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62" w:rsidRDefault="00806362">
      <w:pPr>
        <w:pStyle w:val="ConsPlusTitlePage"/>
      </w:pPr>
      <w:r>
        <w:t xml:space="preserve">Документ предоставлен </w:t>
      </w:r>
      <w:hyperlink r:id="rId5">
        <w:r>
          <w:rPr>
            <w:color w:val="0000FF"/>
          </w:rPr>
          <w:t>КонсультантПлюс</w:t>
        </w:r>
      </w:hyperlink>
      <w:r>
        <w:br/>
      </w:r>
    </w:p>
    <w:p w:rsidR="00806362" w:rsidRDefault="00806362">
      <w:pPr>
        <w:pStyle w:val="ConsPlusNormal"/>
        <w:jc w:val="both"/>
        <w:outlineLvl w:val="0"/>
      </w:pPr>
    </w:p>
    <w:p w:rsidR="00806362" w:rsidRDefault="00806362">
      <w:pPr>
        <w:pStyle w:val="ConsPlusTitle"/>
        <w:jc w:val="center"/>
        <w:outlineLvl w:val="0"/>
      </w:pPr>
      <w:r>
        <w:t>ПРАВИТЕЛЬСТВО РОССИЙСКОЙ ФЕДЕРАЦИИ</w:t>
      </w:r>
    </w:p>
    <w:p w:rsidR="00806362" w:rsidRDefault="00806362">
      <w:pPr>
        <w:pStyle w:val="ConsPlusTitle"/>
        <w:jc w:val="center"/>
      </w:pPr>
    </w:p>
    <w:p w:rsidR="00806362" w:rsidRDefault="00806362">
      <w:pPr>
        <w:pStyle w:val="ConsPlusTitle"/>
        <w:jc w:val="center"/>
      </w:pPr>
      <w:r>
        <w:t>ПОСТАНОВЛЕНИЕ</w:t>
      </w:r>
    </w:p>
    <w:p w:rsidR="00806362" w:rsidRDefault="00806362">
      <w:pPr>
        <w:pStyle w:val="ConsPlusTitle"/>
        <w:jc w:val="center"/>
      </w:pPr>
      <w:r>
        <w:t>от 30 июня 2010 г. N 489</w:t>
      </w:r>
    </w:p>
    <w:p w:rsidR="00806362" w:rsidRDefault="00806362">
      <w:pPr>
        <w:pStyle w:val="ConsPlusTitle"/>
        <w:jc w:val="center"/>
      </w:pPr>
    </w:p>
    <w:p w:rsidR="00806362" w:rsidRDefault="00806362">
      <w:pPr>
        <w:pStyle w:val="ConsPlusTitle"/>
        <w:jc w:val="center"/>
      </w:pPr>
      <w:r>
        <w:t>ОБ УТВЕРЖДЕНИИ ПРАВИЛ</w:t>
      </w:r>
    </w:p>
    <w:p w:rsidR="00806362" w:rsidRDefault="00806362">
      <w:pPr>
        <w:pStyle w:val="ConsPlusTitle"/>
        <w:jc w:val="center"/>
      </w:pPr>
      <w:r>
        <w:t>ПОДГОТОВКИ ОРГАНАМИ ГОСУДАРСТВЕННОГО КОНТРОЛЯ (НАДЗОРА)</w:t>
      </w:r>
    </w:p>
    <w:p w:rsidR="00806362" w:rsidRDefault="00806362">
      <w:pPr>
        <w:pStyle w:val="ConsPlusTitle"/>
        <w:jc w:val="center"/>
      </w:pPr>
      <w:r>
        <w:t>И ОРГАНАМИ МУНИЦИПАЛЬНОГО КОНТРОЛЯ ЕЖЕГОДНЫХ ПЛАНОВ</w:t>
      </w:r>
    </w:p>
    <w:p w:rsidR="00806362" w:rsidRDefault="00806362">
      <w:pPr>
        <w:pStyle w:val="ConsPlusTitle"/>
        <w:jc w:val="center"/>
      </w:pPr>
      <w:r>
        <w:t>ПРОВЕДЕНИЯ ПЛАНОВЫХ ПРОВЕРОК ЮРИДИЧЕСКИХ ЛИЦ</w:t>
      </w:r>
    </w:p>
    <w:p w:rsidR="00806362" w:rsidRDefault="00806362">
      <w:pPr>
        <w:pStyle w:val="ConsPlusTitle"/>
        <w:jc w:val="center"/>
      </w:pPr>
      <w:r>
        <w:t>И ИНДИВИДУАЛЬНЫХ ПРЕДПРИНИМАТЕЛЕЙ</w:t>
      </w:r>
    </w:p>
    <w:p w:rsidR="00806362" w:rsidRDefault="00806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362" w:rsidRDefault="00806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362" w:rsidRDefault="00806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362" w:rsidRDefault="00806362">
            <w:pPr>
              <w:pStyle w:val="ConsPlusNormal"/>
              <w:jc w:val="center"/>
            </w:pPr>
            <w:r>
              <w:rPr>
                <w:color w:val="392C69"/>
              </w:rPr>
              <w:t>Список изменяющих документов</w:t>
            </w:r>
          </w:p>
          <w:p w:rsidR="00806362" w:rsidRDefault="00806362">
            <w:pPr>
              <w:pStyle w:val="ConsPlusNormal"/>
              <w:jc w:val="center"/>
            </w:pPr>
            <w:proofErr w:type="gramStart"/>
            <w:r>
              <w:rPr>
                <w:color w:val="392C69"/>
              </w:rPr>
              <w:t xml:space="preserve">(в ред. Постановлений Правительства РФ от 30.12.2011 </w:t>
            </w:r>
            <w:hyperlink r:id="rId6">
              <w:r>
                <w:rPr>
                  <w:color w:val="0000FF"/>
                </w:rPr>
                <w:t>N 1248</w:t>
              </w:r>
            </w:hyperlink>
            <w:r>
              <w:rPr>
                <w:color w:val="392C69"/>
              </w:rPr>
              <w:t>,</w:t>
            </w:r>
            <w:proofErr w:type="gramEnd"/>
          </w:p>
          <w:p w:rsidR="00806362" w:rsidRDefault="00806362">
            <w:pPr>
              <w:pStyle w:val="ConsPlusNormal"/>
              <w:jc w:val="center"/>
            </w:pPr>
            <w:r>
              <w:rPr>
                <w:color w:val="392C69"/>
              </w:rPr>
              <w:t xml:space="preserve">от 27.12.2012 </w:t>
            </w:r>
            <w:hyperlink r:id="rId7">
              <w:r>
                <w:rPr>
                  <w:color w:val="0000FF"/>
                </w:rPr>
                <w:t>N 1404</w:t>
              </w:r>
            </w:hyperlink>
            <w:r>
              <w:rPr>
                <w:color w:val="392C69"/>
              </w:rPr>
              <w:t xml:space="preserve">, от 26.11.2015 </w:t>
            </w:r>
            <w:hyperlink r:id="rId8">
              <w:r>
                <w:rPr>
                  <w:color w:val="0000FF"/>
                </w:rPr>
                <w:t>N 1268</w:t>
              </w:r>
            </w:hyperlink>
            <w:r>
              <w:rPr>
                <w:color w:val="392C69"/>
              </w:rPr>
              <w:t xml:space="preserve">, от 24.12.2015 </w:t>
            </w:r>
            <w:hyperlink r:id="rId9">
              <w:r>
                <w:rPr>
                  <w:color w:val="0000FF"/>
                </w:rPr>
                <w:t>N 1421</w:t>
              </w:r>
            </w:hyperlink>
            <w:r>
              <w:rPr>
                <w:color w:val="392C69"/>
              </w:rPr>
              <w:t>,</w:t>
            </w:r>
          </w:p>
          <w:p w:rsidR="00806362" w:rsidRDefault="00806362">
            <w:pPr>
              <w:pStyle w:val="ConsPlusNormal"/>
              <w:jc w:val="center"/>
            </w:pPr>
            <w:r>
              <w:rPr>
                <w:color w:val="392C69"/>
              </w:rPr>
              <w:t xml:space="preserve">от 19.07.2016 </w:t>
            </w:r>
            <w:hyperlink r:id="rId10">
              <w:r>
                <w:rPr>
                  <w:color w:val="0000FF"/>
                </w:rPr>
                <w:t>N 691</w:t>
              </w:r>
            </w:hyperlink>
            <w:r>
              <w:rPr>
                <w:color w:val="392C69"/>
              </w:rPr>
              <w:t xml:space="preserve">, от 17.08.2016 </w:t>
            </w:r>
            <w:hyperlink r:id="rId11">
              <w:r>
                <w:rPr>
                  <w:color w:val="0000FF"/>
                </w:rPr>
                <w:t>N 806</w:t>
              </w:r>
            </w:hyperlink>
            <w:r>
              <w:rPr>
                <w:color w:val="392C69"/>
              </w:rPr>
              <w:t xml:space="preserve">, от 09.09.2016 </w:t>
            </w:r>
            <w:hyperlink r:id="rId12">
              <w:r>
                <w:rPr>
                  <w:color w:val="0000FF"/>
                </w:rPr>
                <w:t>N 892</w:t>
              </w:r>
            </w:hyperlink>
            <w:r>
              <w:rPr>
                <w:color w:val="392C69"/>
              </w:rPr>
              <w:t>,</w:t>
            </w:r>
          </w:p>
          <w:p w:rsidR="00806362" w:rsidRDefault="00806362">
            <w:pPr>
              <w:pStyle w:val="ConsPlusNormal"/>
              <w:jc w:val="center"/>
            </w:pPr>
            <w:r>
              <w:rPr>
                <w:color w:val="392C69"/>
              </w:rPr>
              <w:t xml:space="preserve">от 17.07.2018 </w:t>
            </w:r>
            <w:hyperlink r:id="rId13">
              <w:r>
                <w:rPr>
                  <w:color w:val="0000FF"/>
                </w:rPr>
                <w:t>N 835</w:t>
              </w:r>
            </w:hyperlink>
            <w:r>
              <w:rPr>
                <w:color w:val="392C69"/>
              </w:rPr>
              <w:t xml:space="preserve">, от 28.01.2019 </w:t>
            </w:r>
            <w:hyperlink r:id="rId14">
              <w:r>
                <w:rPr>
                  <w:color w:val="0000FF"/>
                </w:rPr>
                <w:t>N 48</w:t>
              </w:r>
            </w:hyperlink>
            <w:r>
              <w:rPr>
                <w:color w:val="392C69"/>
              </w:rPr>
              <w:t xml:space="preserve">, от 03.04.2020 </w:t>
            </w:r>
            <w:hyperlink r:id="rId15">
              <w:r>
                <w:rPr>
                  <w:color w:val="0000FF"/>
                </w:rPr>
                <w:t>N 438</w:t>
              </w:r>
            </w:hyperlink>
            <w:r>
              <w:rPr>
                <w:color w:val="392C69"/>
              </w:rPr>
              <w:t>,</w:t>
            </w:r>
          </w:p>
          <w:p w:rsidR="00806362" w:rsidRDefault="00806362">
            <w:pPr>
              <w:pStyle w:val="ConsPlusNormal"/>
              <w:jc w:val="center"/>
            </w:pPr>
            <w:r>
              <w:rPr>
                <w:color w:val="392C69"/>
              </w:rPr>
              <w:t xml:space="preserve">от 13.06.2020 </w:t>
            </w:r>
            <w:hyperlink r:id="rId16">
              <w:r>
                <w:rPr>
                  <w:color w:val="0000FF"/>
                </w:rPr>
                <w:t>N 862</w:t>
              </w:r>
            </w:hyperlink>
            <w:r>
              <w:rPr>
                <w:color w:val="392C69"/>
              </w:rPr>
              <w:t xml:space="preserve">, от 30.11.2020 </w:t>
            </w:r>
            <w:hyperlink r:id="rId17">
              <w:r>
                <w:rPr>
                  <w:color w:val="0000FF"/>
                </w:rPr>
                <w:t>N 1969</w:t>
              </w:r>
            </w:hyperlink>
            <w:r>
              <w:rPr>
                <w:color w:val="392C69"/>
              </w:rPr>
              <w:t xml:space="preserve">, от 08.09.2021 </w:t>
            </w:r>
            <w:hyperlink r:id="rId18">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362" w:rsidRDefault="00806362">
            <w:pPr>
              <w:pStyle w:val="ConsPlusNormal"/>
            </w:pPr>
          </w:p>
        </w:tc>
      </w:tr>
    </w:tbl>
    <w:p w:rsidR="00806362" w:rsidRDefault="00806362">
      <w:pPr>
        <w:pStyle w:val="ConsPlusNormal"/>
        <w:jc w:val="center"/>
      </w:pPr>
    </w:p>
    <w:p w:rsidR="00806362" w:rsidRDefault="00806362">
      <w:pPr>
        <w:pStyle w:val="ConsPlusNormal"/>
        <w:ind w:firstLine="540"/>
        <w:jc w:val="both"/>
      </w:pPr>
      <w:r>
        <w:t>Правительство Российской Федерации постановляет:</w:t>
      </w:r>
    </w:p>
    <w:p w:rsidR="00806362" w:rsidRDefault="00806362">
      <w:pPr>
        <w:pStyle w:val="ConsPlusNormal"/>
        <w:jc w:val="both"/>
      </w:pPr>
      <w:r>
        <w:t xml:space="preserve">(в ред. </w:t>
      </w:r>
      <w:hyperlink r:id="rId19">
        <w:r>
          <w:rPr>
            <w:color w:val="0000FF"/>
          </w:rPr>
          <w:t>Постановления</w:t>
        </w:r>
      </w:hyperlink>
      <w:r>
        <w:t xml:space="preserve"> Правительства РФ от 26.11.2015 N 1268)</w:t>
      </w:r>
    </w:p>
    <w:p w:rsidR="00806362" w:rsidRDefault="00806362">
      <w:pPr>
        <w:pStyle w:val="ConsPlusNormal"/>
        <w:spacing w:before="220"/>
        <w:ind w:firstLine="540"/>
        <w:jc w:val="both"/>
      </w:pPr>
      <w:r>
        <w:t xml:space="preserve">1. Утвердить прилагаемые </w:t>
      </w:r>
      <w:hyperlink w:anchor="P36">
        <w:r>
          <w:rPr>
            <w:color w:val="0000FF"/>
          </w:rPr>
          <w:t>Правила</w:t>
        </w:r>
      </w:hyperlink>
      <w:r>
        <w:t xml:space="preserve">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806362" w:rsidRDefault="00806362">
      <w:pPr>
        <w:pStyle w:val="ConsPlusNormal"/>
        <w:spacing w:before="220"/>
        <w:ind w:firstLine="540"/>
        <w:jc w:val="both"/>
      </w:pPr>
      <w:r>
        <w:t xml:space="preserve">2. </w:t>
      </w:r>
      <w:proofErr w:type="gramStart"/>
      <w:r>
        <w:t xml:space="preserve">Признать утратившим силу </w:t>
      </w:r>
      <w:hyperlink r:id="rId20">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t xml:space="preserve">, </w:t>
      </w:r>
      <w:proofErr w:type="gramStart"/>
      <w:r>
        <w:t>N 44, ст. 5244).</w:t>
      </w:r>
      <w:proofErr w:type="gramEnd"/>
    </w:p>
    <w:p w:rsidR="00806362" w:rsidRDefault="00806362">
      <w:pPr>
        <w:pStyle w:val="ConsPlusNormal"/>
        <w:ind w:firstLine="540"/>
        <w:jc w:val="both"/>
      </w:pPr>
    </w:p>
    <w:p w:rsidR="00806362" w:rsidRDefault="00806362">
      <w:pPr>
        <w:pStyle w:val="ConsPlusNormal"/>
        <w:jc w:val="right"/>
      </w:pPr>
      <w:r>
        <w:t>Председатель Правительства</w:t>
      </w:r>
    </w:p>
    <w:p w:rsidR="00806362" w:rsidRDefault="00806362">
      <w:pPr>
        <w:pStyle w:val="ConsPlusNormal"/>
        <w:jc w:val="right"/>
      </w:pPr>
      <w:r>
        <w:t>Российской Федерации</w:t>
      </w:r>
    </w:p>
    <w:p w:rsidR="00806362" w:rsidRDefault="00806362">
      <w:pPr>
        <w:pStyle w:val="ConsPlusNormal"/>
        <w:jc w:val="right"/>
      </w:pPr>
      <w:r>
        <w:t>В.ПУТИН</w:t>
      </w:r>
    </w:p>
    <w:p w:rsidR="00806362" w:rsidRDefault="00806362">
      <w:pPr>
        <w:pStyle w:val="ConsPlusNormal"/>
        <w:ind w:firstLine="540"/>
        <w:jc w:val="both"/>
      </w:pPr>
    </w:p>
    <w:p w:rsidR="00806362" w:rsidRDefault="00806362">
      <w:pPr>
        <w:pStyle w:val="ConsPlusNormal"/>
        <w:ind w:firstLine="540"/>
        <w:jc w:val="both"/>
      </w:pPr>
    </w:p>
    <w:p w:rsidR="00806362" w:rsidRDefault="00806362">
      <w:pPr>
        <w:pStyle w:val="ConsPlusNormal"/>
        <w:ind w:firstLine="540"/>
        <w:jc w:val="both"/>
      </w:pPr>
    </w:p>
    <w:p w:rsidR="00806362" w:rsidRDefault="00806362">
      <w:pPr>
        <w:pStyle w:val="ConsPlusNormal"/>
        <w:ind w:firstLine="540"/>
        <w:jc w:val="both"/>
      </w:pPr>
    </w:p>
    <w:p w:rsidR="00806362" w:rsidRDefault="00806362">
      <w:pPr>
        <w:pStyle w:val="ConsPlusNormal"/>
        <w:ind w:firstLine="540"/>
        <w:jc w:val="both"/>
      </w:pPr>
    </w:p>
    <w:p w:rsidR="00806362" w:rsidRDefault="00806362">
      <w:pPr>
        <w:pStyle w:val="ConsPlusNormal"/>
        <w:jc w:val="right"/>
        <w:outlineLvl w:val="0"/>
      </w:pPr>
      <w:r>
        <w:t>Утверждены</w:t>
      </w:r>
    </w:p>
    <w:p w:rsidR="00806362" w:rsidRDefault="00806362">
      <w:pPr>
        <w:pStyle w:val="ConsPlusNormal"/>
        <w:jc w:val="right"/>
      </w:pPr>
      <w:r>
        <w:t>Постановлением Правительства</w:t>
      </w:r>
    </w:p>
    <w:p w:rsidR="00806362" w:rsidRDefault="00806362">
      <w:pPr>
        <w:pStyle w:val="ConsPlusNormal"/>
        <w:jc w:val="right"/>
      </w:pPr>
      <w:r>
        <w:t>Российской Федерации</w:t>
      </w:r>
    </w:p>
    <w:p w:rsidR="00806362" w:rsidRDefault="00806362">
      <w:pPr>
        <w:pStyle w:val="ConsPlusNormal"/>
        <w:jc w:val="right"/>
      </w:pPr>
      <w:r>
        <w:t>от 30 июня 2010 г. N 489</w:t>
      </w:r>
    </w:p>
    <w:p w:rsidR="00806362" w:rsidRDefault="00806362">
      <w:pPr>
        <w:pStyle w:val="ConsPlusNormal"/>
        <w:jc w:val="right"/>
      </w:pPr>
    </w:p>
    <w:p w:rsidR="00806362" w:rsidRDefault="00806362">
      <w:pPr>
        <w:pStyle w:val="ConsPlusTitle"/>
        <w:jc w:val="center"/>
      </w:pPr>
      <w:bookmarkStart w:id="0" w:name="P36"/>
      <w:bookmarkEnd w:id="0"/>
      <w:r>
        <w:t>ПРАВИЛА</w:t>
      </w:r>
    </w:p>
    <w:p w:rsidR="00806362" w:rsidRDefault="00806362">
      <w:pPr>
        <w:pStyle w:val="ConsPlusTitle"/>
        <w:jc w:val="center"/>
      </w:pPr>
      <w:r>
        <w:t>ПОДГОТОВКИ ОРГАНАМИ ГОСУДАРСТВЕННОГО КОНТРОЛЯ (НАДЗОРА)</w:t>
      </w:r>
    </w:p>
    <w:p w:rsidR="00806362" w:rsidRDefault="00806362">
      <w:pPr>
        <w:pStyle w:val="ConsPlusTitle"/>
        <w:jc w:val="center"/>
      </w:pPr>
      <w:r>
        <w:t>И ОРГАНАМИ МУНИЦИПАЛЬНОГО КОНТРОЛЯ ЕЖЕГОДНЫХ ПЛАНОВ</w:t>
      </w:r>
    </w:p>
    <w:p w:rsidR="00806362" w:rsidRDefault="00806362">
      <w:pPr>
        <w:pStyle w:val="ConsPlusTitle"/>
        <w:jc w:val="center"/>
      </w:pPr>
      <w:r>
        <w:t>ПРОВЕДЕНИЯ ПЛАНОВЫХ ПРОВЕРОК ЮРИДИЧЕСКИХ ЛИЦ</w:t>
      </w:r>
    </w:p>
    <w:p w:rsidR="00806362" w:rsidRDefault="00806362">
      <w:pPr>
        <w:pStyle w:val="ConsPlusTitle"/>
        <w:jc w:val="center"/>
      </w:pPr>
      <w:r>
        <w:lastRenderedPageBreak/>
        <w:t>И ИНДИВИДУАЛЬНЫХ ПРЕДПРИНИМАТЕЛЕЙ</w:t>
      </w:r>
    </w:p>
    <w:p w:rsidR="00806362" w:rsidRDefault="00806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362" w:rsidRDefault="00806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362" w:rsidRDefault="00806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362" w:rsidRDefault="00806362">
            <w:pPr>
              <w:pStyle w:val="ConsPlusNormal"/>
              <w:jc w:val="center"/>
            </w:pPr>
            <w:r>
              <w:rPr>
                <w:color w:val="392C69"/>
              </w:rPr>
              <w:t>Список изменяющих документов</w:t>
            </w:r>
          </w:p>
          <w:p w:rsidR="00806362" w:rsidRDefault="00806362">
            <w:pPr>
              <w:pStyle w:val="ConsPlusNormal"/>
              <w:jc w:val="center"/>
            </w:pPr>
            <w:proofErr w:type="gramStart"/>
            <w:r>
              <w:rPr>
                <w:color w:val="392C69"/>
              </w:rPr>
              <w:t xml:space="preserve">(в ред. Постановлений Правительства РФ от 30.12.2011 </w:t>
            </w:r>
            <w:hyperlink r:id="rId21">
              <w:r>
                <w:rPr>
                  <w:color w:val="0000FF"/>
                </w:rPr>
                <w:t>N 1248</w:t>
              </w:r>
            </w:hyperlink>
            <w:r>
              <w:rPr>
                <w:color w:val="392C69"/>
              </w:rPr>
              <w:t>,</w:t>
            </w:r>
            <w:proofErr w:type="gramEnd"/>
          </w:p>
          <w:p w:rsidR="00806362" w:rsidRDefault="00806362">
            <w:pPr>
              <w:pStyle w:val="ConsPlusNormal"/>
              <w:jc w:val="center"/>
            </w:pPr>
            <w:r>
              <w:rPr>
                <w:color w:val="392C69"/>
              </w:rPr>
              <w:t xml:space="preserve">от 27.12.2012 </w:t>
            </w:r>
            <w:hyperlink r:id="rId22">
              <w:r>
                <w:rPr>
                  <w:color w:val="0000FF"/>
                </w:rPr>
                <w:t>N 1404</w:t>
              </w:r>
            </w:hyperlink>
            <w:r>
              <w:rPr>
                <w:color w:val="392C69"/>
              </w:rPr>
              <w:t xml:space="preserve">, от 26.11.2015 </w:t>
            </w:r>
            <w:hyperlink r:id="rId23">
              <w:r>
                <w:rPr>
                  <w:color w:val="0000FF"/>
                </w:rPr>
                <w:t>N 1268</w:t>
              </w:r>
            </w:hyperlink>
            <w:r>
              <w:rPr>
                <w:color w:val="392C69"/>
              </w:rPr>
              <w:t xml:space="preserve">, от 24.12.2015 </w:t>
            </w:r>
            <w:hyperlink r:id="rId24">
              <w:r>
                <w:rPr>
                  <w:color w:val="0000FF"/>
                </w:rPr>
                <w:t>N 1421</w:t>
              </w:r>
            </w:hyperlink>
            <w:r>
              <w:rPr>
                <w:color w:val="392C69"/>
              </w:rPr>
              <w:t>,</w:t>
            </w:r>
          </w:p>
          <w:p w:rsidR="00806362" w:rsidRDefault="00806362">
            <w:pPr>
              <w:pStyle w:val="ConsPlusNormal"/>
              <w:jc w:val="center"/>
            </w:pPr>
            <w:r>
              <w:rPr>
                <w:color w:val="392C69"/>
              </w:rPr>
              <w:t xml:space="preserve">от 19.07.2016 </w:t>
            </w:r>
            <w:hyperlink r:id="rId25">
              <w:r>
                <w:rPr>
                  <w:color w:val="0000FF"/>
                </w:rPr>
                <w:t>N 691</w:t>
              </w:r>
            </w:hyperlink>
            <w:r>
              <w:rPr>
                <w:color w:val="392C69"/>
              </w:rPr>
              <w:t xml:space="preserve">, от 17.08.2016 </w:t>
            </w:r>
            <w:hyperlink r:id="rId26">
              <w:r>
                <w:rPr>
                  <w:color w:val="0000FF"/>
                </w:rPr>
                <w:t>N 806</w:t>
              </w:r>
            </w:hyperlink>
            <w:r>
              <w:rPr>
                <w:color w:val="392C69"/>
              </w:rPr>
              <w:t xml:space="preserve">, от 09.09.2016 </w:t>
            </w:r>
            <w:hyperlink r:id="rId27">
              <w:r>
                <w:rPr>
                  <w:color w:val="0000FF"/>
                </w:rPr>
                <w:t>N 892</w:t>
              </w:r>
            </w:hyperlink>
            <w:r>
              <w:rPr>
                <w:color w:val="392C69"/>
              </w:rPr>
              <w:t>,</w:t>
            </w:r>
          </w:p>
          <w:p w:rsidR="00806362" w:rsidRDefault="00806362">
            <w:pPr>
              <w:pStyle w:val="ConsPlusNormal"/>
              <w:jc w:val="center"/>
            </w:pPr>
            <w:r>
              <w:rPr>
                <w:color w:val="392C69"/>
              </w:rPr>
              <w:t xml:space="preserve">от 17.07.2018 </w:t>
            </w:r>
            <w:hyperlink r:id="rId28">
              <w:r>
                <w:rPr>
                  <w:color w:val="0000FF"/>
                </w:rPr>
                <w:t>N 835</w:t>
              </w:r>
            </w:hyperlink>
            <w:r>
              <w:rPr>
                <w:color w:val="392C69"/>
              </w:rPr>
              <w:t xml:space="preserve">, от 28.01.2019 </w:t>
            </w:r>
            <w:hyperlink r:id="rId29">
              <w:r>
                <w:rPr>
                  <w:color w:val="0000FF"/>
                </w:rPr>
                <w:t>N 48</w:t>
              </w:r>
            </w:hyperlink>
            <w:r>
              <w:rPr>
                <w:color w:val="392C69"/>
              </w:rPr>
              <w:t xml:space="preserve">, от 03.04.2020 </w:t>
            </w:r>
            <w:hyperlink r:id="rId30">
              <w:r>
                <w:rPr>
                  <w:color w:val="0000FF"/>
                </w:rPr>
                <w:t>N 438</w:t>
              </w:r>
            </w:hyperlink>
            <w:r>
              <w:rPr>
                <w:color w:val="392C69"/>
              </w:rPr>
              <w:t>,</w:t>
            </w:r>
          </w:p>
          <w:p w:rsidR="00806362" w:rsidRDefault="00806362">
            <w:pPr>
              <w:pStyle w:val="ConsPlusNormal"/>
              <w:jc w:val="center"/>
            </w:pPr>
            <w:r>
              <w:rPr>
                <w:color w:val="392C69"/>
              </w:rPr>
              <w:t xml:space="preserve">от 13.06.2020 </w:t>
            </w:r>
            <w:hyperlink r:id="rId31">
              <w:r>
                <w:rPr>
                  <w:color w:val="0000FF"/>
                </w:rPr>
                <w:t>N 862</w:t>
              </w:r>
            </w:hyperlink>
            <w:r>
              <w:rPr>
                <w:color w:val="392C69"/>
              </w:rPr>
              <w:t xml:space="preserve">, от 30.11.2020 </w:t>
            </w:r>
            <w:hyperlink r:id="rId32">
              <w:r>
                <w:rPr>
                  <w:color w:val="0000FF"/>
                </w:rPr>
                <w:t>N 1969</w:t>
              </w:r>
            </w:hyperlink>
            <w:r>
              <w:rPr>
                <w:color w:val="392C69"/>
              </w:rPr>
              <w:t xml:space="preserve">, от 08.09.2021 </w:t>
            </w:r>
            <w:hyperlink r:id="rId33">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362" w:rsidRDefault="00806362">
            <w:pPr>
              <w:pStyle w:val="ConsPlusNormal"/>
            </w:pPr>
          </w:p>
        </w:tc>
      </w:tr>
    </w:tbl>
    <w:p w:rsidR="00806362" w:rsidRDefault="00806362">
      <w:pPr>
        <w:pStyle w:val="ConsPlusNormal"/>
        <w:jc w:val="center"/>
      </w:pPr>
    </w:p>
    <w:p w:rsidR="00806362" w:rsidRDefault="00806362">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r>
          <w:rPr>
            <w:color w:val="0000FF"/>
          </w:rPr>
          <w:t>форму</w:t>
        </w:r>
      </w:hyperlink>
      <w:r>
        <w:t xml:space="preserve"> ежегодного плана согласно приложению.</w:t>
      </w:r>
    </w:p>
    <w:p w:rsidR="00806362" w:rsidRDefault="00806362">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РФ от 26.11.2015 N 1268)</w:t>
      </w:r>
    </w:p>
    <w:p w:rsidR="00806362" w:rsidRDefault="00806362">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806362" w:rsidRDefault="00806362">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806362" w:rsidRDefault="00806362">
      <w:pPr>
        <w:pStyle w:val="ConsPlusNormal"/>
        <w:jc w:val="both"/>
      </w:pPr>
      <w:r>
        <w:t xml:space="preserve">(в ред. </w:t>
      </w:r>
      <w:hyperlink r:id="rId35">
        <w:r>
          <w:rPr>
            <w:color w:val="0000FF"/>
          </w:rPr>
          <w:t>Постановления</w:t>
        </w:r>
      </w:hyperlink>
      <w:r>
        <w:t xml:space="preserve"> Правительства РФ от 17.07.2018 N 835)</w:t>
      </w:r>
    </w:p>
    <w:p w:rsidR="00806362" w:rsidRDefault="00806362">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806362" w:rsidRDefault="00806362">
      <w:pPr>
        <w:pStyle w:val="ConsPlusNormal"/>
        <w:jc w:val="both"/>
      </w:pPr>
      <w:r>
        <w:t xml:space="preserve">(пп. "б" в ред. </w:t>
      </w:r>
      <w:hyperlink r:id="rId36">
        <w:r>
          <w:rPr>
            <w:color w:val="0000FF"/>
          </w:rPr>
          <w:t>Постановления</w:t>
        </w:r>
      </w:hyperlink>
      <w:r>
        <w:t xml:space="preserve"> Правительства РФ от 30.12.2011 N 1248)</w:t>
      </w:r>
    </w:p>
    <w:p w:rsidR="00806362" w:rsidRDefault="00806362">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806362" w:rsidRDefault="00806362">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806362" w:rsidRDefault="00806362">
      <w:pPr>
        <w:pStyle w:val="ConsPlusNormal"/>
        <w:spacing w:before="220"/>
        <w:ind w:firstLine="540"/>
        <w:jc w:val="both"/>
      </w:pPr>
      <w:proofErr w:type="gramStart"/>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7">
        <w:r>
          <w:rPr>
            <w:color w:val="0000FF"/>
          </w:rPr>
          <w:t>частями 8</w:t>
        </w:r>
      </w:hyperlink>
      <w:r>
        <w:t xml:space="preserve"> - </w:t>
      </w:r>
      <w:hyperlink r:id="rId38">
        <w:r>
          <w:rPr>
            <w:color w:val="0000FF"/>
          </w:rPr>
          <w:t>9 статьи 9</w:t>
        </w:r>
      </w:hyperlink>
      <w:r>
        <w:t xml:space="preserve">, </w:t>
      </w:r>
      <w:hyperlink r:id="rId39">
        <w:r>
          <w:rPr>
            <w:color w:val="0000FF"/>
          </w:rPr>
          <w:t>статьями 26.1</w:t>
        </w:r>
      </w:hyperlink>
      <w:r>
        <w:t xml:space="preserve"> и </w:t>
      </w:r>
      <w:hyperlink r:id="rId40">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gramStart"/>
      <w:r>
        <w:t>риск-ориентированного</w:t>
      </w:r>
      <w:proofErr w:type="gramEnd"/>
      <w:r>
        <w:t xml:space="preserve"> подхода в соответствии с </w:t>
      </w:r>
      <w:hyperlink r:id="rId41">
        <w:r>
          <w:rPr>
            <w:color w:val="0000FF"/>
          </w:rPr>
          <w:t>частью 9.3 статьи 9</w:t>
        </w:r>
      </w:hyperlink>
      <w:r>
        <w:t xml:space="preserve"> Федерального закона;</w:t>
      </w:r>
    </w:p>
    <w:p w:rsidR="00806362" w:rsidRDefault="00806362">
      <w:pPr>
        <w:pStyle w:val="ConsPlusNormal"/>
        <w:jc w:val="both"/>
      </w:pPr>
      <w:r>
        <w:t xml:space="preserve">(в ред. Постановлений Правительства РФ от 30.12.2011 </w:t>
      </w:r>
      <w:hyperlink r:id="rId42">
        <w:r>
          <w:rPr>
            <w:color w:val="0000FF"/>
          </w:rPr>
          <w:t>N 1248</w:t>
        </w:r>
      </w:hyperlink>
      <w:r>
        <w:t xml:space="preserve">, от 26.11.2015 </w:t>
      </w:r>
      <w:hyperlink r:id="rId43">
        <w:r>
          <w:rPr>
            <w:color w:val="0000FF"/>
          </w:rPr>
          <w:t>N 1268</w:t>
        </w:r>
      </w:hyperlink>
      <w:r>
        <w:t xml:space="preserve">, от 17.08.2016 </w:t>
      </w:r>
      <w:hyperlink r:id="rId44">
        <w:r>
          <w:rPr>
            <w:color w:val="0000FF"/>
          </w:rPr>
          <w:t>N 806</w:t>
        </w:r>
      </w:hyperlink>
      <w:r>
        <w:t xml:space="preserve">, от 28.01.2019 </w:t>
      </w:r>
      <w:hyperlink r:id="rId45">
        <w:r>
          <w:rPr>
            <w:color w:val="0000FF"/>
          </w:rPr>
          <w:t>N 48</w:t>
        </w:r>
      </w:hyperlink>
      <w:r>
        <w:t>)</w:t>
      </w:r>
    </w:p>
    <w:p w:rsidR="00806362" w:rsidRDefault="00806362">
      <w:pPr>
        <w:pStyle w:val="ConsPlusNormal"/>
        <w:spacing w:before="220"/>
        <w:ind w:firstLine="540"/>
        <w:jc w:val="both"/>
      </w:pPr>
      <w:proofErr w:type="gramStart"/>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t xml:space="preserve"> с осуществляемой юридическим лицом или индивидуальным предпринимателем деятельности;</w:t>
      </w:r>
    </w:p>
    <w:p w:rsidR="00806362" w:rsidRDefault="00806362">
      <w:pPr>
        <w:pStyle w:val="ConsPlusNormal"/>
        <w:jc w:val="both"/>
      </w:pPr>
      <w:r>
        <w:t xml:space="preserve">(в ред. </w:t>
      </w:r>
      <w:hyperlink r:id="rId46">
        <w:r>
          <w:rPr>
            <w:color w:val="0000FF"/>
          </w:rPr>
          <w:t>Постановления</w:t>
        </w:r>
      </w:hyperlink>
      <w:r>
        <w:t xml:space="preserve"> Правительства РФ от 30.12.2011 N 1248)</w:t>
      </w:r>
    </w:p>
    <w:p w:rsidR="00806362" w:rsidRDefault="00806362">
      <w:pPr>
        <w:pStyle w:val="ConsPlusNormal"/>
        <w:spacing w:before="220"/>
        <w:ind w:firstLine="540"/>
        <w:jc w:val="both"/>
      </w:pPr>
      <w:r>
        <w:t xml:space="preserve">в) согласование с другими заинтересованными органами, указанными в </w:t>
      </w:r>
      <w:hyperlink w:anchor="P50">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806362" w:rsidRDefault="00806362">
      <w:pPr>
        <w:pStyle w:val="ConsPlusNormal"/>
        <w:jc w:val="both"/>
      </w:pPr>
      <w:r>
        <w:t xml:space="preserve">(в ред. </w:t>
      </w:r>
      <w:hyperlink r:id="rId47">
        <w:r>
          <w:rPr>
            <w:color w:val="0000FF"/>
          </w:rPr>
          <w:t>Постановления</w:t>
        </w:r>
      </w:hyperlink>
      <w:r>
        <w:t xml:space="preserve"> Правительства РФ от 30.12.2011 N 1248)</w:t>
      </w:r>
    </w:p>
    <w:p w:rsidR="00806362" w:rsidRDefault="00806362">
      <w:pPr>
        <w:pStyle w:val="ConsPlusNormal"/>
        <w:spacing w:before="220"/>
        <w:ind w:firstLine="540"/>
        <w:jc w:val="both"/>
      </w:pPr>
      <w:r>
        <w:t xml:space="preserve">г) составление проекта ежегодного плана по </w:t>
      </w:r>
      <w:hyperlink w:anchor="P133">
        <w:r>
          <w:rPr>
            <w:color w:val="0000FF"/>
          </w:rPr>
          <w:t>форме</w:t>
        </w:r>
      </w:hyperlink>
      <w:r>
        <w:t>, предусмотренной приложением к настоящим Правилам;</w:t>
      </w:r>
    </w:p>
    <w:p w:rsidR="00806362" w:rsidRDefault="00806362">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806362" w:rsidRDefault="00806362">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8">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r>
          <w:rPr>
            <w:color w:val="0000FF"/>
          </w:rPr>
          <w:t>абзаце первом</w:t>
        </w:r>
      </w:hyperlink>
      <w:r>
        <w:t xml:space="preserve"> настоящего пункта.</w:t>
      </w:r>
    </w:p>
    <w:p w:rsidR="00806362" w:rsidRDefault="00806362">
      <w:pPr>
        <w:pStyle w:val="ConsPlusNormal"/>
        <w:spacing w:before="220"/>
        <w:ind w:firstLine="540"/>
        <w:jc w:val="both"/>
      </w:pPr>
      <w:r>
        <w:t xml:space="preserve">3(1). </w:t>
      </w:r>
      <w:proofErr w:type="gramStart"/>
      <w: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806362" w:rsidRDefault="00806362">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806362" w:rsidRDefault="00806362">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806362" w:rsidRDefault="00806362">
      <w:pPr>
        <w:pStyle w:val="ConsPlusNormal"/>
        <w:jc w:val="both"/>
      </w:pPr>
      <w:r>
        <w:t xml:space="preserve">(п. 3(1) </w:t>
      </w:r>
      <w:proofErr w:type="gramStart"/>
      <w:r>
        <w:t>введен</w:t>
      </w:r>
      <w:proofErr w:type="gramEnd"/>
      <w:r>
        <w:t xml:space="preserve"> </w:t>
      </w:r>
      <w:hyperlink r:id="rId49">
        <w:r>
          <w:rPr>
            <w:color w:val="0000FF"/>
          </w:rPr>
          <w:t>Постановлением</w:t>
        </w:r>
      </w:hyperlink>
      <w:r>
        <w:t xml:space="preserve"> Правительства РФ от 19.07.2016 N 691)</w:t>
      </w:r>
    </w:p>
    <w:p w:rsidR="00806362" w:rsidRDefault="00806362">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806362" w:rsidRDefault="00806362">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50">
        <w:r>
          <w:rPr>
            <w:color w:val="0000FF"/>
          </w:rPr>
          <w:t>пунктами 1</w:t>
        </w:r>
      </w:hyperlink>
      <w:r>
        <w:t xml:space="preserve"> и </w:t>
      </w:r>
      <w:hyperlink r:id="rId51">
        <w:r>
          <w:rPr>
            <w:color w:val="0000FF"/>
          </w:rPr>
          <w:t>2 части 8 статьи 9</w:t>
        </w:r>
      </w:hyperlink>
      <w:r>
        <w:t xml:space="preserve"> Федерального закона;</w:t>
      </w:r>
    </w:p>
    <w:p w:rsidR="00806362" w:rsidRDefault="00806362">
      <w:pPr>
        <w:pStyle w:val="ConsPlusNormal"/>
        <w:spacing w:before="220"/>
        <w:ind w:firstLine="540"/>
        <w:jc w:val="both"/>
      </w:pPr>
      <w:proofErr w:type="gramStart"/>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w:t>
      </w:r>
      <w:r>
        <w:lastRenderedPageBreak/>
        <w:t>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806362" w:rsidRDefault="00806362">
      <w:pPr>
        <w:pStyle w:val="ConsPlusNormal"/>
        <w:spacing w:before="220"/>
        <w:ind w:firstLine="540"/>
        <w:jc w:val="both"/>
      </w:pPr>
      <w:r>
        <w:t xml:space="preserve">в) согласование с другими заинтересованными органами, указанными в </w:t>
      </w:r>
      <w:hyperlink w:anchor="P50">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806362" w:rsidRDefault="00806362">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806362" w:rsidRDefault="00806362">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806362" w:rsidRDefault="00806362">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2">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806362" w:rsidRDefault="00806362">
      <w:pPr>
        <w:pStyle w:val="ConsPlusNormal"/>
        <w:jc w:val="both"/>
      </w:pPr>
      <w:r>
        <w:t xml:space="preserve">(п. 3(2) </w:t>
      </w:r>
      <w:proofErr w:type="gramStart"/>
      <w:r>
        <w:t>введен</w:t>
      </w:r>
      <w:proofErr w:type="gramEnd"/>
      <w:r>
        <w:t xml:space="preserve"> </w:t>
      </w:r>
      <w:hyperlink r:id="rId53">
        <w:r>
          <w:rPr>
            <w:color w:val="0000FF"/>
          </w:rPr>
          <w:t>Постановлением</w:t>
        </w:r>
      </w:hyperlink>
      <w:r>
        <w:t xml:space="preserve"> Правительства РФ от 17.07.2018 N 835)</w:t>
      </w:r>
    </w:p>
    <w:p w:rsidR="00806362" w:rsidRDefault="00806362">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806362" w:rsidRDefault="00806362">
      <w:pPr>
        <w:pStyle w:val="ConsPlusNormal"/>
        <w:jc w:val="both"/>
      </w:pPr>
      <w:r>
        <w:t>(</w:t>
      </w:r>
      <w:proofErr w:type="gramStart"/>
      <w:r>
        <w:t>в</w:t>
      </w:r>
      <w:proofErr w:type="gramEnd"/>
      <w:r>
        <w:t xml:space="preserve"> ред. Постановлений Правительства РФ от 30.12.2011 </w:t>
      </w:r>
      <w:hyperlink r:id="rId54">
        <w:r>
          <w:rPr>
            <w:color w:val="0000FF"/>
          </w:rPr>
          <w:t>N 1248</w:t>
        </w:r>
      </w:hyperlink>
      <w:r>
        <w:t xml:space="preserve">, от 27.12.2012 </w:t>
      </w:r>
      <w:hyperlink r:id="rId55">
        <w:r>
          <w:rPr>
            <w:color w:val="0000FF"/>
          </w:rPr>
          <w:t>N 1404</w:t>
        </w:r>
      </w:hyperlink>
      <w:r>
        <w:t>)</w:t>
      </w:r>
    </w:p>
    <w:p w:rsidR="00806362" w:rsidRDefault="00806362">
      <w:pPr>
        <w:pStyle w:val="ConsPlusNormal"/>
        <w:spacing w:before="220"/>
        <w:ind w:firstLine="540"/>
        <w:jc w:val="both"/>
      </w:pPr>
      <w:proofErr w:type="gramStart"/>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roofErr w:type="gramEnd"/>
    </w:p>
    <w:p w:rsidR="00806362" w:rsidRDefault="00806362">
      <w:pPr>
        <w:pStyle w:val="ConsPlusNormal"/>
        <w:jc w:val="both"/>
      </w:pPr>
      <w:r>
        <w:t xml:space="preserve">(абзац введен </w:t>
      </w:r>
      <w:hyperlink r:id="rId56">
        <w:r>
          <w:rPr>
            <w:color w:val="0000FF"/>
          </w:rPr>
          <w:t>Постановлением</w:t>
        </w:r>
      </w:hyperlink>
      <w:r>
        <w:t xml:space="preserve"> Правительства РФ от 30.12.2011 N 1248)</w:t>
      </w:r>
    </w:p>
    <w:p w:rsidR="00806362" w:rsidRDefault="00806362">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806362" w:rsidRDefault="00806362">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806362" w:rsidRDefault="00806362">
      <w:pPr>
        <w:pStyle w:val="ConsPlusNormal"/>
        <w:jc w:val="both"/>
      </w:pPr>
      <w:r>
        <w:t>(</w:t>
      </w:r>
      <w:proofErr w:type="gramStart"/>
      <w:r>
        <w:t>а</w:t>
      </w:r>
      <w:proofErr w:type="gramEnd"/>
      <w:r>
        <w:t xml:space="preserve">бзац введен </w:t>
      </w:r>
      <w:hyperlink r:id="rId57">
        <w:r>
          <w:rPr>
            <w:color w:val="0000FF"/>
          </w:rPr>
          <w:t>Постановлением</w:t>
        </w:r>
      </w:hyperlink>
      <w:r>
        <w:t xml:space="preserve"> Правительства РФ от 30.12.2011 N 1248)</w:t>
      </w:r>
    </w:p>
    <w:p w:rsidR="00806362" w:rsidRDefault="00806362">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8">
        <w:r>
          <w:rPr>
            <w:color w:val="0000FF"/>
          </w:rPr>
          <w:t>законодательством</w:t>
        </w:r>
      </w:hyperlink>
      <w:r>
        <w:t xml:space="preserve"> Российской Федерации.</w:t>
      </w:r>
    </w:p>
    <w:p w:rsidR="00806362" w:rsidRDefault="00806362">
      <w:pPr>
        <w:pStyle w:val="ConsPlusNormal"/>
        <w:spacing w:before="220"/>
        <w:ind w:firstLine="540"/>
        <w:jc w:val="both"/>
      </w:pPr>
      <w:r>
        <w:lastRenderedPageBreak/>
        <w:t>7. Внесение изменений в ежегодный план допускается в следующих случаях:</w:t>
      </w:r>
    </w:p>
    <w:p w:rsidR="00806362" w:rsidRDefault="00806362">
      <w:pPr>
        <w:pStyle w:val="ConsPlusNormal"/>
        <w:spacing w:before="220"/>
        <w:ind w:firstLine="540"/>
        <w:jc w:val="both"/>
      </w:pPr>
      <w:r>
        <w:t>а) исключение проверки из ежегодного плана:</w:t>
      </w:r>
    </w:p>
    <w:p w:rsidR="00806362" w:rsidRDefault="00806362">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06362" w:rsidRDefault="00806362">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806362" w:rsidRDefault="00806362">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rsidR="00806362" w:rsidRDefault="00806362">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806362" w:rsidRDefault="00806362">
      <w:pPr>
        <w:pStyle w:val="ConsPlusNormal"/>
        <w:spacing w:before="220"/>
        <w:ind w:firstLine="540"/>
        <w:jc w:val="both"/>
      </w:pPr>
      <w:proofErr w:type="gramStart"/>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806362" w:rsidRDefault="00806362">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9">
        <w:r>
          <w:rPr>
            <w:color w:val="0000FF"/>
          </w:rPr>
          <w:t>статьей 26.1</w:t>
        </w:r>
      </w:hyperlink>
      <w:r>
        <w:t xml:space="preserve"> Федерального закона;</w:t>
      </w:r>
    </w:p>
    <w:p w:rsidR="00806362" w:rsidRDefault="00806362">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806362" w:rsidRDefault="00806362">
      <w:pPr>
        <w:pStyle w:val="ConsPlusNormal"/>
        <w:spacing w:before="220"/>
        <w:ind w:firstLine="540"/>
        <w:jc w:val="both"/>
      </w:pPr>
      <w:r>
        <w:t>в связи с наступлением обстоятельств непреодолимой силы;</w:t>
      </w:r>
    </w:p>
    <w:p w:rsidR="00806362" w:rsidRDefault="00806362">
      <w:pPr>
        <w:pStyle w:val="ConsPlusNormal"/>
        <w:spacing w:before="220"/>
        <w:ind w:firstLine="540"/>
        <w:jc w:val="both"/>
      </w:pPr>
      <w:r>
        <w:t xml:space="preserve">в связи с запретом на проведение плановых проверок, предусмотренным </w:t>
      </w:r>
      <w:hyperlink r:id="rId60">
        <w:r>
          <w:rPr>
            <w:color w:val="0000FF"/>
          </w:rPr>
          <w:t>частью 1 статьи 26.2</w:t>
        </w:r>
      </w:hyperlink>
      <w:r>
        <w:t xml:space="preserve"> Федерального закона;</w:t>
      </w:r>
    </w:p>
    <w:p w:rsidR="00806362" w:rsidRDefault="00806362">
      <w:pPr>
        <w:pStyle w:val="ConsPlusNormal"/>
        <w:jc w:val="both"/>
      </w:pPr>
      <w:r>
        <w:t xml:space="preserve">(абзац введен </w:t>
      </w:r>
      <w:hyperlink r:id="rId61">
        <w:r>
          <w:rPr>
            <w:color w:val="0000FF"/>
          </w:rPr>
          <w:t>Постановлением</w:t>
        </w:r>
      </w:hyperlink>
      <w:r>
        <w:t xml:space="preserve"> Правительства РФ от 28.01.2019 N 48)</w:t>
      </w:r>
    </w:p>
    <w:p w:rsidR="00806362" w:rsidRDefault="00806362">
      <w:pPr>
        <w:pStyle w:val="ConsPlusNormal"/>
        <w:spacing w:before="220"/>
        <w:ind w:firstLine="540"/>
        <w:jc w:val="both"/>
      </w:pPr>
      <w:r>
        <w:t xml:space="preserve">в связи с запретом на проведение плановых проверок, предусмотренным </w:t>
      </w:r>
      <w:hyperlink r:id="rId62">
        <w:r>
          <w:rPr>
            <w:color w:val="0000FF"/>
          </w:rPr>
          <w:t>частью 1.1 статьи 26.2</w:t>
        </w:r>
      </w:hyperlink>
      <w:r>
        <w:t xml:space="preserve"> Федерального закона;</w:t>
      </w:r>
    </w:p>
    <w:p w:rsidR="00806362" w:rsidRDefault="00806362">
      <w:pPr>
        <w:pStyle w:val="ConsPlusNormal"/>
        <w:jc w:val="both"/>
      </w:pPr>
      <w:r>
        <w:t xml:space="preserve">(абзац введен </w:t>
      </w:r>
      <w:hyperlink r:id="rId63">
        <w:r>
          <w:rPr>
            <w:color w:val="0000FF"/>
          </w:rPr>
          <w:t>Постановлением</w:t>
        </w:r>
      </w:hyperlink>
      <w:r>
        <w:t xml:space="preserve"> Правительства РФ от 03.04.2020 N 438)</w:t>
      </w:r>
    </w:p>
    <w:p w:rsidR="00806362" w:rsidRDefault="00806362">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806362" w:rsidRDefault="00806362">
      <w:pPr>
        <w:pStyle w:val="ConsPlusNormal"/>
        <w:jc w:val="both"/>
      </w:pPr>
      <w:r>
        <w:t xml:space="preserve">(абзац введен </w:t>
      </w:r>
      <w:hyperlink r:id="rId64">
        <w:r>
          <w:rPr>
            <w:color w:val="0000FF"/>
          </w:rPr>
          <w:t>Постановлением</w:t>
        </w:r>
      </w:hyperlink>
      <w:r>
        <w:t xml:space="preserve"> Правительства РФ от 03.04.2020 N 438)</w:t>
      </w:r>
    </w:p>
    <w:p w:rsidR="00806362" w:rsidRDefault="00806362">
      <w:pPr>
        <w:pStyle w:val="ConsPlusNormal"/>
        <w:spacing w:before="220"/>
        <w:ind w:firstLine="540"/>
        <w:jc w:val="both"/>
      </w:pPr>
      <w:r>
        <w:t xml:space="preserve">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65">
        <w:r>
          <w:rPr>
            <w:color w:val="0000FF"/>
          </w:rPr>
          <w:t>особенности</w:t>
        </w:r>
      </w:hyperlink>
      <w:r>
        <w:t xml:space="preserve"> организации и осуществления государственного контроля (надзора);</w:t>
      </w:r>
    </w:p>
    <w:p w:rsidR="00806362" w:rsidRDefault="00806362">
      <w:pPr>
        <w:pStyle w:val="ConsPlusNormal"/>
        <w:jc w:val="both"/>
      </w:pPr>
      <w:r>
        <w:lastRenderedPageBreak/>
        <w:t xml:space="preserve">(абзац введен </w:t>
      </w:r>
      <w:hyperlink r:id="rId66">
        <w:r>
          <w:rPr>
            <w:color w:val="0000FF"/>
          </w:rPr>
          <w:t>Постановлением</w:t>
        </w:r>
      </w:hyperlink>
      <w:r>
        <w:t xml:space="preserve"> Правительства РФ от 03.04.2020 N 438; в ред. Постановлений Правительства РФ от 13.06.2020 </w:t>
      </w:r>
      <w:hyperlink r:id="rId67">
        <w:r>
          <w:rPr>
            <w:color w:val="0000FF"/>
          </w:rPr>
          <w:t>N 862</w:t>
        </w:r>
      </w:hyperlink>
      <w:r>
        <w:t xml:space="preserve">, от 08.09.2021 </w:t>
      </w:r>
      <w:hyperlink r:id="rId68">
        <w:r>
          <w:rPr>
            <w:color w:val="0000FF"/>
          </w:rPr>
          <w:t>N 1520</w:t>
        </w:r>
      </w:hyperlink>
      <w:r>
        <w:t>)</w:t>
      </w:r>
    </w:p>
    <w:p w:rsidR="00806362" w:rsidRDefault="00806362">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806362" w:rsidRDefault="00806362">
      <w:pPr>
        <w:pStyle w:val="ConsPlusNormal"/>
        <w:jc w:val="both"/>
      </w:pPr>
      <w:r>
        <w:t xml:space="preserve">(абзац введен </w:t>
      </w:r>
      <w:hyperlink r:id="rId69">
        <w:r>
          <w:rPr>
            <w:color w:val="0000FF"/>
          </w:rPr>
          <w:t>Постановлением</w:t>
        </w:r>
      </w:hyperlink>
      <w:r>
        <w:t xml:space="preserve"> Правительства РФ от 13.06.2020 N 862; в ред. </w:t>
      </w:r>
      <w:hyperlink r:id="rId70">
        <w:r>
          <w:rPr>
            <w:color w:val="0000FF"/>
          </w:rPr>
          <w:t>Постановления</w:t>
        </w:r>
      </w:hyperlink>
      <w:r>
        <w:t xml:space="preserve"> Правительства РФ от 30.11.2020 N 1969)</w:t>
      </w:r>
    </w:p>
    <w:p w:rsidR="00806362" w:rsidRDefault="00806362">
      <w:pPr>
        <w:pStyle w:val="ConsPlusNormal"/>
        <w:spacing w:before="220"/>
        <w:ind w:firstLine="540"/>
        <w:jc w:val="both"/>
      </w:pPr>
      <w:r>
        <w:t xml:space="preserve">в связи с признанием </w:t>
      </w:r>
      <w:proofErr w:type="gramStart"/>
      <w:r>
        <w:t>утратившими</w:t>
      </w:r>
      <w:proofErr w:type="gramEnd"/>
      <w:r>
        <w:t xml:space="preserve">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806362" w:rsidRDefault="00806362">
      <w:pPr>
        <w:pStyle w:val="ConsPlusNormal"/>
        <w:jc w:val="both"/>
      </w:pPr>
      <w:r>
        <w:t xml:space="preserve">(абзац введен </w:t>
      </w:r>
      <w:hyperlink r:id="rId71">
        <w:r>
          <w:rPr>
            <w:color w:val="0000FF"/>
          </w:rPr>
          <w:t>Постановлением</w:t>
        </w:r>
      </w:hyperlink>
      <w:r>
        <w:t xml:space="preserve"> Правительства РФ от 30.11.2020 N 1969)</w:t>
      </w:r>
    </w:p>
    <w:p w:rsidR="00806362" w:rsidRDefault="00806362">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806362" w:rsidRDefault="00806362">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806362" w:rsidRDefault="00806362">
      <w:pPr>
        <w:pStyle w:val="ConsPlusNormal"/>
        <w:spacing w:before="220"/>
        <w:ind w:firstLine="540"/>
        <w:jc w:val="both"/>
      </w:pPr>
      <w:r>
        <w:t>в связи с реорганизацией юридического лица;</w:t>
      </w:r>
    </w:p>
    <w:p w:rsidR="00806362" w:rsidRDefault="00806362">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806362" w:rsidRDefault="00806362">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2">
        <w:r>
          <w:rPr>
            <w:color w:val="0000FF"/>
          </w:rPr>
          <w:t>пунктом 3 части 1 статьи 26.2</w:t>
        </w:r>
      </w:hyperlink>
      <w:r>
        <w:t xml:space="preserve"> Федерального закона;</w:t>
      </w:r>
    </w:p>
    <w:p w:rsidR="00806362" w:rsidRDefault="00806362">
      <w:pPr>
        <w:pStyle w:val="ConsPlusNormal"/>
        <w:jc w:val="both"/>
      </w:pPr>
      <w:r>
        <w:t>(пп. "</w:t>
      </w:r>
      <w:proofErr w:type="gramStart"/>
      <w:r>
        <w:t>в</w:t>
      </w:r>
      <w:proofErr w:type="gramEnd"/>
      <w:r>
        <w:t xml:space="preserve">" введен </w:t>
      </w:r>
      <w:hyperlink r:id="rId73">
        <w:r>
          <w:rPr>
            <w:color w:val="0000FF"/>
          </w:rPr>
          <w:t>Постановлением</w:t>
        </w:r>
      </w:hyperlink>
      <w:r>
        <w:t xml:space="preserve"> Правительства РФ от 28.01.2019 N 48)</w:t>
      </w:r>
    </w:p>
    <w:p w:rsidR="00806362" w:rsidRDefault="00806362">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806362" w:rsidRDefault="00806362">
      <w:pPr>
        <w:pStyle w:val="ConsPlusNormal"/>
        <w:jc w:val="both"/>
      </w:pPr>
      <w:r>
        <w:t xml:space="preserve">(пп. "г" введен </w:t>
      </w:r>
      <w:hyperlink r:id="rId74">
        <w:r>
          <w:rPr>
            <w:color w:val="0000FF"/>
          </w:rPr>
          <w:t>Постановлением</w:t>
        </w:r>
      </w:hyperlink>
      <w:r>
        <w:t xml:space="preserve"> Правительства РФ от 30.11.2020 N 1969)</w:t>
      </w:r>
    </w:p>
    <w:p w:rsidR="00806362" w:rsidRDefault="00806362">
      <w:pPr>
        <w:pStyle w:val="ConsPlusNormal"/>
        <w:jc w:val="both"/>
      </w:pPr>
      <w:r>
        <w:t xml:space="preserve">(п. 7 в ред. </w:t>
      </w:r>
      <w:hyperlink r:id="rId75">
        <w:r>
          <w:rPr>
            <w:color w:val="0000FF"/>
          </w:rPr>
          <w:t>Постановления</w:t>
        </w:r>
      </w:hyperlink>
      <w:r>
        <w:t xml:space="preserve"> Правительства РФ от 09.09.2016 N 892)</w:t>
      </w:r>
    </w:p>
    <w:p w:rsidR="00806362" w:rsidRDefault="00806362">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806362" w:rsidRDefault="00806362">
      <w:pPr>
        <w:pStyle w:val="ConsPlusNormal"/>
        <w:spacing w:before="220"/>
        <w:ind w:firstLine="540"/>
        <w:jc w:val="both"/>
      </w:pPr>
      <w:proofErr w:type="gramStart"/>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r>
          <w:rPr>
            <w:color w:val="0000FF"/>
          </w:rPr>
          <w:t>пунктом 6</w:t>
        </w:r>
        <w:proofErr w:type="gramEnd"/>
      </w:hyperlink>
      <w:r>
        <w:t xml:space="preserve"> настоящих Правил, в течение 5 рабочих дней со дня внесения изменений.</w:t>
      </w:r>
    </w:p>
    <w:p w:rsidR="00806362" w:rsidRDefault="00806362">
      <w:pPr>
        <w:pStyle w:val="ConsPlusNormal"/>
        <w:jc w:val="both"/>
      </w:pPr>
      <w:r>
        <w:t xml:space="preserve">(п. 8 </w:t>
      </w:r>
      <w:proofErr w:type="gramStart"/>
      <w:r>
        <w:t>введен</w:t>
      </w:r>
      <w:proofErr w:type="gramEnd"/>
      <w:r>
        <w:t xml:space="preserve"> </w:t>
      </w:r>
      <w:hyperlink r:id="rId76">
        <w:r>
          <w:rPr>
            <w:color w:val="0000FF"/>
          </w:rPr>
          <w:t>Постановлением</w:t>
        </w:r>
      </w:hyperlink>
      <w:r>
        <w:t xml:space="preserve"> Правительства РФ от 09.09.2016 N 892)</w:t>
      </w:r>
    </w:p>
    <w:p w:rsidR="00806362" w:rsidRDefault="00806362">
      <w:pPr>
        <w:pStyle w:val="ConsPlusNormal"/>
        <w:ind w:firstLine="540"/>
        <w:jc w:val="both"/>
      </w:pPr>
    </w:p>
    <w:p w:rsidR="00806362" w:rsidRDefault="00806362">
      <w:pPr>
        <w:pStyle w:val="ConsPlusNormal"/>
        <w:ind w:firstLine="540"/>
        <w:jc w:val="both"/>
      </w:pPr>
    </w:p>
    <w:p w:rsidR="00806362" w:rsidRDefault="00806362">
      <w:pPr>
        <w:pStyle w:val="ConsPlusNormal"/>
        <w:ind w:firstLine="540"/>
        <w:jc w:val="both"/>
      </w:pPr>
    </w:p>
    <w:p w:rsidR="00806362" w:rsidRDefault="00806362">
      <w:pPr>
        <w:pStyle w:val="ConsPlusNormal"/>
        <w:ind w:firstLine="540"/>
        <w:jc w:val="both"/>
      </w:pPr>
    </w:p>
    <w:p w:rsidR="00806362" w:rsidRDefault="00806362">
      <w:pPr>
        <w:pStyle w:val="ConsPlusNormal"/>
        <w:ind w:firstLine="540"/>
        <w:jc w:val="both"/>
      </w:pPr>
    </w:p>
    <w:p w:rsidR="00806362" w:rsidRDefault="00806362">
      <w:pPr>
        <w:pStyle w:val="ConsPlusNormal"/>
        <w:jc w:val="right"/>
        <w:outlineLvl w:val="1"/>
      </w:pPr>
      <w:r>
        <w:t>Приложение</w:t>
      </w:r>
    </w:p>
    <w:p w:rsidR="00806362" w:rsidRDefault="00806362">
      <w:pPr>
        <w:pStyle w:val="ConsPlusNormal"/>
        <w:jc w:val="right"/>
      </w:pPr>
      <w:r>
        <w:t>к Правилам подготовки</w:t>
      </w:r>
    </w:p>
    <w:p w:rsidR="00806362" w:rsidRDefault="00806362">
      <w:pPr>
        <w:pStyle w:val="ConsPlusNormal"/>
        <w:jc w:val="right"/>
      </w:pPr>
      <w:r>
        <w:lastRenderedPageBreak/>
        <w:t>органами государственного контроля</w:t>
      </w:r>
    </w:p>
    <w:p w:rsidR="00806362" w:rsidRDefault="00806362">
      <w:pPr>
        <w:pStyle w:val="ConsPlusNormal"/>
        <w:jc w:val="right"/>
      </w:pPr>
      <w:r>
        <w:t>(надзора) и органами муниципального</w:t>
      </w:r>
    </w:p>
    <w:p w:rsidR="00806362" w:rsidRDefault="00806362">
      <w:pPr>
        <w:pStyle w:val="ConsPlusNormal"/>
        <w:jc w:val="right"/>
      </w:pPr>
      <w:r>
        <w:t>контроля ежегодных планов проведения</w:t>
      </w:r>
    </w:p>
    <w:p w:rsidR="00806362" w:rsidRDefault="00806362">
      <w:pPr>
        <w:pStyle w:val="ConsPlusNormal"/>
        <w:jc w:val="right"/>
      </w:pPr>
      <w:r>
        <w:t>плановых проверок юридических лиц</w:t>
      </w:r>
    </w:p>
    <w:p w:rsidR="00806362" w:rsidRDefault="00806362">
      <w:pPr>
        <w:pStyle w:val="ConsPlusNormal"/>
        <w:jc w:val="right"/>
      </w:pPr>
      <w:r>
        <w:t>и индивидуальных предпринимателей</w:t>
      </w:r>
    </w:p>
    <w:p w:rsidR="00806362" w:rsidRDefault="00806362">
      <w:pPr>
        <w:pStyle w:val="ConsPlusNormal"/>
        <w:ind w:firstLine="540"/>
        <w:jc w:val="both"/>
      </w:pPr>
    </w:p>
    <w:p w:rsidR="00806362" w:rsidRDefault="00806362">
      <w:pPr>
        <w:pStyle w:val="ConsPlusNormal"/>
        <w:jc w:val="center"/>
      </w:pPr>
      <w:bookmarkStart w:id="4" w:name="P133"/>
      <w:bookmarkEnd w:id="4"/>
      <w:r>
        <w:t>ТИПОВАЯ ФОРМА ЕЖЕГОДНОГО ПЛАНА</w:t>
      </w:r>
    </w:p>
    <w:p w:rsidR="00806362" w:rsidRDefault="00806362">
      <w:pPr>
        <w:pStyle w:val="ConsPlusNormal"/>
        <w:jc w:val="center"/>
      </w:pPr>
      <w:r>
        <w:t>ПРОВЕДЕНИЯ ПЛАНОВЫХ ПРОВЕРОК ЮРИДИЧЕСКИХ ЛИЦ</w:t>
      </w:r>
    </w:p>
    <w:p w:rsidR="00806362" w:rsidRDefault="00806362">
      <w:pPr>
        <w:pStyle w:val="ConsPlusNormal"/>
        <w:jc w:val="center"/>
      </w:pPr>
      <w:r>
        <w:t>И ИНДИВИДУАЛЬНЫХ ПРЕДПРИНИМАТЕЛЕЙ</w:t>
      </w:r>
    </w:p>
    <w:p w:rsidR="00806362" w:rsidRDefault="00806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6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362" w:rsidRDefault="00806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362" w:rsidRDefault="00806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362" w:rsidRDefault="00806362">
            <w:pPr>
              <w:pStyle w:val="ConsPlusNormal"/>
              <w:jc w:val="center"/>
            </w:pPr>
            <w:r>
              <w:rPr>
                <w:color w:val="392C69"/>
              </w:rPr>
              <w:t>Список изменяющих документов</w:t>
            </w:r>
          </w:p>
          <w:p w:rsidR="00806362" w:rsidRDefault="00806362">
            <w:pPr>
              <w:pStyle w:val="ConsPlusNormal"/>
              <w:jc w:val="center"/>
            </w:pPr>
            <w:proofErr w:type="gramStart"/>
            <w:r>
              <w:rPr>
                <w:color w:val="392C69"/>
              </w:rPr>
              <w:t xml:space="preserve">(в ред. Постановлений Правительства РФ от 17.08.2016 </w:t>
            </w:r>
            <w:hyperlink r:id="rId77">
              <w:r>
                <w:rPr>
                  <w:color w:val="0000FF"/>
                </w:rPr>
                <w:t>N 806</w:t>
              </w:r>
            </w:hyperlink>
            <w:r>
              <w:rPr>
                <w:color w:val="392C69"/>
              </w:rPr>
              <w:t>,</w:t>
            </w:r>
            <w:proofErr w:type="gramEnd"/>
          </w:p>
          <w:p w:rsidR="00806362" w:rsidRDefault="00806362">
            <w:pPr>
              <w:pStyle w:val="ConsPlusNormal"/>
              <w:jc w:val="center"/>
            </w:pPr>
            <w:r>
              <w:rPr>
                <w:color w:val="392C69"/>
              </w:rPr>
              <w:t xml:space="preserve">от 28.01.2019 </w:t>
            </w:r>
            <w:hyperlink r:id="rId78">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362" w:rsidRDefault="00806362">
            <w:pPr>
              <w:pStyle w:val="ConsPlusNormal"/>
            </w:pPr>
          </w:p>
        </w:tc>
      </w:tr>
    </w:tbl>
    <w:p w:rsidR="00806362" w:rsidRDefault="00806362">
      <w:pPr>
        <w:pStyle w:val="ConsPlusNormal"/>
        <w:jc w:val="both"/>
      </w:pPr>
    </w:p>
    <w:p w:rsidR="00806362" w:rsidRDefault="00806362">
      <w:pPr>
        <w:pStyle w:val="ConsPlusNonformat"/>
        <w:jc w:val="both"/>
      </w:pPr>
      <w:r>
        <w:t>___________________________________________________________________________</w:t>
      </w:r>
    </w:p>
    <w:p w:rsidR="00806362" w:rsidRDefault="00806362">
      <w:pPr>
        <w:pStyle w:val="ConsPlusNonformat"/>
        <w:jc w:val="both"/>
      </w:pPr>
      <w:r>
        <w:t xml:space="preserve">         </w:t>
      </w:r>
      <w:proofErr w:type="gramStart"/>
      <w:r>
        <w:t>(наименование органа государственного контроля (надзора),</w:t>
      </w:r>
      <w:proofErr w:type="gramEnd"/>
    </w:p>
    <w:p w:rsidR="00806362" w:rsidRDefault="00806362">
      <w:pPr>
        <w:pStyle w:val="ConsPlusNonformat"/>
        <w:jc w:val="both"/>
      </w:pPr>
      <w:r>
        <w:t xml:space="preserve">                         муниципального контроля)</w:t>
      </w:r>
    </w:p>
    <w:p w:rsidR="00806362" w:rsidRDefault="00806362">
      <w:pPr>
        <w:pStyle w:val="ConsPlusNonformat"/>
        <w:jc w:val="both"/>
      </w:pPr>
    </w:p>
    <w:p w:rsidR="00806362" w:rsidRDefault="00806362">
      <w:pPr>
        <w:pStyle w:val="ConsPlusNonformat"/>
        <w:jc w:val="both"/>
      </w:pPr>
      <w:r>
        <w:t xml:space="preserve">                                                         УТВЕРЖДЕН</w:t>
      </w:r>
    </w:p>
    <w:p w:rsidR="00806362" w:rsidRDefault="00806362">
      <w:pPr>
        <w:pStyle w:val="ConsPlusNonformat"/>
        <w:jc w:val="both"/>
      </w:pPr>
      <w:r>
        <w:t xml:space="preserve">                                               ____________________________</w:t>
      </w:r>
    </w:p>
    <w:p w:rsidR="00806362" w:rsidRDefault="00806362">
      <w:pPr>
        <w:pStyle w:val="ConsPlusNonformat"/>
        <w:jc w:val="both"/>
      </w:pPr>
      <w:r>
        <w:t xml:space="preserve">                                               </w:t>
      </w:r>
      <w:proofErr w:type="gramStart"/>
      <w:r>
        <w:t>(фамилия, инициалы и подпись</w:t>
      </w:r>
      <w:proofErr w:type="gramEnd"/>
    </w:p>
    <w:p w:rsidR="00806362" w:rsidRDefault="00806362">
      <w:pPr>
        <w:pStyle w:val="ConsPlusNonformat"/>
        <w:jc w:val="both"/>
      </w:pPr>
      <w:r>
        <w:t xml:space="preserve">                                                       руководителя)</w:t>
      </w:r>
    </w:p>
    <w:p w:rsidR="00806362" w:rsidRDefault="00806362">
      <w:pPr>
        <w:pStyle w:val="ConsPlusNonformat"/>
        <w:jc w:val="both"/>
      </w:pPr>
    </w:p>
    <w:p w:rsidR="00806362" w:rsidRDefault="00806362">
      <w:pPr>
        <w:pStyle w:val="ConsPlusNonformat"/>
        <w:jc w:val="both"/>
      </w:pPr>
      <w:r>
        <w:t xml:space="preserve">                                               от "__" ____________ 20__ г.</w:t>
      </w:r>
    </w:p>
    <w:p w:rsidR="00806362" w:rsidRDefault="00806362">
      <w:pPr>
        <w:pStyle w:val="ConsPlusNonformat"/>
        <w:jc w:val="both"/>
      </w:pPr>
    </w:p>
    <w:p w:rsidR="00806362" w:rsidRDefault="00806362">
      <w:pPr>
        <w:pStyle w:val="ConsPlusNonformat"/>
        <w:jc w:val="both"/>
      </w:pPr>
      <w:r>
        <w:t xml:space="preserve">                                   ПЛАН</w:t>
      </w:r>
    </w:p>
    <w:p w:rsidR="00806362" w:rsidRDefault="00806362">
      <w:pPr>
        <w:pStyle w:val="ConsPlusNonformat"/>
        <w:jc w:val="both"/>
      </w:pPr>
      <w:r>
        <w:t xml:space="preserve">               проведения плановых проверок юридических лиц</w:t>
      </w:r>
    </w:p>
    <w:p w:rsidR="00806362" w:rsidRDefault="00806362">
      <w:pPr>
        <w:pStyle w:val="ConsPlusNonformat"/>
        <w:jc w:val="both"/>
      </w:pPr>
      <w:r>
        <w:t xml:space="preserve">               и индивидуальных предпринимателей на 20__ г.</w:t>
      </w:r>
    </w:p>
    <w:p w:rsidR="00806362" w:rsidRDefault="00806362">
      <w:pPr>
        <w:pStyle w:val="ConsPlusNormal"/>
        <w:jc w:val="both"/>
      </w:pPr>
    </w:p>
    <w:p w:rsidR="00806362" w:rsidRDefault="00806362">
      <w:pPr>
        <w:pStyle w:val="ConsPlusNormal"/>
        <w:sectPr w:rsidR="00806362" w:rsidSect="00B0296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806362">
        <w:tc>
          <w:tcPr>
            <w:tcW w:w="1814" w:type="dxa"/>
            <w:vMerge w:val="restart"/>
          </w:tcPr>
          <w:p w:rsidR="00806362" w:rsidRDefault="00806362">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4">
              <w:r>
                <w:rPr>
                  <w:color w:val="0000FF"/>
                </w:rPr>
                <w:t>&lt;1&gt;</w:t>
              </w:r>
            </w:hyperlink>
          </w:p>
        </w:tc>
        <w:tc>
          <w:tcPr>
            <w:tcW w:w="3119" w:type="dxa"/>
            <w:gridSpan w:val="3"/>
          </w:tcPr>
          <w:p w:rsidR="00806362" w:rsidRDefault="00806362">
            <w:pPr>
              <w:pStyle w:val="ConsPlusNormal"/>
              <w:jc w:val="center"/>
            </w:pPr>
            <w:r>
              <w:t>Адреса</w:t>
            </w:r>
          </w:p>
        </w:tc>
        <w:tc>
          <w:tcPr>
            <w:tcW w:w="680" w:type="dxa"/>
            <w:vMerge w:val="restart"/>
          </w:tcPr>
          <w:p w:rsidR="00806362" w:rsidRDefault="00806362">
            <w:pPr>
              <w:pStyle w:val="ConsPlusNormal"/>
              <w:jc w:val="center"/>
            </w:pPr>
            <w:r>
              <w:t>Основной государственный регистрационный номер</w:t>
            </w:r>
          </w:p>
        </w:tc>
        <w:tc>
          <w:tcPr>
            <w:tcW w:w="680" w:type="dxa"/>
            <w:vMerge w:val="restart"/>
          </w:tcPr>
          <w:p w:rsidR="00806362" w:rsidRDefault="00806362">
            <w:pPr>
              <w:pStyle w:val="ConsPlusNormal"/>
              <w:jc w:val="center"/>
            </w:pPr>
            <w:r>
              <w:t>Идентификационный номер налогоплательщика</w:t>
            </w:r>
          </w:p>
        </w:tc>
        <w:tc>
          <w:tcPr>
            <w:tcW w:w="567" w:type="dxa"/>
            <w:vMerge w:val="restart"/>
          </w:tcPr>
          <w:p w:rsidR="00806362" w:rsidRDefault="00806362">
            <w:pPr>
              <w:pStyle w:val="ConsPlusNormal"/>
              <w:jc w:val="center"/>
            </w:pPr>
            <w:r>
              <w:t>Цель проведения проверки</w:t>
            </w:r>
          </w:p>
        </w:tc>
        <w:tc>
          <w:tcPr>
            <w:tcW w:w="4536" w:type="dxa"/>
            <w:gridSpan w:val="4"/>
          </w:tcPr>
          <w:p w:rsidR="00806362" w:rsidRDefault="00806362">
            <w:pPr>
              <w:pStyle w:val="ConsPlusNormal"/>
              <w:jc w:val="center"/>
            </w:pPr>
            <w:r>
              <w:t>Основание проведения проверки</w:t>
            </w:r>
          </w:p>
        </w:tc>
        <w:tc>
          <w:tcPr>
            <w:tcW w:w="680" w:type="dxa"/>
            <w:vMerge w:val="restart"/>
          </w:tcPr>
          <w:p w:rsidR="00806362" w:rsidRDefault="00806362">
            <w:pPr>
              <w:pStyle w:val="ConsPlusNormal"/>
              <w:jc w:val="center"/>
            </w:pPr>
            <w:r>
              <w:t xml:space="preserve">Дата начала проведения проверки </w:t>
            </w:r>
            <w:hyperlink w:anchor="P217">
              <w:r>
                <w:rPr>
                  <w:color w:val="0000FF"/>
                </w:rPr>
                <w:t>&lt;4&gt;</w:t>
              </w:r>
            </w:hyperlink>
          </w:p>
        </w:tc>
        <w:tc>
          <w:tcPr>
            <w:tcW w:w="1758" w:type="dxa"/>
            <w:gridSpan w:val="2"/>
          </w:tcPr>
          <w:p w:rsidR="00806362" w:rsidRDefault="00806362">
            <w:pPr>
              <w:pStyle w:val="ConsPlusNormal"/>
              <w:jc w:val="center"/>
            </w:pPr>
            <w:r>
              <w:t>Срок проведения плановой проверки</w:t>
            </w:r>
          </w:p>
        </w:tc>
        <w:tc>
          <w:tcPr>
            <w:tcW w:w="907" w:type="dxa"/>
            <w:vMerge w:val="restart"/>
          </w:tcPr>
          <w:p w:rsidR="00806362" w:rsidRDefault="00806362">
            <w:pPr>
              <w:pStyle w:val="ConsPlusNormal"/>
              <w:jc w:val="center"/>
            </w:pPr>
            <w:r>
              <w:t>Форма проведения проверки (документарная, выездная, документарная и выездная)</w:t>
            </w:r>
          </w:p>
        </w:tc>
        <w:tc>
          <w:tcPr>
            <w:tcW w:w="1304" w:type="dxa"/>
            <w:vMerge w:val="restart"/>
          </w:tcPr>
          <w:p w:rsidR="00806362" w:rsidRDefault="00806362">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806362" w:rsidRDefault="00806362">
            <w:pPr>
              <w:pStyle w:val="ConsPlusNormal"/>
              <w:jc w:val="center"/>
            </w:pPr>
            <w:r>
              <w:t xml:space="preserve">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r>
                <w:rPr>
                  <w:color w:val="0000FF"/>
                </w:rPr>
                <w:t>&lt;5&gt;</w:t>
              </w:r>
            </w:hyperlink>
          </w:p>
        </w:tc>
        <w:tc>
          <w:tcPr>
            <w:tcW w:w="2438" w:type="dxa"/>
            <w:vMerge w:val="restart"/>
          </w:tcPr>
          <w:p w:rsidR="00806362" w:rsidRDefault="00806362">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r>
                <w:rPr>
                  <w:color w:val="0000FF"/>
                </w:rPr>
                <w:t>&lt;6&gt;</w:t>
              </w:r>
            </w:hyperlink>
          </w:p>
        </w:tc>
      </w:tr>
      <w:tr w:rsidR="00806362">
        <w:tc>
          <w:tcPr>
            <w:tcW w:w="1814" w:type="dxa"/>
            <w:vMerge/>
          </w:tcPr>
          <w:p w:rsidR="00806362" w:rsidRDefault="00806362">
            <w:pPr>
              <w:pStyle w:val="ConsPlusNormal"/>
            </w:pPr>
          </w:p>
        </w:tc>
        <w:tc>
          <w:tcPr>
            <w:tcW w:w="794" w:type="dxa"/>
          </w:tcPr>
          <w:p w:rsidR="00806362" w:rsidRDefault="00806362">
            <w:pPr>
              <w:pStyle w:val="ConsPlusNormal"/>
              <w:jc w:val="center"/>
            </w:pPr>
            <w:r>
              <w:t>место (места) нахождения юридического лица</w:t>
            </w:r>
          </w:p>
        </w:tc>
        <w:tc>
          <w:tcPr>
            <w:tcW w:w="1531" w:type="dxa"/>
          </w:tcPr>
          <w:p w:rsidR="00806362" w:rsidRDefault="00806362">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806362" w:rsidRDefault="00806362">
            <w:pPr>
              <w:pStyle w:val="ConsPlusNormal"/>
              <w:jc w:val="center"/>
            </w:pPr>
            <w:r>
              <w:t xml:space="preserve">места нахождения объектов </w:t>
            </w:r>
            <w:hyperlink w:anchor="P215">
              <w:r>
                <w:rPr>
                  <w:color w:val="0000FF"/>
                </w:rPr>
                <w:t>&lt;2&gt;</w:t>
              </w:r>
            </w:hyperlink>
          </w:p>
        </w:tc>
        <w:tc>
          <w:tcPr>
            <w:tcW w:w="680" w:type="dxa"/>
            <w:vMerge/>
          </w:tcPr>
          <w:p w:rsidR="00806362" w:rsidRDefault="00806362">
            <w:pPr>
              <w:pStyle w:val="ConsPlusNormal"/>
            </w:pPr>
          </w:p>
        </w:tc>
        <w:tc>
          <w:tcPr>
            <w:tcW w:w="680" w:type="dxa"/>
            <w:vMerge/>
          </w:tcPr>
          <w:p w:rsidR="00806362" w:rsidRDefault="00806362">
            <w:pPr>
              <w:pStyle w:val="ConsPlusNormal"/>
            </w:pPr>
          </w:p>
        </w:tc>
        <w:tc>
          <w:tcPr>
            <w:tcW w:w="567" w:type="dxa"/>
            <w:vMerge/>
          </w:tcPr>
          <w:p w:rsidR="00806362" w:rsidRDefault="00806362">
            <w:pPr>
              <w:pStyle w:val="ConsPlusNormal"/>
            </w:pPr>
          </w:p>
        </w:tc>
        <w:tc>
          <w:tcPr>
            <w:tcW w:w="1077" w:type="dxa"/>
          </w:tcPr>
          <w:p w:rsidR="00806362" w:rsidRDefault="00806362">
            <w:pPr>
              <w:pStyle w:val="ConsPlusNormal"/>
              <w:jc w:val="center"/>
            </w:pPr>
            <w:r>
              <w:t>дата государственной регистрации юридического лица, индивидуального предпринимателя</w:t>
            </w:r>
          </w:p>
        </w:tc>
        <w:tc>
          <w:tcPr>
            <w:tcW w:w="794" w:type="dxa"/>
          </w:tcPr>
          <w:p w:rsidR="00806362" w:rsidRDefault="00806362">
            <w:pPr>
              <w:pStyle w:val="ConsPlusNormal"/>
              <w:jc w:val="center"/>
            </w:pPr>
            <w:r>
              <w:t>дата окончания последней проверки</w:t>
            </w:r>
          </w:p>
        </w:tc>
        <w:tc>
          <w:tcPr>
            <w:tcW w:w="1871" w:type="dxa"/>
          </w:tcPr>
          <w:p w:rsidR="00806362" w:rsidRDefault="00806362">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806362" w:rsidRDefault="00806362">
            <w:pPr>
              <w:pStyle w:val="ConsPlusNormal"/>
              <w:jc w:val="center"/>
            </w:pPr>
            <w:r>
              <w:t xml:space="preserve">иные основания в соответствии с федеральным законом </w:t>
            </w:r>
            <w:hyperlink w:anchor="P216">
              <w:r>
                <w:rPr>
                  <w:color w:val="0000FF"/>
                </w:rPr>
                <w:t>&lt;3&gt;</w:t>
              </w:r>
            </w:hyperlink>
          </w:p>
        </w:tc>
        <w:tc>
          <w:tcPr>
            <w:tcW w:w="680" w:type="dxa"/>
            <w:vMerge/>
          </w:tcPr>
          <w:p w:rsidR="00806362" w:rsidRDefault="00806362">
            <w:pPr>
              <w:pStyle w:val="ConsPlusNormal"/>
            </w:pPr>
          </w:p>
        </w:tc>
        <w:tc>
          <w:tcPr>
            <w:tcW w:w="567" w:type="dxa"/>
          </w:tcPr>
          <w:p w:rsidR="00806362" w:rsidRDefault="00806362">
            <w:pPr>
              <w:pStyle w:val="ConsPlusNormal"/>
              <w:jc w:val="center"/>
            </w:pPr>
            <w:r>
              <w:t>рабочих дней</w:t>
            </w:r>
          </w:p>
        </w:tc>
        <w:tc>
          <w:tcPr>
            <w:tcW w:w="1191" w:type="dxa"/>
          </w:tcPr>
          <w:p w:rsidR="00806362" w:rsidRDefault="00806362">
            <w:pPr>
              <w:pStyle w:val="ConsPlusNormal"/>
              <w:jc w:val="center"/>
            </w:pPr>
            <w:r>
              <w:t>рабочих часов (для малого и среднего предпринимательства и микропредприятий)</w:t>
            </w:r>
          </w:p>
        </w:tc>
        <w:tc>
          <w:tcPr>
            <w:tcW w:w="907" w:type="dxa"/>
            <w:vMerge/>
          </w:tcPr>
          <w:p w:rsidR="00806362" w:rsidRDefault="00806362">
            <w:pPr>
              <w:pStyle w:val="ConsPlusNormal"/>
            </w:pPr>
          </w:p>
        </w:tc>
        <w:tc>
          <w:tcPr>
            <w:tcW w:w="1304" w:type="dxa"/>
            <w:vMerge/>
          </w:tcPr>
          <w:p w:rsidR="00806362" w:rsidRDefault="00806362">
            <w:pPr>
              <w:pStyle w:val="ConsPlusNormal"/>
            </w:pPr>
          </w:p>
        </w:tc>
        <w:tc>
          <w:tcPr>
            <w:tcW w:w="1871" w:type="dxa"/>
            <w:vMerge/>
          </w:tcPr>
          <w:p w:rsidR="00806362" w:rsidRDefault="00806362">
            <w:pPr>
              <w:pStyle w:val="ConsPlusNormal"/>
            </w:pPr>
          </w:p>
        </w:tc>
        <w:tc>
          <w:tcPr>
            <w:tcW w:w="2438" w:type="dxa"/>
            <w:vMerge/>
          </w:tcPr>
          <w:p w:rsidR="00806362" w:rsidRDefault="00806362">
            <w:pPr>
              <w:pStyle w:val="ConsPlusNormal"/>
            </w:pPr>
          </w:p>
        </w:tc>
      </w:tr>
      <w:tr w:rsidR="00806362">
        <w:tc>
          <w:tcPr>
            <w:tcW w:w="1814" w:type="dxa"/>
          </w:tcPr>
          <w:p w:rsidR="00806362" w:rsidRDefault="00806362">
            <w:pPr>
              <w:pStyle w:val="ConsPlusNormal"/>
            </w:pPr>
          </w:p>
        </w:tc>
        <w:tc>
          <w:tcPr>
            <w:tcW w:w="794" w:type="dxa"/>
          </w:tcPr>
          <w:p w:rsidR="00806362" w:rsidRDefault="00806362">
            <w:pPr>
              <w:pStyle w:val="ConsPlusNormal"/>
            </w:pPr>
          </w:p>
        </w:tc>
        <w:tc>
          <w:tcPr>
            <w:tcW w:w="1531" w:type="dxa"/>
          </w:tcPr>
          <w:p w:rsidR="00806362" w:rsidRDefault="00806362">
            <w:pPr>
              <w:pStyle w:val="ConsPlusNormal"/>
            </w:pPr>
          </w:p>
        </w:tc>
        <w:tc>
          <w:tcPr>
            <w:tcW w:w="794" w:type="dxa"/>
          </w:tcPr>
          <w:p w:rsidR="00806362" w:rsidRDefault="00806362">
            <w:pPr>
              <w:pStyle w:val="ConsPlusNormal"/>
            </w:pPr>
          </w:p>
        </w:tc>
        <w:tc>
          <w:tcPr>
            <w:tcW w:w="680" w:type="dxa"/>
          </w:tcPr>
          <w:p w:rsidR="00806362" w:rsidRDefault="00806362">
            <w:pPr>
              <w:pStyle w:val="ConsPlusNormal"/>
            </w:pPr>
          </w:p>
        </w:tc>
        <w:tc>
          <w:tcPr>
            <w:tcW w:w="680" w:type="dxa"/>
          </w:tcPr>
          <w:p w:rsidR="00806362" w:rsidRDefault="00806362">
            <w:pPr>
              <w:pStyle w:val="ConsPlusNormal"/>
            </w:pPr>
          </w:p>
        </w:tc>
        <w:tc>
          <w:tcPr>
            <w:tcW w:w="567" w:type="dxa"/>
          </w:tcPr>
          <w:p w:rsidR="00806362" w:rsidRDefault="00806362">
            <w:pPr>
              <w:pStyle w:val="ConsPlusNormal"/>
            </w:pPr>
          </w:p>
        </w:tc>
        <w:tc>
          <w:tcPr>
            <w:tcW w:w="1077" w:type="dxa"/>
          </w:tcPr>
          <w:p w:rsidR="00806362" w:rsidRDefault="00806362">
            <w:pPr>
              <w:pStyle w:val="ConsPlusNormal"/>
            </w:pPr>
          </w:p>
        </w:tc>
        <w:tc>
          <w:tcPr>
            <w:tcW w:w="794" w:type="dxa"/>
          </w:tcPr>
          <w:p w:rsidR="00806362" w:rsidRDefault="00806362">
            <w:pPr>
              <w:pStyle w:val="ConsPlusNormal"/>
            </w:pPr>
          </w:p>
        </w:tc>
        <w:tc>
          <w:tcPr>
            <w:tcW w:w="1871" w:type="dxa"/>
          </w:tcPr>
          <w:p w:rsidR="00806362" w:rsidRDefault="00806362">
            <w:pPr>
              <w:pStyle w:val="ConsPlusNormal"/>
            </w:pPr>
          </w:p>
        </w:tc>
        <w:tc>
          <w:tcPr>
            <w:tcW w:w="794" w:type="dxa"/>
          </w:tcPr>
          <w:p w:rsidR="00806362" w:rsidRDefault="00806362">
            <w:pPr>
              <w:pStyle w:val="ConsPlusNormal"/>
            </w:pPr>
          </w:p>
        </w:tc>
        <w:tc>
          <w:tcPr>
            <w:tcW w:w="680" w:type="dxa"/>
          </w:tcPr>
          <w:p w:rsidR="00806362" w:rsidRDefault="00806362">
            <w:pPr>
              <w:pStyle w:val="ConsPlusNormal"/>
            </w:pPr>
          </w:p>
        </w:tc>
        <w:tc>
          <w:tcPr>
            <w:tcW w:w="567" w:type="dxa"/>
          </w:tcPr>
          <w:p w:rsidR="00806362" w:rsidRDefault="00806362">
            <w:pPr>
              <w:pStyle w:val="ConsPlusNormal"/>
            </w:pPr>
          </w:p>
        </w:tc>
        <w:tc>
          <w:tcPr>
            <w:tcW w:w="1191" w:type="dxa"/>
          </w:tcPr>
          <w:p w:rsidR="00806362" w:rsidRDefault="00806362">
            <w:pPr>
              <w:pStyle w:val="ConsPlusNormal"/>
            </w:pPr>
          </w:p>
        </w:tc>
        <w:tc>
          <w:tcPr>
            <w:tcW w:w="907" w:type="dxa"/>
          </w:tcPr>
          <w:p w:rsidR="00806362" w:rsidRDefault="00806362">
            <w:pPr>
              <w:pStyle w:val="ConsPlusNormal"/>
            </w:pPr>
          </w:p>
        </w:tc>
        <w:tc>
          <w:tcPr>
            <w:tcW w:w="1304" w:type="dxa"/>
          </w:tcPr>
          <w:p w:rsidR="00806362" w:rsidRDefault="00806362">
            <w:pPr>
              <w:pStyle w:val="ConsPlusNormal"/>
            </w:pPr>
          </w:p>
        </w:tc>
        <w:tc>
          <w:tcPr>
            <w:tcW w:w="1871" w:type="dxa"/>
          </w:tcPr>
          <w:p w:rsidR="00806362" w:rsidRDefault="00806362">
            <w:pPr>
              <w:pStyle w:val="ConsPlusNormal"/>
            </w:pPr>
          </w:p>
        </w:tc>
        <w:tc>
          <w:tcPr>
            <w:tcW w:w="2438" w:type="dxa"/>
          </w:tcPr>
          <w:p w:rsidR="00806362" w:rsidRDefault="00806362">
            <w:pPr>
              <w:pStyle w:val="ConsPlusNormal"/>
            </w:pPr>
          </w:p>
        </w:tc>
      </w:tr>
      <w:tr w:rsidR="00806362">
        <w:tc>
          <w:tcPr>
            <w:tcW w:w="1814" w:type="dxa"/>
          </w:tcPr>
          <w:p w:rsidR="00806362" w:rsidRDefault="00806362">
            <w:pPr>
              <w:pStyle w:val="ConsPlusNormal"/>
            </w:pPr>
          </w:p>
        </w:tc>
        <w:tc>
          <w:tcPr>
            <w:tcW w:w="794" w:type="dxa"/>
          </w:tcPr>
          <w:p w:rsidR="00806362" w:rsidRDefault="00806362">
            <w:pPr>
              <w:pStyle w:val="ConsPlusNormal"/>
            </w:pPr>
          </w:p>
        </w:tc>
        <w:tc>
          <w:tcPr>
            <w:tcW w:w="1531" w:type="dxa"/>
          </w:tcPr>
          <w:p w:rsidR="00806362" w:rsidRDefault="00806362">
            <w:pPr>
              <w:pStyle w:val="ConsPlusNormal"/>
            </w:pPr>
          </w:p>
        </w:tc>
        <w:tc>
          <w:tcPr>
            <w:tcW w:w="794" w:type="dxa"/>
          </w:tcPr>
          <w:p w:rsidR="00806362" w:rsidRDefault="00806362">
            <w:pPr>
              <w:pStyle w:val="ConsPlusNormal"/>
            </w:pPr>
          </w:p>
        </w:tc>
        <w:tc>
          <w:tcPr>
            <w:tcW w:w="680" w:type="dxa"/>
          </w:tcPr>
          <w:p w:rsidR="00806362" w:rsidRDefault="00806362">
            <w:pPr>
              <w:pStyle w:val="ConsPlusNormal"/>
            </w:pPr>
          </w:p>
        </w:tc>
        <w:tc>
          <w:tcPr>
            <w:tcW w:w="680" w:type="dxa"/>
          </w:tcPr>
          <w:p w:rsidR="00806362" w:rsidRDefault="00806362">
            <w:pPr>
              <w:pStyle w:val="ConsPlusNormal"/>
            </w:pPr>
          </w:p>
        </w:tc>
        <w:tc>
          <w:tcPr>
            <w:tcW w:w="567" w:type="dxa"/>
          </w:tcPr>
          <w:p w:rsidR="00806362" w:rsidRDefault="00806362">
            <w:pPr>
              <w:pStyle w:val="ConsPlusNormal"/>
            </w:pPr>
          </w:p>
        </w:tc>
        <w:tc>
          <w:tcPr>
            <w:tcW w:w="1077" w:type="dxa"/>
          </w:tcPr>
          <w:p w:rsidR="00806362" w:rsidRDefault="00806362">
            <w:pPr>
              <w:pStyle w:val="ConsPlusNormal"/>
            </w:pPr>
          </w:p>
        </w:tc>
        <w:tc>
          <w:tcPr>
            <w:tcW w:w="794" w:type="dxa"/>
          </w:tcPr>
          <w:p w:rsidR="00806362" w:rsidRDefault="00806362">
            <w:pPr>
              <w:pStyle w:val="ConsPlusNormal"/>
            </w:pPr>
          </w:p>
        </w:tc>
        <w:tc>
          <w:tcPr>
            <w:tcW w:w="1871" w:type="dxa"/>
          </w:tcPr>
          <w:p w:rsidR="00806362" w:rsidRDefault="00806362">
            <w:pPr>
              <w:pStyle w:val="ConsPlusNormal"/>
            </w:pPr>
          </w:p>
        </w:tc>
        <w:tc>
          <w:tcPr>
            <w:tcW w:w="794" w:type="dxa"/>
          </w:tcPr>
          <w:p w:rsidR="00806362" w:rsidRDefault="00806362">
            <w:pPr>
              <w:pStyle w:val="ConsPlusNormal"/>
            </w:pPr>
          </w:p>
        </w:tc>
        <w:tc>
          <w:tcPr>
            <w:tcW w:w="680" w:type="dxa"/>
          </w:tcPr>
          <w:p w:rsidR="00806362" w:rsidRDefault="00806362">
            <w:pPr>
              <w:pStyle w:val="ConsPlusNormal"/>
            </w:pPr>
          </w:p>
        </w:tc>
        <w:tc>
          <w:tcPr>
            <w:tcW w:w="567" w:type="dxa"/>
          </w:tcPr>
          <w:p w:rsidR="00806362" w:rsidRDefault="00806362">
            <w:pPr>
              <w:pStyle w:val="ConsPlusNormal"/>
            </w:pPr>
          </w:p>
        </w:tc>
        <w:tc>
          <w:tcPr>
            <w:tcW w:w="1191" w:type="dxa"/>
          </w:tcPr>
          <w:p w:rsidR="00806362" w:rsidRDefault="00806362">
            <w:pPr>
              <w:pStyle w:val="ConsPlusNormal"/>
            </w:pPr>
          </w:p>
        </w:tc>
        <w:tc>
          <w:tcPr>
            <w:tcW w:w="907" w:type="dxa"/>
          </w:tcPr>
          <w:p w:rsidR="00806362" w:rsidRDefault="00806362">
            <w:pPr>
              <w:pStyle w:val="ConsPlusNormal"/>
            </w:pPr>
          </w:p>
        </w:tc>
        <w:tc>
          <w:tcPr>
            <w:tcW w:w="1304" w:type="dxa"/>
          </w:tcPr>
          <w:p w:rsidR="00806362" w:rsidRDefault="00806362">
            <w:pPr>
              <w:pStyle w:val="ConsPlusNormal"/>
            </w:pPr>
          </w:p>
        </w:tc>
        <w:tc>
          <w:tcPr>
            <w:tcW w:w="1871" w:type="dxa"/>
          </w:tcPr>
          <w:p w:rsidR="00806362" w:rsidRDefault="00806362">
            <w:pPr>
              <w:pStyle w:val="ConsPlusNormal"/>
            </w:pPr>
          </w:p>
        </w:tc>
        <w:tc>
          <w:tcPr>
            <w:tcW w:w="2438" w:type="dxa"/>
          </w:tcPr>
          <w:p w:rsidR="00806362" w:rsidRDefault="00806362">
            <w:pPr>
              <w:pStyle w:val="ConsPlusNormal"/>
            </w:pPr>
          </w:p>
        </w:tc>
      </w:tr>
    </w:tbl>
    <w:p w:rsidR="00806362" w:rsidRDefault="00806362">
      <w:pPr>
        <w:pStyle w:val="ConsPlusNormal"/>
        <w:jc w:val="both"/>
      </w:pPr>
    </w:p>
    <w:p w:rsidR="00806362" w:rsidRDefault="00806362">
      <w:pPr>
        <w:pStyle w:val="ConsPlusNormal"/>
        <w:ind w:firstLine="540"/>
        <w:jc w:val="both"/>
      </w:pPr>
      <w:r>
        <w:t>--------------------------------</w:t>
      </w:r>
    </w:p>
    <w:p w:rsidR="00806362" w:rsidRDefault="00806362">
      <w:pPr>
        <w:pStyle w:val="ConsPlusNormal"/>
        <w:spacing w:before="220"/>
        <w:ind w:firstLine="540"/>
        <w:jc w:val="both"/>
      </w:pPr>
      <w:bookmarkStart w:id="5" w:name="P214"/>
      <w:bookmarkEnd w:id="5"/>
      <w:r>
        <w:t>&lt;1</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806362" w:rsidRDefault="00806362">
      <w:pPr>
        <w:pStyle w:val="ConsPlusNormal"/>
        <w:spacing w:before="220"/>
        <w:ind w:firstLine="540"/>
        <w:jc w:val="both"/>
      </w:pPr>
      <w:bookmarkStart w:id="6" w:name="P215"/>
      <w:bookmarkEnd w:id="6"/>
      <w:r>
        <w:t>&lt;2</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806362" w:rsidRDefault="00806362">
      <w:pPr>
        <w:pStyle w:val="ConsPlusNormal"/>
        <w:spacing w:before="220"/>
        <w:ind w:firstLine="540"/>
        <w:jc w:val="both"/>
      </w:pPr>
      <w:bookmarkStart w:id="7" w:name="P216"/>
      <w:bookmarkEnd w:id="7"/>
      <w:r>
        <w:t>&lt;3</w:t>
      </w:r>
      <w:proofErr w:type="gramStart"/>
      <w:r>
        <w:t>&gt; У</w:t>
      </w:r>
      <w:proofErr w:type="gramEnd"/>
      <w:r>
        <w:t>казывается ссылка на положения федерального закона, устанавливающего основания проведения плановой проверки.</w:t>
      </w:r>
    </w:p>
    <w:p w:rsidR="00806362" w:rsidRDefault="00806362">
      <w:pPr>
        <w:pStyle w:val="ConsPlusNormal"/>
        <w:spacing w:before="220"/>
        <w:ind w:firstLine="540"/>
        <w:jc w:val="both"/>
      </w:pPr>
      <w:bookmarkStart w:id="8" w:name="P217"/>
      <w:bookmarkEnd w:id="8"/>
      <w:r>
        <w:t>&lt;4</w:t>
      </w:r>
      <w:proofErr w:type="gramStart"/>
      <w:r>
        <w:t>&gt; У</w:t>
      </w:r>
      <w:proofErr w:type="gramEnd"/>
      <w:r>
        <w:t>казывается календарный месяц начала проведения проверки.</w:t>
      </w:r>
    </w:p>
    <w:p w:rsidR="00806362" w:rsidRDefault="00806362">
      <w:pPr>
        <w:pStyle w:val="ConsPlusNormal"/>
        <w:spacing w:before="220"/>
        <w:ind w:firstLine="540"/>
        <w:jc w:val="both"/>
      </w:pPr>
      <w:bookmarkStart w:id="9" w:name="P218"/>
      <w:bookmarkEnd w:id="9"/>
      <w:r>
        <w:lastRenderedPageBreak/>
        <w:t>&lt;5</w:t>
      </w:r>
      <w:proofErr w:type="gramStart"/>
      <w:r>
        <w:t>&gt; З</w:t>
      </w:r>
      <w:proofErr w:type="gramEnd"/>
      <w: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806362" w:rsidRDefault="00806362">
      <w:pPr>
        <w:pStyle w:val="ConsPlusNormal"/>
        <w:spacing w:before="220"/>
        <w:ind w:firstLine="540"/>
        <w:jc w:val="both"/>
      </w:pPr>
      <w:bookmarkStart w:id="10" w:name="P219"/>
      <w:bookmarkEnd w:id="10"/>
      <w:r>
        <w:t>&lt;6</w:t>
      </w:r>
      <w:proofErr w:type="gramStart"/>
      <w:r>
        <w:t>&gt; З</w:t>
      </w:r>
      <w:proofErr w:type="gramEnd"/>
      <w: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806362" w:rsidRDefault="00806362">
      <w:pPr>
        <w:pStyle w:val="ConsPlusNormal"/>
        <w:jc w:val="both"/>
      </w:pPr>
    </w:p>
    <w:p w:rsidR="00806362" w:rsidRDefault="00806362">
      <w:pPr>
        <w:pStyle w:val="ConsPlusNormal"/>
        <w:jc w:val="both"/>
      </w:pPr>
    </w:p>
    <w:p w:rsidR="00806362" w:rsidRDefault="00806362">
      <w:pPr>
        <w:pStyle w:val="ConsPlusNormal"/>
        <w:pBdr>
          <w:bottom w:val="single" w:sz="6" w:space="0" w:color="auto"/>
        </w:pBdr>
        <w:spacing w:before="100" w:after="100"/>
        <w:jc w:val="both"/>
        <w:rPr>
          <w:sz w:val="2"/>
          <w:szCs w:val="2"/>
        </w:rPr>
      </w:pPr>
    </w:p>
    <w:p w:rsidR="004A2E49" w:rsidRDefault="004A2E49">
      <w:bookmarkStart w:id="11" w:name="_GoBack"/>
      <w:bookmarkEnd w:id="11"/>
    </w:p>
    <w:sectPr w:rsidR="004A2E4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62"/>
    <w:rsid w:val="004A2E49"/>
    <w:rsid w:val="00806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3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6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63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0636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3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6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63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0636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09B1F3121452DC6303247AC16C8615E3C04055387285F9CC69564F7D7B2471AB674341B60BE2904A0F025F47154B166353B1963DC9A684nDLEK" TargetMode="External"/><Relationship Id="rId18" Type="http://schemas.openxmlformats.org/officeDocument/2006/relationships/hyperlink" Target="consultantplus://offline/ref=9109B1F3121452DC6303247AC16C8615E3C9475D3A7B85F9CC69564F7D7B2471AB674341B60BE2924F0F025F47154B166353B1963DC9A684nDLEK" TargetMode="External"/><Relationship Id="rId26" Type="http://schemas.openxmlformats.org/officeDocument/2006/relationships/hyperlink" Target="consultantplus://offline/ref=9109B1F3121452DC6303247AC16C8615E4C245553F7A85F9CC69564F7D7B2471AB674341B60BE297480F025F47154B166353B1963DC9A684nDLEK" TargetMode="External"/><Relationship Id="rId39" Type="http://schemas.openxmlformats.org/officeDocument/2006/relationships/hyperlink" Target="consultantplus://offline/ref=9109B1F3121452DC6303247AC16C8615E4C3425B3A7D85F9CC69564F7D7B2471AB674342B40AE9C41E400303014858146853B39521nCL8K" TargetMode="External"/><Relationship Id="rId21" Type="http://schemas.openxmlformats.org/officeDocument/2006/relationships/hyperlink" Target="consultantplus://offline/ref=9109B1F3121452DC6303247AC16C8615E1C2465B3E7285F9CC69564F7D7B2471AB674341B60BE290470F025F47154B166353B1963DC9A684nDLEK" TargetMode="External"/><Relationship Id="rId34" Type="http://schemas.openxmlformats.org/officeDocument/2006/relationships/hyperlink" Target="consultantplus://offline/ref=9109B1F3121452DC6303247AC16C8615E1C84B55307B85F9CC69564F7D7B2471AB674341B60BE2964C0F025F47154B166353B1963DC9A684nDLEK" TargetMode="External"/><Relationship Id="rId42" Type="http://schemas.openxmlformats.org/officeDocument/2006/relationships/hyperlink" Target="consultantplus://offline/ref=9109B1F3121452DC6303247AC16C8615E1C2465B3E7285F9CC69564F7D7B2471AB674341B60BE2914D0F025F47154B166353B1963DC9A684nDLEK" TargetMode="External"/><Relationship Id="rId47" Type="http://schemas.openxmlformats.org/officeDocument/2006/relationships/hyperlink" Target="consultantplus://offline/ref=9109B1F3121452DC6303247AC16C8615E1C2465B3E7285F9CC69564F7D7B2471AB674341B60BE291490F025F47154B166353B1963DC9A684nDLEK" TargetMode="External"/><Relationship Id="rId50" Type="http://schemas.openxmlformats.org/officeDocument/2006/relationships/hyperlink" Target="consultantplus://offline/ref=9109B1F3121452DC6303247AC16C8615E4C3425B3A7D85F9CC69564F7D7B2471AB674341B60BE391490F025F47154B166353B1963DC9A684nDLEK" TargetMode="External"/><Relationship Id="rId55" Type="http://schemas.openxmlformats.org/officeDocument/2006/relationships/hyperlink" Target="consultantplus://offline/ref=9109B1F3121452DC6303247AC16C8615E1C84B5C3D7C85F9CC69564F7D7B2471AB674341B60BE292480F025F47154B166353B1963DC9A684nDLEK" TargetMode="External"/><Relationship Id="rId63" Type="http://schemas.openxmlformats.org/officeDocument/2006/relationships/hyperlink" Target="consultantplus://offline/ref=9109B1F3121452DC6303247AC16C8615E3C64059387A85F9CC69564F7D7B2471AB674341B60BE292480F025F47154B166353B1963DC9A684nDLEK" TargetMode="External"/><Relationship Id="rId68" Type="http://schemas.openxmlformats.org/officeDocument/2006/relationships/hyperlink" Target="consultantplus://offline/ref=9109B1F3121452DC6303247AC16C8615E3C9475D3A7B85F9CC69564F7D7B2471AB674341B60BE2924F0F025F47154B166353B1963DC9A684nDLEK" TargetMode="External"/><Relationship Id="rId76" Type="http://schemas.openxmlformats.org/officeDocument/2006/relationships/hyperlink" Target="consultantplus://offline/ref=9109B1F3121452DC6303247AC16C8615E2C046583C7985F9CC69564F7D7B2471AB674341B60BE2924E0F025F47154B166353B1963DC9A684nDLEK" TargetMode="External"/><Relationship Id="rId7" Type="http://schemas.openxmlformats.org/officeDocument/2006/relationships/hyperlink" Target="consultantplus://offline/ref=9109B1F3121452DC6303247AC16C8615E1C84B5C3D7C85F9CC69564F7D7B2471AB674341B60BE292480F025F47154B166353B1963DC9A684nDLEK" TargetMode="External"/><Relationship Id="rId71" Type="http://schemas.openxmlformats.org/officeDocument/2006/relationships/hyperlink" Target="consultantplus://offline/ref=9109B1F3121452DC6303247AC16C8615E3C64B5E387D85F9CC69564F7D7B2471AB674341B60BE292490F025F47154B166353B1963DC9A684nDLEK" TargetMode="External"/><Relationship Id="rId2" Type="http://schemas.microsoft.com/office/2007/relationships/stylesWithEffects" Target="stylesWithEffects.xml"/><Relationship Id="rId16" Type="http://schemas.openxmlformats.org/officeDocument/2006/relationships/hyperlink" Target="consultantplus://offline/ref=9109B1F3121452DC6303247AC16C8615E3C5475C3C7285F9CC69564F7D7B2471AB674341B60BE292470F025F47154B166353B1963DC9A684nDLEK" TargetMode="External"/><Relationship Id="rId29" Type="http://schemas.openxmlformats.org/officeDocument/2006/relationships/hyperlink" Target="consultantplus://offline/ref=9109B1F3121452DC6303247AC16C8615E3C14454397385F9CC69564F7D7B2471AB674341B60BE2904A0F025F47154B166353B1963DC9A684nDLEK" TargetMode="External"/><Relationship Id="rId11" Type="http://schemas.openxmlformats.org/officeDocument/2006/relationships/hyperlink" Target="consultantplus://offline/ref=9109B1F3121452DC6303247AC16C8615E4C245553F7A85F9CC69564F7D7B2471AB674341B60BE297480F025F47154B166353B1963DC9A684nDLEK" TargetMode="External"/><Relationship Id="rId24" Type="http://schemas.openxmlformats.org/officeDocument/2006/relationships/hyperlink" Target="consultantplus://offline/ref=9109B1F3121452DC6303247AC16C8615E3C54B5A3E7B85F9CC69564F7D7B2471AB674341B60BE2914D0F025F47154B166353B1963DC9A684nDLEK" TargetMode="External"/><Relationship Id="rId32" Type="http://schemas.openxmlformats.org/officeDocument/2006/relationships/hyperlink" Target="consultantplus://offline/ref=9109B1F3121452DC6303247AC16C8615E3C64B5E387D85F9CC69564F7D7B2471AB674341B60BE2924C0F025F47154B166353B1963DC9A684nDLEK" TargetMode="External"/><Relationship Id="rId37" Type="http://schemas.openxmlformats.org/officeDocument/2006/relationships/hyperlink" Target="consultantplus://offline/ref=9109B1F3121452DC6303247AC16C8615E4C3425B3A7D85F9CC69564F7D7B2471AB674341B60BE3914A0F025F47154B166353B1963DC9A684nDLEK" TargetMode="External"/><Relationship Id="rId40" Type="http://schemas.openxmlformats.org/officeDocument/2006/relationships/hyperlink" Target="consultantplus://offline/ref=9109B1F3121452DC6303247AC16C8615E4C3425B3A7D85F9CC69564F7D7B2471AB674344B70BE9C41E400303014858146853B39521nCL8K" TargetMode="External"/><Relationship Id="rId45" Type="http://schemas.openxmlformats.org/officeDocument/2006/relationships/hyperlink" Target="consultantplus://offline/ref=9109B1F3121452DC6303247AC16C8615E3C14454397385F9CC69564F7D7B2471AB674341B60BE290460F025F47154B166353B1963DC9A684nDLEK" TargetMode="External"/><Relationship Id="rId53" Type="http://schemas.openxmlformats.org/officeDocument/2006/relationships/hyperlink" Target="consultantplus://offline/ref=9109B1F3121452DC6303247AC16C8615E3C04055387285F9CC69564F7D7B2471AB674341B60BE2914F0F025F47154B166353B1963DC9A684nDLEK" TargetMode="External"/><Relationship Id="rId58" Type="http://schemas.openxmlformats.org/officeDocument/2006/relationships/hyperlink" Target="consultantplus://offline/ref=9109B1F3121452DC6303247AC16C8615E9C34B553971D8F3C4305A4D7A747B74AC764342BE15E2935106560Cn0L0K" TargetMode="External"/><Relationship Id="rId66" Type="http://schemas.openxmlformats.org/officeDocument/2006/relationships/hyperlink" Target="consultantplus://offline/ref=9109B1F3121452DC6303247AC16C8615E3C64059387A85F9CC69564F7D7B2471AB674341B60BE2934F0F025F47154B166353B1963DC9A684nDLEK" TargetMode="External"/><Relationship Id="rId74" Type="http://schemas.openxmlformats.org/officeDocument/2006/relationships/hyperlink" Target="consultantplus://offline/ref=9109B1F3121452DC6303247AC16C8615E3C64B5E387D85F9CC69564F7D7B2471AB674341B60BE292470F025F47154B166353B1963DC9A684nDLEK"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9109B1F3121452DC6303247AC16C8615E3C14454397385F9CC69564F7D7B2471AB674341B60BE2914E0F025F47154B166353B1963DC9A684nDLEK" TargetMode="External"/><Relationship Id="rId10" Type="http://schemas.openxmlformats.org/officeDocument/2006/relationships/hyperlink" Target="consultantplus://offline/ref=9109B1F3121452DC6303247AC16C8615E2C0405C3D7385F9CC69564F7D7B2471AB674341B60BE2904A0F025F47154B166353B1963DC9A684nDLEK" TargetMode="External"/><Relationship Id="rId19" Type="http://schemas.openxmlformats.org/officeDocument/2006/relationships/hyperlink" Target="consultantplus://offline/ref=9109B1F3121452DC6303247AC16C8615E1C84B55307B85F9CC69564F7D7B2471AB674341B60BE2964E0F025F47154B166353B1963DC9A684nDLEK" TargetMode="External"/><Relationship Id="rId31" Type="http://schemas.openxmlformats.org/officeDocument/2006/relationships/hyperlink" Target="consultantplus://offline/ref=9109B1F3121452DC6303247AC16C8615E3C5475C3C7285F9CC69564F7D7B2471AB674341B60BE292470F025F47154B166353B1963DC9A684nDLEK" TargetMode="External"/><Relationship Id="rId44" Type="http://schemas.openxmlformats.org/officeDocument/2006/relationships/hyperlink" Target="consultantplus://offline/ref=9109B1F3121452DC6303247AC16C8615E4C245553F7A85F9CC69564F7D7B2471AB674341B60BE297470F025F47154B166353B1963DC9A684nDLEK" TargetMode="External"/><Relationship Id="rId52" Type="http://schemas.openxmlformats.org/officeDocument/2006/relationships/hyperlink" Target="consultantplus://offline/ref=9109B1F3121452DC6303247AC16C8615E4C3425B3A7D85F9CC69564F7D7B2471AB674343B70BE9C41E400303014858146853B39521nCL8K" TargetMode="External"/><Relationship Id="rId60" Type="http://schemas.openxmlformats.org/officeDocument/2006/relationships/hyperlink" Target="consultantplus://offline/ref=9109B1F3121452DC6303247AC16C8615E4C3425B3A7D85F9CC69564F7D7B2471AB674344B70AE9C41E400303014858146853B39521nCL8K" TargetMode="External"/><Relationship Id="rId65" Type="http://schemas.openxmlformats.org/officeDocument/2006/relationships/hyperlink" Target="consultantplus://offline/ref=9109B1F3121452DC6303247AC16C8615E3C9475D3A7B85F9CC69564F7D7B2471B9671B4DB403FC904C1A540E01n4L3K" TargetMode="External"/><Relationship Id="rId73" Type="http://schemas.openxmlformats.org/officeDocument/2006/relationships/hyperlink" Target="consultantplus://offline/ref=9109B1F3121452DC6303247AC16C8615E3C14454397385F9CC69564F7D7B2471AB674341B60BE2914C0F025F47154B166353B1963DC9A684nDLEK" TargetMode="External"/><Relationship Id="rId78" Type="http://schemas.openxmlformats.org/officeDocument/2006/relationships/hyperlink" Target="consultantplus://offline/ref=9109B1F3121452DC6303247AC16C8615E3C14454397385F9CC69564F7D7B2471AB674341B60BE2914A0F025F47154B166353B1963DC9A684nDLEK" TargetMode="External"/><Relationship Id="rId4" Type="http://schemas.openxmlformats.org/officeDocument/2006/relationships/webSettings" Target="webSettings.xml"/><Relationship Id="rId9" Type="http://schemas.openxmlformats.org/officeDocument/2006/relationships/hyperlink" Target="consultantplus://offline/ref=9109B1F3121452DC6303247AC16C8615E3C54B5A3E7B85F9CC69564F7D7B2471AB674341B60BE2914D0F025F47154B166353B1963DC9A684nDLEK" TargetMode="External"/><Relationship Id="rId14" Type="http://schemas.openxmlformats.org/officeDocument/2006/relationships/hyperlink" Target="consultantplus://offline/ref=9109B1F3121452DC6303247AC16C8615E3C14454397385F9CC69564F7D7B2471AB674341B60BE2904A0F025F47154B166353B1963DC9A684nDLEK" TargetMode="External"/><Relationship Id="rId22" Type="http://schemas.openxmlformats.org/officeDocument/2006/relationships/hyperlink" Target="consultantplus://offline/ref=9109B1F3121452DC6303247AC16C8615E1C84B5C3D7C85F9CC69564F7D7B2471AB674341B60BE292480F025F47154B166353B1963DC9A684nDLEK" TargetMode="External"/><Relationship Id="rId27" Type="http://schemas.openxmlformats.org/officeDocument/2006/relationships/hyperlink" Target="consultantplus://offline/ref=9109B1F3121452DC6303247AC16C8615E2C046583C7985F9CC69564F7D7B2471AB674341B60BE2904A0F025F47154B166353B1963DC9A684nDLEK" TargetMode="External"/><Relationship Id="rId30" Type="http://schemas.openxmlformats.org/officeDocument/2006/relationships/hyperlink" Target="consultantplus://offline/ref=9109B1F3121452DC6303247AC16C8615E3C64059387A85F9CC69564F7D7B2471AB674341B60BE292480F025F47154B166353B1963DC9A684nDLEK" TargetMode="External"/><Relationship Id="rId35" Type="http://schemas.openxmlformats.org/officeDocument/2006/relationships/hyperlink" Target="consultantplus://offline/ref=9109B1F3121452DC6303247AC16C8615E3C04055387285F9CC69564F7D7B2471AB674341B60BE290460F025F47154B166353B1963DC9A684nDLEK" TargetMode="External"/><Relationship Id="rId43" Type="http://schemas.openxmlformats.org/officeDocument/2006/relationships/hyperlink" Target="consultantplus://offline/ref=9109B1F3121452DC6303247AC16C8615E1C84B55307B85F9CC69564F7D7B2471AB674341B60BE2964B0F025F47154B166353B1963DC9A684nDLEK" TargetMode="External"/><Relationship Id="rId48" Type="http://schemas.openxmlformats.org/officeDocument/2006/relationships/hyperlink" Target="consultantplus://offline/ref=9109B1F3121452DC6303247AC16C8615E4C3425B3A7D85F9CC69564F7D7B2471AB674341B60BE1924B0F025F47154B166353B1963DC9A684nDLEK" TargetMode="External"/><Relationship Id="rId56" Type="http://schemas.openxmlformats.org/officeDocument/2006/relationships/hyperlink" Target="consultantplus://offline/ref=9109B1F3121452DC6303247AC16C8615E1C2465B3E7285F9CC69564F7D7B2471AB674341B60BE291460F025F47154B166353B1963DC9A684nDLEK" TargetMode="External"/><Relationship Id="rId64" Type="http://schemas.openxmlformats.org/officeDocument/2006/relationships/hyperlink" Target="consultantplus://offline/ref=9109B1F3121452DC6303247AC16C8615E3C64059387A85F9CC69564F7D7B2471AB674341B60BE292460F025F47154B166353B1963DC9A684nDLEK" TargetMode="External"/><Relationship Id="rId69" Type="http://schemas.openxmlformats.org/officeDocument/2006/relationships/hyperlink" Target="consultantplus://offline/ref=9109B1F3121452DC6303247AC16C8615E3C5475C3C7285F9CC69564F7D7B2471AB674341B60BE2934F0F025F47154B166353B1963DC9A684nDLEK" TargetMode="External"/><Relationship Id="rId77" Type="http://schemas.openxmlformats.org/officeDocument/2006/relationships/hyperlink" Target="consultantplus://offline/ref=9109B1F3121452DC6303247AC16C8615E4C245553F7A85F9CC69564F7D7B2471AB674341B60BE2984C0F025F47154B166353B1963DC9A684nDLEK" TargetMode="External"/><Relationship Id="rId8" Type="http://schemas.openxmlformats.org/officeDocument/2006/relationships/hyperlink" Target="consultantplus://offline/ref=9109B1F3121452DC6303247AC16C8615E1C84B55307B85F9CC69564F7D7B2471AB674341B60BE290480F025F47154B166353B1963DC9A684nDLEK" TargetMode="External"/><Relationship Id="rId51" Type="http://schemas.openxmlformats.org/officeDocument/2006/relationships/hyperlink" Target="consultantplus://offline/ref=9109B1F3121452DC6303247AC16C8615E4C3425B3A7D85F9CC69564F7D7B2471AB674341B60BE391480F025F47154B166353B1963DC9A684nDLEK" TargetMode="External"/><Relationship Id="rId72" Type="http://schemas.openxmlformats.org/officeDocument/2006/relationships/hyperlink" Target="consultantplus://offline/ref=9109B1F3121452DC6303247AC16C8615E4C3425B3A7D85F9CC69564F7D7B2471AB674344B70FE9C41E400303014858146853B39521nCL8K"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109B1F3121452DC6303247AC16C8615E2C046583C7985F9CC69564F7D7B2471AB674341B60BE2904A0F025F47154B166353B1963DC9A684nDLEK" TargetMode="External"/><Relationship Id="rId17" Type="http://schemas.openxmlformats.org/officeDocument/2006/relationships/hyperlink" Target="consultantplus://offline/ref=9109B1F3121452DC6303247AC16C8615E3C64B5E387D85F9CC69564F7D7B2471AB674341B60BE2924C0F025F47154B166353B1963DC9A684nDLEK" TargetMode="External"/><Relationship Id="rId25" Type="http://schemas.openxmlformats.org/officeDocument/2006/relationships/hyperlink" Target="consultantplus://offline/ref=9109B1F3121452DC6303247AC16C8615E2C0405C3D7385F9CC69564F7D7B2471AB674341B60BE2904A0F025F47154B166353B1963DC9A684nDLEK" TargetMode="External"/><Relationship Id="rId33" Type="http://schemas.openxmlformats.org/officeDocument/2006/relationships/hyperlink" Target="consultantplus://offline/ref=9109B1F3121452DC6303247AC16C8615E3C9475D3A7B85F9CC69564F7D7B2471AB674341B60BE2924F0F025F47154B166353B1963DC9A684nDLEK" TargetMode="External"/><Relationship Id="rId38" Type="http://schemas.openxmlformats.org/officeDocument/2006/relationships/hyperlink" Target="consultantplus://offline/ref=9109B1F3121452DC6303247AC16C8615E4C3425B3A7D85F9CC69564F7D7B2471AB674341B603E9C41E400303014858146853B39521nCL8K" TargetMode="External"/><Relationship Id="rId46" Type="http://schemas.openxmlformats.org/officeDocument/2006/relationships/hyperlink" Target="consultantplus://offline/ref=9109B1F3121452DC6303247AC16C8615E1C2465B3E7285F9CC69564F7D7B2471AB674341B60BE2914A0F025F47154B166353B1963DC9A684nDLEK" TargetMode="External"/><Relationship Id="rId59" Type="http://schemas.openxmlformats.org/officeDocument/2006/relationships/hyperlink" Target="consultantplus://offline/ref=9109B1F3121452DC6303247AC16C8615E4C3425B3A7D85F9CC69564F7D7B2471AB674342B40AE9C41E400303014858146853B39521nCL8K" TargetMode="External"/><Relationship Id="rId67" Type="http://schemas.openxmlformats.org/officeDocument/2006/relationships/hyperlink" Target="consultantplus://offline/ref=9109B1F3121452DC6303247AC16C8615E3C5475C3C7285F9CC69564F7D7B2471AB674341B60BE292460F025F47154B166353B1963DC9A684nDLEK" TargetMode="External"/><Relationship Id="rId20" Type="http://schemas.openxmlformats.org/officeDocument/2006/relationships/hyperlink" Target="consultantplus://offline/ref=9109B1F3121452DC6303247AC16C8615E9C340593971D8F3C4305A4D7A747B74AC764342BE15E2935106560Cn0L0K" TargetMode="External"/><Relationship Id="rId41" Type="http://schemas.openxmlformats.org/officeDocument/2006/relationships/hyperlink" Target="consultantplus://offline/ref=9109B1F3121452DC6303247AC16C8615E4C3425B3A7D85F9CC69564F7D7B2471AB674342B703E9C41E400303014858146853B39521nCL8K" TargetMode="External"/><Relationship Id="rId54" Type="http://schemas.openxmlformats.org/officeDocument/2006/relationships/hyperlink" Target="consultantplus://offline/ref=9109B1F3121452DC6303247AC16C8615E1C2465B3E7285F9CC69564F7D7B2471AB674341B60BE291480F025F47154B166353B1963DC9A684nDLEK" TargetMode="External"/><Relationship Id="rId62" Type="http://schemas.openxmlformats.org/officeDocument/2006/relationships/hyperlink" Target="consultantplus://offline/ref=9109B1F3121452DC6303247AC16C8615E4C3425B3A7D85F9CC69564F7D7B2471AB674344B508E9C41E400303014858146853B39521nCL8K" TargetMode="External"/><Relationship Id="rId70" Type="http://schemas.openxmlformats.org/officeDocument/2006/relationships/hyperlink" Target="consultantplus://offline/ref=9109B1F3121452DC6303247AC16C8615E3C64B5E387D85F9CC69564F7D7B2471AB674341B60BE2924A0F025F47154B166353B1963DC9A684nDLEK" TargetMode="External"/><Relationship Id="rId75" Type="http://schemas.openxmlformats.org/officeDocument/2006/relationships/hyperlink" Target="consultantplus://offline/ref=9109B1F3121452DC6303247AC16C8615E2C046583C7985F9CC69564F7D7B2471AB674341B60BE290490F025F47154B166353B1963DC9A684nDLEK" TargetMode="External"/><Relationship Id="rId1" Type="http://schemas.openxmlformats.org/officeDocument/2006/relationships/styles" Target="styles.xml"/><Relationship Id="rId6" Type="http://schemas.openxmlformats.org/officeDocument/2006/relationships/hyperlink" Target="consultantplus://offline/ref=9109B1F3121452DC6303247AC16C8615E1C2465B3E7285F9CC69564F7D7B2471AB674341B60BE2904A0F025F47154B166353B1963DC9A684nDLEK" TargetMode="External"/><Relationship Id="rId15" Type="http://schemas.openxmlformats.org/officeDocument/2006/relationships/hyperlink" Target="consultantplus://offline/ref=9109B1F3121452DC6303247AC16C8615E3C64059387A85F9CC69564F7D7B2471AB674341B60BE292480F025F47154B166353B1963DC9A684nDLEK" TargetMode="External"/><Relationship Id="rId23" Type="http://schemas.openxmlformats.org/officeDocument/2006/relationships/hyperlink" Target="consultantplus://offline/ref=9109B1F3121452DC6303247AC16C8615E1C84B55307B85F9CC69564F7D7B2471AB674341B60BE2964D0F025F47154B166353B1963DC9A684nDLEK" TargetMode="External"/><Relationship Id="rId28" Type="http://schemas.openxmlformats.org/officeDocument/2006/relationships/hyperlink" Target="consultantplus://offline/ref=9109B1F3121452DC6303247AC16C8615E3C04055387285F9CC69564F7D7B2471AB674341B60BE2904A0F025F47154B166353B1963DC9A684nDLEK" TargetMode="External"/><Relationship Id="rId36" Type="http://schemas.openxmlformats.org/officeDocument/2006/relationships/hyperlink" Target="consultantplus://offline/ref=9109B1F3121452DC6303247AC16C8615E1C2465B3E7285F9CC69564F7D7B2471AB674341B60BE290460F025F47154B166353B1963DC9A684nDLEK" TargetMode="External"/><Relationship Id="rId49" Type="http://schemas.openxmlformats.org/officeDocument/2006/relationships/hyperlink" Target="consultantplus://offline/ref=9109B1F3121452DC6303247AC16C8615E2C0405C3D7385F9CC69564F7D7B2471AB674341B60BE2904A0F025F47154B166353B1963DC9A684nDLEK" TargetMode="External"/><Relationship Id="rId57" Type="http://schemas.openxmlformats.org/officeDocument/2006/relationships/hyperlink" Target="consultantplus://offline/ref=9109B1F3121452DC6303247AC16C8615E1C2465B3E7285F9CC69564F7D7B2471AB674341B60BE2924E0F025F47154B166353B1963DC9A684nDL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5154</Words>
  <Characters>29380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2023-03-28T10:11:00Z</dcterms:created>
  <dcterms:modified xsi:type="dcterms:W3CDTF">2023-03-28T10:12:00Z</dcterms:modified>
</cp:coreProperties>
</file>