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C" w:rsidRDefault="00FA3F1C" w:rsidP="00FA3F1C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 Федерация </w:t>
      </w:r>
    </w:p>
    <w:p w:rsidR="00FA3F1C" w:rsidRDefault="00FA3F1C" w:rsidP="00FA3F1C">
      <w:pPr>
        <w:jc w:val="center"/>
        <w:rPr>
          <w:b/>
          <w:sz w:val="26"/>
        </w:rPr>
      </w:pP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FA3F1C" w:rsidRDefault="00FA3F1C" w:rsidP="00FA3F1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FA3F1C" w:rsidRDefault="00FA3F1C" w:rsidP="00FA3F1C">
      <w:pPr>
        <w:jc w:val="center"/>
      </w:pPr>
    </w:p>
    <w:p w:rsidR="00FA3F1C" w:rsidRDefault="00FA3F1C" w:rsidP="00FA3F1C">
      <w:pPr>
        <w:pStyle w:val="7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П</w:t>
      </w:r>
      <w:proofErr w:type="gramEnd"/>
      <w:r>
        <w:rPr>
          <w:rFonts w:ascii="Arial" w:hAnsi="Arial"/>
          <w:sz w:val="36"/>
        </w:rPr>
        <w:t xml:space="preserve"> О С Т А Н О В Л Е Н И Е</w:t>
      </w:r>
    </w:p>
    <w:p w:rsidR="00FA3F1C" w:rsidRDefault="00FA3F1C" w:rsidP="00FA3F1C">
      <w:pPr>
        <w:jc w:val="both"/>
        <w:rPr>
          <w:b/>
        </w:rPr>
      </w:pPr>
    </w:p>
    <w:p w:rsidR="00FA3F1C" w:rsidRPr="003E3DFB" w:rsidRDefault="000B66A6" w:rsidP="00FA3F1C">
      <w:pPr>
        <w:pStyle w:val="4"/>
        <w:rPr>
          <w:sz w:val="28"/>
          <w:szCs w:val="28"/>
        </w:rPr>
      </w:pPr>
      <w:r>
        <w:rPr>
          <w:sz w:val="28"/>
          <w:szCs w:val="28"/>
        </w:rPr>
        <w:t>11.10.2022</w:t>
      </w:r>
      <w:r w:rsidR="00FA3F1C" w:rsidRPr="003E3DFB">
        <w:rPr>
          <w:sz w:val="28"/>
          <w:szCs w:val="28"/>
        </w:rPr>
        <w:t xml:space="preserve">.      </w:t>
      </w:r>
      <w:r w:rsidR="003E3DFB">
        <w:rPr>
          <w:sz w:val="28"/>
          <w:szCs w:val="28"/>
        </w:rPr>
        <w:t xml:space="preserve">                  </w:t>
      </w:r>
      <w:r w:rsidR="004942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FA3F1C" w:rsidRPr="003E3DFB">
        <w:rPr>
          <w:sz w:val="28"/>
          <w:szCs w:val="28"/>
        </w:rPr>
        <w:t xml:space="preserve">№  </w:t>
      </w:r>
      <w:r>
        <w:rPr>
          <w:sz w:val="28"/>
          <w:szCs w:val="28"/>
        </w:rPr>
        <w:t>412</w:t>
      </w:r>
      <w:r w:rsidR="00FA3F1C" w:rsidRPr="003E3DFB">
        <w:rPr>
          <w:sz w:val="28"/>
          <w:szCs w:val="28"/>
        </w:rPr>
        <w:t xml:space="preserve">                              </w:t>
      </w:r>
      <w:r w:rsidR="0049424A">
        <w:rPr>
          <w:sz w:val="28"/>
          <w:szCs w:val="28"/>
        </w:rPr>
        <w:t xml:space="preserve">     </w:t>
      </w:r>
      <w:r w:rsidR="00235EA2">
        <w:rPr>
          <w:sz w:val="28"/>
          <w:szCs w:val="28"/>
        </w:rPr>
        <w:t xml:space="preserve">  </w:t>
      </w:r>
      <w:r w:rsidR="0049424A">
        <w:rPr>
          <w:sz w:val="28"/>
          <w:szCs w:val="28"/>
        </w:rPr>
        <w:t xml:space="preserve">  </w:t>
      </w:r>
      <w:r w:rsidR="00FA3F1C" w:rsidRPr="003E3DFB">
        <w:rPr>
          <w:sz w:val="28"/>
          <w:szCs w:val="28"/>
        </w:rPr>
        <w:t xml:space="preserve"> г. Змеиногорск       </w:t>
      </w:r>
    </w:p>
    <w:p w:rsidR="00FA3F1C" w:rsidRPr="00F01BF4" w:rsidRDefault="00FA3F1C" w:rsidP="00FA3F1C">
      <w:pPr>
        <w:jc w:val="center"/>
      </w:pPr>
    </w:p>
    <w:p w:rsidR="00FA3F1C" w:rsidRPr="00F01BF4" w:rsidRDefault="00FA3F1C" w:rsidP="00FA3F1C">
      <w:pPr>
        <w:tabs>
          <w:tab w:val="left" w:pos="5400"/>
        </w:tabs>
        <w:ind w:right="3955"/>
      </w:pPr>
    </w:p>
    <w:p w:rsidR="00FA3F1C" w:rsidRPr="00F01BF4" w:rsidRDefault="00FA3F1C" w:rsidP="00FA3F1C">
      <w:pPr>
        <w:ind w:right="4135"/>
        <w:jc w:val="both"/>
        <w:rPr>
          <w:sz w:val="28"/>
          <w:szCs w:val="28"/>
        </w:rPr>
      </w:pPr>
      <w:r w:rsidRPr="00F01BF4">
        <w:rPr>
          <w:sz w:val="28"/>
          <w:szCs w:val="28"/>
        </w:rPr>
        <w:t>О внесении изменений в постановление Администрации Змеи</w:t>
      </w:r>
      <w:r w:rsidR="00235EA2">
        <w:rPr>
          <w:sz w:val="28"/>
          <w:szCs w:val="28"/>
        </w:rPr>
        <w:t xml:space="preserve">ногорского района от 23.06.2021 </w:t>
      </w:r>
      <w:r w:rsidRPr="00F01BF4">
        <w:rPr>
          <w:sz w:val="28"/>
          <w:szCs w:val="28"/>
        </w:rPr>
        <w:t xml:space="preserve">№ 285 «Об оплате </w:t>
      </w:r>
      <w:proofErr w:type="gramStart"/>
      <w:r w:rsidRPr="00F01BF4">
        <w:rPr>
          <w:sz w:val="28"/>
          <w:szCs w:val="28"/>
        </w:rPr>
        <w:t>труда работников централизованных бухгалтерий органов местного самоу</w:t>
      </w:r>
      <w:r w:rsidR="00AD564C" w:rsidRPr="00F01BF4">
        <w:rPr>
          <w:sz w:val="28"/>
          <w:szCs w:val="28"/>
        </w:rPr>
        <w:t>правления</w:t>
      </w:r>
      <w:proofErr w:type="gramEnd"/>
      <w:r w:rsidR="00AD564C" w:rsidRPr="00F01BF4">
        <w:rPr>
          <w:sz w:val="28"/>
          <w:szCs w:val="28"/>
        </w:rPr>
        <w:t xml:space="preserve"> Змеиногорского района»</w:t>
      </w:r>
    </w:p>
    <w:p w:rsidR="00FA3F1C" w:rsidRPr="00F01BF4" w:rsidRDefault="00FA3F1C" w:rsidP="00FA3F1C">
      <w:pPr>
        <w:ind w:right="4135"/>
        <w:jc w:val="both"/>
        <w:rPr>
          <w:sz w:val="28"/>
          <w:szCs w:val="28"/>
        </w:rPr>
      </w:pPr>
    </w:p>
    <w:p w:rsidR="00FA3F1C" w:rsidRPr="00F01BF4" w:rsidRDefault="000B64BF" w:rsidP="00FA3F1C">
      <w:pPr>
        <w:ind w:firstLine="540"/>
        <w:jc w:val="both"/>
        <w:rPr>
          <w:sz w:val="28"/>
          <w:szCs w:val="28"/>
        </w:rPr>
      </w:pPr>
      <w:r w:rsidRPr="000B64BF">
        <w:rPr>
          <w:sz w:val="28"/>
          <w:szCs w:val="28"/>
        </w:rPr>
        <w:t>На основании рекомендаций управления Алтайского края по труду и занятости населения от 07.10.2022 №45-08/ПА/2556</w:t>
      </w:r>
      <w:r w:rsidR="0049424A">
        <w:t xml:space="preserve"> </w:t>
      </w:r>
      <w:r w:rsidR="00FA3F1C" w:rsidRPr="00F01BF4">
        <w:rPr>
          <w:sz w:val="28"/>
          <w:szCs w:val="28"/>
        </w:rPr>
        <w:t>ПОСТАНОВЛЯЮ:</w:t>
      </w:r>
    </w:p>
    <w:p w:rsidR="000C2F55" w:rsidRDefault="000C2F55" w:rsidP="000C2F55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F01BF4">
        <w:rPr>
          <w:sz w:val="28"/>
          <w:szCs w:val="28"/>
        </w:rPr>
        <w:t>Внести в постановление Администрации Змеи</w:t>
      </w:r>
      <w:r w:rsidR="00235EA2">
        <w:rPr>
          <w:sz w:val="28"/>
          <w:szCs w:val="28"/>
        </w:rPr>
        <w:t>ногорского района от 23.06.2021 №</w:t>
      </w:r>
      <w:r w:rsidRPr="00F01BF4">
        <w:rPr>
          <w:sz w:val="28"/>
          <w:szCs w:val="28"/>
        </w:rPr>
        <w:t xml:space="preserve">285 «Об оплате </w:t>
      </w:r>
      <w:proofErr w:type="gramStart"/>
      <w:r w:rsidRPr="00F01BF4">
        <w:rPr>
          <w:sz w:val="28"/>
          <w:szCs w:val="28"/>
        </w:rPr>
        <w:t>труда работников централизованных бухгалтерий органов местного самоуправления</w:t>
      </w:r>
      <w:proofErr w:type="gramEnd"/>
      <w:r w:rsidRPr="00F01BF4">
        <w:rPr>
          <w:sz w:val="28"/>
          <w:szCs w:val="28"/>
        </w:rPr>
        <w:t xml:space="preserve"> Змеиногорского района»</w:t>
      </w:r>
      <w:r w:rsidR="005D7B88" w:rsidRPr="00F01BF4">
        <w:rPr>
          <w:sz w:val="28"/>
          <w:szCs w:val="28"/>
        </w:rPr>
        <w:t xml:space="preserve"> (в редакции от 25.04.2022 №159, от 29.06.2022 №279)</w:t>
      </w:r>
      <w:r w:rsidRPr="00F01BF4">
        <w:rPr>
          <w:sz w:val="28"/>
          <w:szCs w:val="28"/>
        </w:rPr>
        <w:t xml:space="preserve"> следующие изменения:</w:t>
      </w:r>
    </w:p>
    <w:p w:rsidR="000B64BF" w:rsidRPr="000B64BF" w:rsidRDefault="000B64BF" w:rsidP="000B64BF">
      <w:pPr>
        <w:pStyle w:val="a5"/>
        <w:numPr>
          <w:ilvl w:val="0"/>
          <w:numId w:val="3"/>
        </w:numPr>
        <w:tabs>
          <w:tab w:val="left" w:pos="993"/>
        </w:tabs>
        <w:ind w:right="-1"/>
        <w:jc w:val="both"/>
        <w:rPr>
          <w:sz w:val="28"/>
          <w:szCs w:val="28"/>
        </w:rPr>
      </w:pPr>
      <w:r w:rsidRPr="000B64BF">
        <w:rPr>
          <w:sz w:val="28"/>
          <w:szCs w:val="28"/>
        </w:rPr>
        <w:t>Пункт 3 изложить в следующей редакции:</w:t>
      </w:r>
    </w:p>
    <w:p w:rsidR="000B64BF" w:rsidRPr="00F01BF4" w:rsidRDefault="000B64BF" w:rsidP="000B64BF">
      <w:pPr>
        <w:pStyle w:val="a5"/>
        <w:tabs>
          <w:tab w:val="left" w:pos="993"/>
        </w:tabs>
        <w:ind w:left="540" w:right="-1"/>
        <w:jc w:val="both"/>
        <w:rPr>
          <w:sz w:val="28"/>
          <w:szCs w:val="28"/>
        </w:rPr>
      </w:pPr>
      <w:r w:rsidRPr="00F01BF4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Pr="00F01BF4">
        <w:rPr>
          <w:sz w:val="28"/>
          <w:szCs w:val="28"/>
        </w:rPr>
        <w:t>Установить единовременное оказание материальной помощи:</w:t>
      </w:r>
    </w:p>
    <w:p w:rsidR="00235EA2" w:rsidRDefault="00235EA2" w:rsidP="00235EA2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связи с юбилейными датами- 50-ти, 55-ти, 60-ти, 65-тилетием - в размере 5000 руб.;</w:t>
      </w:r>
    </w:p>
    <w:p w:rsidR="00235EA2" w:rsidRDefault="00235EA2" w:rsidP="00235EA2">
      <w:pPr>
        <w:pStyle w:val="a5"/>
        <w:tabs>
          <w:tab w:val="left" w:pos="1276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рождении ребенка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размере 5000 руб. (матери, отцу, в случае если оба родителя работают в Администрации или её структурном подразделении, материальная помощь выплачивается обоим родителям);</w:t>
      </w:r>
    </w:p>
    <w:p w:rsidR="00235EA2" w:rsidRDefault="00235EA2" w:rsidP="00235EA2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 особых случаях (стихийное бедствие, смерть члена семьи (мать, отец, жена, муж, дети), несчастный случай)) - в размере 8000 руб.;</w:t>
      </w:r>
      <w:proofErr w:type="gramEnd"/>
    </w:p>
    <w:p w:rsidR="00235EA2" w:rsidRDefault="00235EA2" w:rsidP="00235EA2">
      <w:pPr>
        <w:pStyle w:val="a5"/>
        <w:tabs>
          <w:tab w:val="left" w:pos="993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материальной помощи в случае смерти члена коллектива, наступившей в результате болезни или несчастного случая - в размере 10 000 руб.</w:t>
      </w:r>
    </w:p>
    <w:p w:rsidR="000B64BF" w:rsidRPr="000B64BF" w:rsidRDefault="00235EA2" w:rsidP="00235EA2">
      <w:pPr>
        <w:tabs>
          <w:tab w:val="left" w:pos="993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Выплаты, указанные в настоящем пункте, осуществляются по распоряжению главы района, приказу руководителя структурного подразделения по личному составу при наличии обстоятельств, указанных в настоящем пункте, подтвержденных соответствующими документами</w:t>
      </w:r>
      <w:proofErr w:type="gramStart"/>
      <w:r>
        <w:rPr>
          <w:sz w:val="28"/>
          <w:szCs w:val="28"/>
        </w:rPr>
        <w:t>.»;</w:t>
      </w:r>
      <w:proofErr w:type="gramEnd"/>
    </w:p>
    <w:p w:rsidR="00FA3F1C" w:rsidRDefault="000B64BF" w:rsidP="000B64BF">
      <w:pPr>
        <w:pStyle w:val="a5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F1C" w:rsidRPr="000B64BF">
        <w:rPr>
          <w:sz w:val="28"/>
          <w:szCs w:val="28"/>
        </w:rPr>
        <w:t xml:space="preserve">Повысить с 1 </w:t>
      </w:r>
      <w:r w:rsidR="00FD1EF0" w:rsidRPr="000B64BF">
        <w:rPr>
          <w:sz w:val="28"/>
          <w:szCs w:val="28"/>
        </w:rPr>
        <w:t>октября 2022 года в 1,04</w:t>
      </w:r>
      <w:r w:rsidR="00FA3F1C" w:rsidRPr="000B64BF">
        <w:rPr>
          <w:sz w:val="28"/>
          <w:szCs w:val="28"/>
        </w:rPr>
        <w:t xml:space="preserve"> раза размеры должностных окладов работников централизованных бухгалтерий органов местного самоу</w:t>
      </w:r>
      <w:r>
        <w:rPr>
          <w:sz w:val="28"/>
          <w:szCs w:val="28"/>
        </w:rPr>
        <w:t>правления Змеиногорского района, изложив приложение №1 в новой редакции согласно приложению №1.</w:t>
      </w:r>
    </w:p>
    <w:p w:rsidR="000B64BF" w:rsidRPr="000B64BF" w:rsidRDefault="003C01C8" w:rsidP="000B64BF">
      <w:pPr>
        <w:pStyle w:val="a5"/>
        <w:numPr>
          <w:ilvl w:val="0"/>
          <w:numId w:val="3"/>
        </w:numPr>
        <w:tabs>
          <w:tab w:val="left" w:pos="709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4BF" w:rsidRPr="000B64BF">
        <w:rPr>
          <w:sz w:val="28"/>
          <w:szCs w:val="28"/>
        </w:rPr>
        <w:t xml:space="preserve">Повысить с 1 октября 2022 года в 1,04 раза размеры должностных окладов </w:t>
      </w:r>
      <w:proofErr w:type="gramStart"/>
      <w:r w:rsidR="000B64BF" w:rsidRPr="000B64BF">
        <w:rPr>
          <w:sz w:val="28"/>
          <w:szCs w:val="28"/>
        </w:rPr>
        <w:t xml:space="preserve">работников централизованных бухгалтерий органов местного </w:t>
      </w:r>
      <w:r w:rsidR="000B64BF" w:rsidRPr="000B64BF">
        <w:rPr>
          <w:sz w:val="28"/>
          <w:szCs w:val="28"/>
        </w:rPr>
        <w:lastRenderedPageBreak/>
        <w:t>самоу</w:t>
      </w:r>
      <w:r w:rsidR="000B64BF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поселений</w:t>
      </w:r>
      <w:proofErr w:type="gramEnd"/>
      <w:r>
        <w:rPr>
          <w:sz w:val="28"/>
          <w:szCs w:val="28"/>
        </w:rPr>
        <w:t xml:space="preserve"> района, изложив приложение №2</w:t>
      </w:r>
      <w:r w:rsidR="000B64BF">
        <w:rPr>
          <w:sz w:val="28"/>
          <w:szCs w:val="28"/>
        </w:rPr>
        <w:t xml:space="preserve"> в новой</w:t>
      </w:r>
      <w:r>
        <w:rPr>
          <w:sz w:val="28"/>
          <w:szCs w:val="28"/>
        </w:rPr>
        <w:t xml:space="preserve"> редакции согласно приложению №2.</w:t>
      </w:r>
    </w:p>
    <w:p w:rsidR="00F01BF4" w:rsidRPr="003C01C8" w:rsidRDefault="00F01BF4" w:rsidP="0049424A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01C8">
        <w:rPr>
          <w:sz w:val="28"/>
          <w:szCs w:val="28"/>
        </w:rPr>
        <w:t xml:space="preserve">Установить, что при повышении </w:t>
      </w:r>
      <w:proofErr w:type="gramStart"/>
      <w:r w:rsidRPr="003C01C8">
        <w:rPr>
          <w:sz w:val="28"/>
          <w:szCs w:val="28"/>
        </w:rPr>
        <w:t>размеров должностных окладов работников централизованных бухгалтерий органов местного самоуправления</w:t>
      </w:r>
      <w:proofErr w:type="gramEnd"/>
      <w:r w:rsidRPr="003C01C8">
        <w:rPr>
          <w:sz w:val="28"/>
          <w:szCs w:val="28"/>
        </w:rPr>
        <w:t xml:space="preserve"> Змеиногорского района, </w:t>
      </w:r>
      <w:r w:rsidR="003C01C8">
        <w:rPr>
          <w:sz w:val="28"/>
          <w:szCs w:val="28"/>
        </w:rPr>
        <w:t>органов местного самоуправления</w:t>
      </w:r>
      <w:r w:rsidR="0049424A">
        <w:rPr>
          <w:sz w:val="28"/>
          <w:szCs w:val="28"/>
        </w:rPr>
        <w:t xml:space="preserve"> </w:t>
      </w:r>
      <w:r w:rsidR="00235EA2">
        <w:rPr>
          <w:sz w:val="28"/>
          <w:szCs w:val="28"/>
        </w:rPr>
        <w:t xml:space="preserve"> </w:t>
      </w:r>
      <w:r w:rsidR="003C01C8">
        <w:rPr>
          <w:sz w:val="28"/>
          <w:szCs w:val="28"/>
        </w:rPr>
        <w:t>поселений</w:t>
      </w:r>
      <w:r w:rsidR="0049424A">
        <w:rPr>
          <w:sz w:val="28"/>
          <w:szCs w:val="28"/>
        </w:rPr>
        <w:t xml:space="preserve"> </w:t>
      </w:r>
      <w:r w:rsidR="00041A75">
        <w:rPr>
          <w:sz w:val="28"/>
          <w:szCs w:val="28"/>
        </w:rPr>
        <w:t xml:space="preserve"> района </w:t>
      </w:r>
      <w:r w:rsidR="003C01C8">
        <w:rPr>
          <w:sz w:val="28"/>
          <w:szCs w:val="28"/>
        </w:rPr>
        <w:t xml:space="preserve"> </w:t>
      </w:r>
      <w:r w:rsidRPr="003C01C8">
        <w:rPr>
          <w:sz w:val="28"/>
          <w:szCs w:val="28"/>
        </w:rPr>
        <w:t>указанные размеры подлежат округлению до целого рубля в сторону увеличения</w:t>
      </w:r>
      <w:r w:rsidR="00BB3AB5" w:rsidRPr="003C01C8">
        <w:rPr>
          <w:sz w:val="28"/>
          <w:szCs w:val="28"/>
        </w:rPr>
        <w:t>.</w:t>
      </w:r>
    </w:p>
    <w:p w:rsidR="00235EA2" w:rsidRDefault="00462068" w:rsidP="00235EA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01BF4">
        <w:rPr>
          <w:sz w:val="28"/>
          <w:szCs w:val="28"/>
        </w:rPr>
        <w:t xml:space="preserve">Данное постановление распространяет свое действие на правоотношения, возникшие с 1 </w:t>
      </w:r>
      <w:r w:rsidR="00FD1EF0" w:rsidRPr="00F01BF4">
        <w:rPr>
          <w:sz w:val="28"/>
          <w:szCs w:val="28"/>
        </w:rPr>
        <w:t>октября</w:t>
      </w:r>
      <w:r w:rsidRPr="00F01BF4">
        <w:rPr>
          <w:sz w:val="28"/>
          <w:szCs w:val="28"/>
        </w:rPr>
        <w:t xml:space="preserve"> 2022 года.</w:t>
      </w:r>
    </w:p>
    <w:p w:rsidR="00BB3AB5" w:rsidRDefault="00235EA2" w:rsidP="00235EA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Pr="00235EA2">
        <w:rPr>
          <w:sz w:val="28"/>
          <w:szCs w:val="28"/>
        </w:rPr>
        <w:t>настоящее постановление в установленном порядке</w:t>
      </w:r>
      <w:r>
        <w:rPr>
          <w:sz w:val="28"/>
          <w:szCs w:val="28"/>
        </w:rPr>
        <w:t>.</w:t>
      </w:r>
    </w:p>
    <w:p w:rsidR="00235EA2" w:rsidRDefault="00235EA2" w:rsidP="00235EA2">
      <w:pPr>
        <w:tabs>
          <w:tab w:val="left" w:pos="851"/>
        </w:tabs>
        <w:jc w:val="both"/>
        <w:rPr>
          <w:sz w:val="28"/>
          <w:szCs w:val="28"/>
        </w:rPr>
      </w:pPr>
    </w:p>
    <w:p w:rsidR="00235EA2" w:rsidRPr="00235EA2" w:rsidRDefault="00235EA2" w:rsidP="00235EA2">
      <w:pPr>
        <w:tabs>
          <w:tab w:val="left" w:pos="851"/>
        </w:tabs>
        <w:jc w:val="both"/>
        <w:rPr>
          <w:sz w:val="28"/>
          <w:szCs w:val="28"/>
        </w:rPr>
      </w:pPr>
    </w:p>
    <w:p w:rsidR="00462068" w:rsidRPr="00F01BF4" w:rsidRDefault="00462068" w:rsidP="00462068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F01BF4">
        <w:rPr>
          <w:sz w:val="28"/>
          <w:szCs w:val="28"/>
        </w:rPr>
        <w:t xml:space="preserve">Глава Змеиногорского района                                                   </w:t>
      </w:r>
      <w:r w:rsidR="008C698F" w:rsidRPr="00F01BF4">
        <w:rPr>
          <w:sz w:val="28"/>
          <w:szCs w:val="28"/>
        </w:rPr>
        <w:t xml:space="preserve">          </w:t>
      </w:r>
      <w:r w:rsidRPr="00F01BF4">
        <w:rPr>
          <w:sz w:val="28"/>
          <w:szCs w:val="28"/>
        </w:rPr>
        <w:t xml:space="preserve">   Е.В. Фролов</w:t>
      </w:r>
    </w:p>
    <w:p w:rsidR="00462068" w:rsidRPr="00F01BF4" w:rsidRDefault="00462068" w:rsidP="00462068">
      <w:pPr>
        <w:tabs>
          <w:tab w:val="left" w:pos="9360"/>
        </w:tabs>
        <w:ind w:right="-5"/>
        <w:jc w:val="both"/>
        <w:rPr>
          <w:sz w:val="28"/>
          <w:szCs w:val="28"/>
        </w:rPr>
      </w:pPr>
    </w:p>
    <w:p w:rsidR="00462068" w:rsidRPr="00F01BF4" w:rsidRDefault="00462068" w:rsidP="00462068">
      <w:pPr>
        <w:tabs>
          <w:tab w:val="left" w:pos="3282"/>
        </w:tabs>
      </w:pPr>
    </w:p>
    <w:p w:rsidR="00FD1EF0" w:rsidRPr="00F01BF4" w:rsidRDefault="00FD1EF0" w:rsidP="00462068">
      <w:pPr>
        <w:tabs>
          <w:tab w:val="left" w:pos="3282"/>
        </w:tabs>
      </w:pPr>
    </w:p>
    <w:p w:rsidR="00FD1EF0" w:rsidRPr="00F01BF4" w:rsidRDefault="00FD1EF0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Pr="00F01BF4" w:rsidRDefault="008C698F" w:rsidP="00462068">
      <w:pPr>
        <w:tabs>
          <w:tab w:val="left" w:pos="3282"/>
        </w:tabs>
      </w:pPr>
    </w:p>
    <w:p w:rsidR="008C698F" w:rsidRDefault="008C698F" w:rsidP="00462068">
      <w:pPr>
        <w:tabs>
          <w:tab w:val="left" w:pos="3282"/>
        </w:tabs>
      </w:pPr>
    </w:p>
    <w:p w:rsidR="00235EA2" w:rsidRDefault="00235EA2" w:rsidP="00462068">
      <w:pPr>
        <w:tabs>
          <w:tab w:val="left" w:pos="3282"/>
        </w:tabs>
      </w:pPr>
    </w:p>
    <w:p w:rsidR="00235EA2" w:rsidRDefault="00235EA2" w:rsidP="00462068">
      <w:pPr>
        <w:tabs>
          <w:tab w:val="left" w:pos="3282"/>
        </w:tabs>
      </w:pPr>
    </w:p>
    <w:p w:rsidR="00BB3AB5" w:rsidRDefault="00BB3AB5" w:rsidP="00462068">
      <w:pPr>
        <w:tabs>
          <w:tab w:val="left" w:pos="3282"/>
        </w:tabs>
      </w:pPr>
    </w:p>
    <w:p w:rsidR="008C698F" w:rsidRDefault="008C698F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462068" w:rsidRDefault="008C698F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Скоробогатова Е.П.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тел.:2-</w:t>
      </w:r>
      <w:r w:rsidR="008C698F">
        <w:rPr>
          <w:sz w:val="20"/>
          <w:szCs w:val="20"/>
        </w:rPr>
        <w:t>24-36</w:t>
      </w:r>
    </w:p>
    <w:p w:rsidR="008C698F" w:rsidRDefault="008C698F" w:rsidP="00462068">
      <w:pPr>
        <w:tabs>
          <w:tab w:val="left" w:pos="3282"/>
        </w:tabs>
        <w:rPr>
          <w:sz w:val="20"/>
          <w:szCs w:val="20"/>
        </w:rPr>
      </w:pPr>
    </w:p>
    <w:p w:rsidR="008C698F" w:rsidRDefault="008C698F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Финкомитет</w:t>
      </w:r>
      <w:proofErr w:type="spellEnd"/>
      <w:r>
        <w:rPr>
          <w:sz w:val="20"/>
          <w:szCs w:val="20"/>
        </w:rPr>
        <w:t xml:space="preserve"> -1 экз.;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Администрации г. Змеиногорска -1экз.;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Комитет по образованию – 1 экз.;</w:t>
      </w: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Комитет по культуре -1 экз.;</w:t>
      </w:r>
    </w:p>
    <w:p w:rsidR="00462068" w:rsidRDefault="008C698F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МЦБ Админ. Района-1экз</w:t>
      </w:r>
    </w:p>
    <w:p w:rsidR="00462068" w:rsidRDefault="003C01C8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t>Управление делами-2</w:t>
      </w:r>
      <w:r w:rsidR="00BB3AB5">
        <w:rPr>
          <w:sz w:val="20"/>
          <w:szCs w:val="20"/>
        </w:rPr>
        <w:t xml:space="preserve"> </w:t>
      </w:r>
      <w:proofErr w:type="spellStart"/>
      <w:proofErr w:type="gramStart"/>
      <w:r w:rsidR="00BB3AB5">
        <w:rPr>
          <w:sz w:val="20"/>
          <w:szCs w:val="20"/>
        </w:rPr>
        <w:t>экз</w:t>
      </w:r>
      <w:proofErr w:type="spellEnd"/>
      <w:proofErr w:type="gramEnd"/>
    </w:p>
    <w:p w:rsidR="00874D15" w:rsidRDefault="00874D15" w:rsidP="00462068">
      <w:pPr>
        <w:tabs>
          <w:tab w:val="left" w:pos="328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Комитет экономики- 1 </w:t>
      </w:r>
      <w:proofErr w:type="spellStart"/>
      <w:proofErr w:type="gramStart"/>
      <w:r>
        <w:rPr>
          <w:sz w:val="20"/>
          <w:szCs w:val="20"/>
        </w:rPr>
        <w:t>экз</w:t>
      </w:r>
      <w:proofErr w:type="spellEnd"/>
      <w:proofErr w:type="gramEnd"/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235EA2" w:rsidRDefault="00235EA2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Приложение </w:t>
      </w:r>
      <w:r>
        <w:rPr>
          <w:sz w:val="26"/>
          <w:szCs w:val="28"/>
        </w:rPr>
        <w:t>№ 1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к постановлению </w:t>
      </w:r>
      <w:r>
        <w:rPr>
          <w:sz w:val="26"/>
          <w:szCs w:val="28"/>
        </w:rPr>
        <w:t xml:space="preserve">  </w:t>
      </w:r>
      <w:r w:rsidRPr="001F6196">
        <w:rPr>
          <w:sz w:val="26"/>
          <w:szCs w:val="28"/>
        </w:rPr>
        <w:t xml:space="preserve">Администрации  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>от ________________  № _____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>«Приложение №1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к постановлению Администрации  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>от 23.06.202</w:t>
      </w:r>
      <w:r>
        <w:rPr>
          <w:sz w:val="26"/>
          <w:szCs w:val="28"/>
        </w:rPr>
        <w:t>1</w:t>
      </w:r>
      <w:r w:rsidRPr="001F6196">
        <w:rPr>
          <w:sz w:val="26"/>
          <w:szCs w:val="28"/>
        </w:rPr>
        <w:t xml:space="preserve"> года  № 285</w:t>
      </w: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  <w:r w:rsidRPr="001F6196">
        <w:rPr>
          <w:sz w:val="26"/>
          <w:szCs w:val="28"/>
        </w:rPr>
        <w:t xml:space="preserve">ДОЛЖНОСТНЫЕ ОКЛАДЫ </w:t>
      </w: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  <w:r w:rsidRPr="001F6196">
        <w:rPr>
          <w:sz w:val="26"/>
          <w:szCs w:val="28"/>
        </w:rPr>
        <w:t xml:space="preserve">работников централизованных бухгалтерий </w:t>
      </w:r>
    </w:p>
    <w:p w:rsidR="00462068" w:rsidRPr="001F6196" w:rsidRDefault="00462068" w:rsidP="00462068">
      <w:pPr>
        <w:ind w:firstLine="540"/>
        <w:jc w:val="center"/>
        <w:rPr>
          <w:sz w:val="26"/>
          <w:szCs w:val="28"/>
        </w:rPr>
      </w:pPr>
      <w:r w:rsidRPr="001F6196">
        <w:rPr>
          <w:sz w:val="26"/>
          <w:szCs w:val="28"/>
        </w:rPr>
        <w:t>органов местного самоуправления муниципального  района</w:t>
      </w:r>
    </w:p>
    <w:p w:rsidR="00462068" w:rsidRPr="001F6196" w:rsidRDefault="00462068" w:rsidP="00462068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02"/>
        <w:gridCol w:w="1821"/>
        <w:gridCol w:w="1823"/>
        <w:gridCol w:w="1829"/>
      </w:tblGrid>
      <w:tr w:rsidR="00462068" w:rsidRPr="001F6196" w:rsidTr="00AC45E1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№</w:t>
            </w:r>
          </w:p>
          <w:p w:rsidR="00462068" w:rsidRPr="001F6196" w:rsidRDefault="00462068" w:rsidP="00AC45E1">
            <w:pPr>
              <w:jc w:val="both"/>
            </w:pPr>
            <w:proofErr w:type="gramStart"/>
            <w:r w:rsidRPr="001F6196">
              <w:t>п</w:t>
            </w:r>
            <w:proofErr w:type="gramEnd"/>
            <w:r w:rsidRPr="001F6196"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Наименование должностей работников централизованной бухгалтерии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Объем бюджетных ассигнований учреждений, обслуживаемых централизованной бухгалтерией (тыс. руб.)</w:t>
            </w:r>
          </w:p>
        </w:tc>
      </w:tr>
      <w:tr w:rsidR="00462068" w:rsidRPr="001F6196" w:rsidTr="00AC45E1">
        <w:trPr>
          <w:trHeight w:val="46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до 10 000,0 тыс. руб.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от 10 000,0 до 50 000,0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 xml:space="preserve">Свыше 50 000,0 тыс. руб.  </w:t>
            </w:r>
          </w:p>
        </w:tc>
      </w:tr>
      <w:tr w:rsidR="00462068" w:rsidRPr="001F6196" w:rsidTr="004942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both"/>
            </w:pPr>
            <w:r w:rsidRPr="001F6196">
              <w:t>Размеры должностных окладов  (в рублях)</w:t>
            </w:r>
          </w:p>
        </w:tc>
      </w:tr>
      <w:tr w:rsidR="00462068" w:rsidRPr="001F6196" w:rsidTr="0049424A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ind w:left="360"/>
              <w:jc w:val="both"/>
            </w:pPr>
            <w:r w:rsidRPr="001F6196">
              <w:t>1</w:t>
            </w:r>
          </w:p>
          <w:p w:rsidR="00462068" w:rsidRPr="001F6196" w:rsidRDefault="00462068" w:rsidP="00AC45E1">
            <w:pPr>
              <w:ind w:left="36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462068">
            <w:r w:rsidRPr="001F6196">
              <w:t>Главный бухгалтер, главный экономист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 xml:space="preserve">6 </w:t>
            </w:r>
            <w:r w:rsidR="00FD1EF0">
              <w:t>546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  <w:p w:rsidR="00462068" w:rsidRPr="001F6196" w:rsidRDefault="00462068" w:rsidP="00AC45E1">
            <w:pPr>
              <w:jc w:val="center"/>
            </w:pPr>
            <w:r>
              <w:t xml:space="preserve">7 </w:t>
            </w:r>
            <w:r w:rsidR="00BB3AB5">
              <w:t>363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1F6196" w:rsidRDefault="00462068" w:rsidP="00AC45E1">
            <w:pPr>
              <w:jc w:val="center"/>
            </w:pPr>
          </w:p>
          <w:p w:rsidR="00462068" w:rsidRPr="001F6196" w:rsidRDefault="00FD1EF0" w:rsidP="00AC45E1">
            <w:pPr>
              <w:jc w:val="center"/>
            </w:pPr>
            <w:r>
              <w:t>8 237</w:t>
            </w:r>
          </w:p>
        </w:tc>
      </w:tr>
      <w:tr w:rsidR="0049424A" w:rsidRPr="001F6196" w:rsidTr="00986BA2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ind w:left="360"/>
              <w:jc w:val="both"/>
            </w:pPr>
            <w:r w:rsidRPr="001F6196">
              <w:t>2</w:t>
            </w:r>
          </w:p>
          <w:p w:rsidR="0049424A" w:rsidRPr="001F6196" w:rsidRDefault="0049424A" w:rsidP="0049424A">
            <w:pPr>
              <w:ind w:left="36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r w:rsidRPr="001F6196">
              <w:t>Заместитель главного бухгалтера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jc w:val="center"/>
            </w:pPr>
          </w:p>
          <w:p w:rsidR="0049424A" w:rsidRPr="001F6196" w:rsidRDefault="0049424A" w:rsidP="0049424A">
            <w:pPr>
              <w:jc w:val="center"/>
            </w:pPr>
            <w:r w:rsidRPr="001F6196"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jc w:val="center"/>
            </w:pPr>
          </w:p>
          <w:p w:rsidR="0049424A" w:rsidRPr="001F6196" w:rsidRDefault="0049424A" w:rsidP="0049424A">
            <w:pPr>
              <w:jc w:val="center"/>
            </w:pPr>
            <w:r w:rsidRPr="001F6196"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jc w:val="center"/>
            </w:pPr>
          </w:p>
          <w:p w:rsidR="0049424A" w:rsidRPr="001F6196" w:rsidRDefault="0049424A" w:rsidP="0049424A">
            <w:pPr>
              <w:jc w:val="center"/>
            </w:pPr>
            <w:r>
              <w:t>6979</w:t>
            </w:r>
          </w:p>
        </w:tc>
      </w:tr>
      <w:tr w:rsidR="0049424A" w:rsidRPr="001F6196" w:rsidTr="00986BA2">
        <w:trPr>
          <w:trHeight w:val="333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ind w:left="360"/>
              <w:jc w:val="both"/>
            </w:pPr>
            <w:r w:rsidRPr="001F619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r w:rsidRPr="001F6196">
              <w:t>Руководитель группы учета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051705">
            <w:pPr>
              <w:jc w:val="center"/>
            </w:pPr>
            <w:r>
              <w:t>6 578</w:t>
            </w:r>
          </w:p>
          <w:p w:rsidR="0049424A" w:rsidRPr="001F6196" w:rsidRDefault="0049424A" w:rsidP="0005170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051705">
            <w:pPr>
              <w:jc w:val="center"/>
            </w:pPr>
            <w:r>
              <w:t>6 578</w:t>
            </w:r>
          </w:p>
          <w:p w:rsidR="0049424A" w:rsidRPr="001F6196" w:rsidRDefault="0049424A" w:rsidP="00051705">
            <w:pPr>
              <w:jc w:val="center"/>
            </w:pPr>
          </w:p>
        </w:tc>
      </w:tr>
      <w:tr w:rsidR="0049424A" w:rsidRPr="001F6196" w:rsidTr="00051705">
        <w:trPr>
          <w:trHeight w:val="5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jc w:val="both"/>
            </w:pPr>
            <w:r>
              <w:t xml:space="preserve">      </w:t>
            </w:r>
            <w:r w:rsidRPr="001F6196">
              <w:t>4</w:t>
            </w:r>
          </w:p>
          <w:p w:rsidR="0049424A" w:rsidRPr="001F6196" w:rsidRDefault="0049424A" w:rsidP="0049424A">
            <w:pPr>
              <w:ind w:left="360"/>
              <w:jc w:val="both"/>
            </w:pPr>
          </w:p>
          <w:p w:rsidR="0049424A" w:rsidRPr="001F6196" w:rsidRDefault="0049424A" w:rsidP="0049424A">
            <w:pPr>
              <w:ind w:left="36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r w:rsidRPr="001F6196">
              <w:t>Ведущий бухгалтер, ведущий экономист</w:t>
            </w:r>
          </w:p>
          <w:p w:rsidR="0049424A" w:rsidRPr="001F6196" w:rsidRDefault="0049424A" w:rsidP="0049424A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Pr="001F6196" w:rsidRDefault="0049424A" w:rsidP="0049424A">
            <w:pPr>
              <w:jc w:val="center"/>
            </w:pPr>
            <w:r w:rsidRPr="001F6196">
              <w:t>-</w:t>
            </w:r>
          </w:p>
          <w:p w:rsidR="0049424A" w:rsidRPr="001F6196" w:rsidRDefault="0049424A" w:rsidP="0049424A">
            <w:pPr>
              <w:jc w:val="center"/>
            </w:pPr>
          </w:p>
          <w:p w:rsidR="0049424A" w:rsidRPr="001F6196" w:rsidRDefault="0049424A" w:rsidP="0049424A">
            <w:pPr>
              <w:jc w:val="center"/>
            </w:pPr>
            <w:r w:rsidRPr="001F6196"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>
            <w:r>
              <w:t xml:space="preserve">        </w:t>
            </w:r>
          </w:p>
          <w:p w:rsidR="0049424A" w:rsidRPr="001F6196" w:rsidRDefault="00051705" w:rsidP="00051705">
            <w:r>
              <w:t xml:space="preserve">         </w:t>
            </w:r>
            <w:r w:rsidR="0049424A">
              <w:t>5 869</w:t>
            </w:r>
          </w:p>
          <w:p w:rsidR="0049424A" w:rsidRPr="001F6196" w:rsidRDefault="0049424A" w:rsidP="0005170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4A" w:rsidRDefault="0049424A" w:rsidP="00051705"/>
          <w:p w:rsidR="00051705" w:rsidRPr="001F6196" w:rsidRDefault="00051705" w:rsidP="00051705">
            <w:r>
              <w:t xml:space="preserve">        5 869</w:t>
            </w:r>
          </w:p>
        </w:tc>
      </w:tr>
      <w:tr w:rsidR="00051705" w:rsidRPr="001F6196" w:rsidTr="00051705">
        <w:trPr>
          <w:trHeight w:val="5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49424A">
            <w:pPr>
              <w:jc w:val="both"/>
            </w:pPr>
            <w:r>
              <w:t xml:space="preserve">     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>
            <w:r w:rsidRPr="001F6196">
              <w:t xml:space="preserve">Бухгалтер, экономист </w:t>
            </w:r>
            <w:r w:rsidRPr="001F6196">
              <w:rPr>
                <w:lang w:val="en-US"/>
              </w:rPr>
              <w:t>I</w:t>
            </w:r>
            <w:r w:rsidRPr="001F6196">
              <w:t xml:space="preserve">  категории</w:t>
            </w:r>
          </w:p>
          <w:p w:rsidR="00051705" w:rsidRPr="001F6196" w:rsidRDefault="00051705" w:rsidP="0049424A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49424A">
            <w:pPr>
              <w:jc w:val="center"/>
            </w:pPr>
          </w:p>
          <w:p w:rsidR="00051705" w:rsidRPr="001F6196" w:rsidRDefault="00051705" w:rsidP="0049424A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/>
          <w:p w:rsidR="00051705" w:rsidRPr="001F6196" w:rsidRDefault="00051705" w:rsidP="00051705">
            <w:pPr>
              <w:jc w:val="center"/>
            </w:pPr>
            <w:r>
              <w:t>4 920</w:t>
            </w:r>
          </w:p>
          <w:p w:rsidR="00051705" w:rsidRDefault="00051705" w:rsidP="00051705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/>
          <w:p w:rsidR="00051705" w:rsidRPr="001F6196" w:rsidRDefault="00051705" w:rsidP="00051705">
            <w:pPr>
              <w:jc w:val="center"/>
            </w:pPr>
            <w:r>
              <w:t>4 920</w:t>
            </w:r>
          </w:p>
          <w:p w:rsidR="00051705" w:rsidRDefault="00051705" w:rsidP="00051705"/>
        </w:tc>
      </w:tr>
      <w:tr w:rsidR="00051705" w:rsidRPr="001F6196" w:rsidTr="00051705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49424A">
            <w:pPr>
              <w:ind w:left="360"/>
              <w:jc w:val="both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Pr="001F6196" w:rsidRDefault="00051705" w:rsidP="00051705">
            <w:r w:rsidRPr="001F6196">
              <w:t xml:space="preserve">Бухгалтер, экономист </w:t>
            </w:r>
            <w:r w:rsidRPr="001F6196">
              <w:rPr>
                <w:lang w:val="en-US"/>
              </w:rPr>
              <w:t>II</w:t>
            </w:r>
            <w:r w:rsidRPr="001F6196">
              <w:t xml:space="preserve">  категории</w:t>
            </w:r>
          </w:p>
          <w:p w:rsidR="00051705" w:rsidRPr="001F6196" w:rsidRDefault="00051705" w:rsidP="0049424A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Pr="001F6196" w:rsidRDefault="00051705" w:rsidP="0049424A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>
            <w:pPr>
              <w:jc w:val="center"/>
            </w:pPr>
          </w:p>
          <w:p w:rsidR="00051705" w:rsidRDefault="00051705" w:rsidP="00051705">
            <w:pPr>
              <w:jc w:val="center"/>
            </w:pPr>
            <w:r>
              <w:t>4 092</w:t>
            </w:r>
          </w:p>
          <w:p w:rsidR="00051705" w:rsidRDefault="00051705" w:rsidP="00051705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>
            <w:pPr>
              <w:jc w:val="center"/>
            </w:pPr>
          </w:p>
          <w:p w:rsidR="00051705" w:rsidRDefault="00051705" w:rsidP="00051705">
            <w:pPr>
              <w:jc w:val="center"/>
            </w:pPr>
            <w:r>
              <w:t>4 092</w:t>
            </w:r>
          </w:p>
          <w:p w:rsidR="00051705" w:rsidRDefault="00051705" w:rsidP="00051705">
            <w:pPr>
              <w:jc w:val="center"/>
            </w:pPr>
          </w:p>
        </w:tc>
      </w:tr>
      <w:tr w:rsidR="00051705" w:rsidRPr="001F6196" w:rsidTr="00051705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49424A">
            <w:pPr>
              <w:ind w:left="360"/>
              <w:jc w:val="both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Pr="001F6196" w:rsidRDefault="00051705" w:rsidP="00051705">
            <w:r w:rsidRPr="001F6196">
              <w:t>Бухгалтер, экономист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49424A">
            <w:pPr>
              <w:jc w:val="center"/>
            </w:pPr>
            <w: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>
            <w:pPr>
              <w:jc w:val="center"/>
            </w:pPr>
            <w:r>
              <w:t>3 275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705" w:rsidRDefault="00051705" w:rsidP="00051705">
            <w:pPr>
              <w:jc w:val="center"/>
            </w:pPr>
            <w:r>
              <w:t>3</w:t>
            </w:r>
            <w:r w:rsidR="00955FE1">
              <w:t> </w:t>
            </w:r>
            <w:r>
              <w:t>275</w:t>
            </w:r>
            <w:r w:rsidR="00955FE1">
              <w:t>».</w:t>
            </w:r>
          </w:p>
        </w:tc>
      </w:tr>
    </w:tbl>
    <w:p w:rsidR="00462068" w:rsidRPr="00647209" w:rsidRDefault="00462068" w:rsidP="00462068">
      <w:pPr>
        <w:ind w:firstLine="540"/>
        <w:jc w:val="center"/>
        <w:rPr>
          <w:color w:val="FF0000"/>
          <w:sz w:val="28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Pr="00647209" w:rsidRDefault="00462068" w:rsidP="00462068">
      <w:pPr>
        <w:ind w:left="4500" w:firstLine="540"/>
        <w:rPr>
          <w:color w:val="FF0000"/>
          <w:sz w:val="26"/>
          <w:szCs w:val="28"/>
        </w:rPr>
      </w:pPr>
    </w:p>
    <w:p w:rsidR="00462068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Приложение </w:t>
      </w:r>
      <w:r>
        <w:rPr>
          <w:sz w:val="26"/>
          <w:szCs w:val="28"/>
        </w:rPr>
        <w:t>№ 2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к постановлению </w:t>
      </w:r>
      <w:r>
        <w:rPr>
          <w:sz w:val="26"/>
          <w:szCs w:val="28"/>
        </w:rPr>
        <w:t xml:space="preserve">  </w:t>
      </w:r>
      <w:r w:rsidRPr="001F6196">
        <w:rPr>
          <w:sz w:val="26"/>
          <w:szCs w:val="28"/>
        </w:rPr>
        <w:t xml:space="preserve">Администрации         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>от ________________  № _____</w:t>
      </w:r>
    </w:p>
    <w:p w:rsidR="00462068" w:rsidRPr="001F6196" w:rsidRDefault="00462068" w:rsidP="00462068">
      <w:pPr>
        <w:ind w:left="4500" w:firstLine="540"/>
        <w:rPr>
          <w:sz w:val="26"/>
          <w:szCs w:val="28"/>
        </w:rPr>
      </w:pPr>
      <w:r w:rsidRPr="001F6196">
        <w:rPr>
          <w:sz w:val="26"/>
          <w:szCs w:val="28"/>
        </w:rPr>
        <w:t xml:space="preserve">       </w:t>
      </w:r>
    </w:p>
    <w:p w:rsidR="00462068" w:rsidRPr="0005558D" w:rsidRDefault="00462068" w:rsidP="00462068">
      <w:pPr>
        <w:ind w:left="4500" w:firstLine="540"/>
        <w:rPr>
          <w:sz w:val="26"/>
          <w:szCs w:val="28"/>
        </w:rPr>
      </w:pPr>
      <w:r>
        <w:rPr>
          <w:sz w:val="26"/>
          <w:szCs w:val="28"/>
        </w:rPr>
        <w:t>«</w:t>
      </w:r>
      <w:r w:rsidRPr="0005558D">
        <w:rPr>
          <w:sz w:val="26"/>
          <w:szCs w:val="28"/>
        </w:rPr>
        <w:t>Приложение № 2</w:t>
      </w:r>
    </w:p>
    <w:p w:rsidR="00462068" w:rsidRPr="0005558D" w:rsidRDefault="00462068" w:rsidP="00462068">
      <w:pPr>
        <w:ind w:left="4500" w:firstLine="540"/>
        <w:rPr>
          <w:sz w:val="26"/>
          <w:szCs w:val="28"/>
        </w:rPr>
      </w:pPr>
      <w:r w:rsidRPr="0005558D">
        <w:rPr>
          <w:sz w:val="26"/>
          <w:szCs w:val="28"/>
        </w:rPr>
        <w:t xml:space="preserve">к постановлению Администрации         </w:t>
      </w:r>
    </w:p>
    <w:p w:rsidR="00462068" w:rsidRPr="0005558D" w:rsidRDefault="00462068" w:rsidP="00462068">
      <w:pPr>
        <w:ind w:left="4500" w:firstLine="540"/>
        <w:rPr>
          <w:sz w:val="26"/>
          <w:szCs w:val="28"/>
        </w:rPr>
      </w:pPr>
      <w:r w:rsidRPr="0005558D">
        <w:rPr>
          <w:sz w:val="26"/>
          <w:szCs w:val="28"/>
        </w:rPr>
        <w:t>от 23.06.2021 года  № 285</w:t>
      </w: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  <w:r w:rsidRPr="0005558D">
        <w:rPr>
          <w:sz w:val="26"/>
          <w:szCs w:val="28"/>
        </w:rPr>
        <w:t xml:space="preserve">ДОЛЖНОСТНЫЕ ОКЛАДЫ </w:t>
      </w: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  <w:r w:rsidRPr="0005558D">
        <w:rPr>
          <w:sz w:val="26"/>
          <w:szCs w:val="28"/>
        </w:rPr>
        <w:t xml:space="preserve">работников централизованных бухгалтерий </w:t>
      </w:r>
    </w:p>
    <w:p w:rsidR="00462068" w:rsidRPr="0005558D" w:rsidRDefault="00462068" w:rsidP="00462068">
      <w:pPr>
        <w:ind w:firstLine="540"/>
        <w:jc w:val="center"/>
        <w:rPr>
          <w:sz w:val="26"/>
          <w:szCs w:val="28"/>
        </w:rPr>
      </w:pPr>
      <w:r w:rsidRPr="0005558D">
        <w:rPr>
          <w:sz w:val="26"/>
          <w:szCs w:val="28"/>
        </w:rPr>
        <w:t>органов местного самоуправления поселений района</w:t>
      </w:r>
    </w:p>
    <w:p w:rsidR="00462068" w:rsidRPr="0005558D" w:rsidRDefault="00462068" w:rsidP="00462068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642"/>
        <w:gridCol w:w="2233"/>
      </w:tblGrid>
      <w:tr w:rsidR="00462068" w:rsidRPr="0005558D" w:rsidTr="00AC45E1">
        <w:trPr>
          <w:trHeight w:val="3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  <w:r w:rsidRPr="0005558D">
              <w:t>№</w:t>
            </w:r>
          </w:p>
          <w:p w:rsidR="00462068" w:rsidRPr="0005558D" w:rsidRDefault="00462068" w:rsidP="00AC45E1">
            <w:pPr>
              <w:jc w:val="both"/>
            </w:pPr>
            <w:proofErr w:type="gramStart"/>
            <w:r w:rsidRPr="0005558D">
              <w:t>п</w:t>
            </w:r>
            <w:proofErr w:type="gramEnd"/>
            <w:r w:rsidRPr="0005558D">
              <w:t>/п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  <w:r w:rsidRPr="0005558D">
              <w:t>Наименование должностей работников централизованной бухгалтерии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center"/>
            </w:pPr>
            <w:r w:rsidRPr="0005558D">
              <w:t>Размеры должностных окладов  (в рублях)</w:t>
            </w:r>
          </w:p>
        </w:tc>
      </w:tr>
      <w:tr w:rsidR="00462068" w:rsidRPr="0005558D" w:rsidTr="00AC45E1">
        <w:trPr>
          <w:trHeight w:val="46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</w:p>
        </w:tc>
        <w:tc>
          <w:tcPr>
            <w:tcW w:w="6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068" w:rsidRPr="0005558D" w:rsidRDefault="00462068" w:rsidP="00AC45E1">
            <w:pPr>
              <w:jc w:val="both"/>
            </w:pPr>
            <w:r w:rsidRPr="0005558D">
              <w:rPr>
                <w:lang w:val="en-US"/>
              </w:rPr>
              <w:t>I</w:t>
            </w:r>
            <w:r w:rsidRPr="0005558D">
              <w:t xml:space="preserve"> группа –свыше 10 </w:t>
            </w:r>
          </w:p>
        </w:tc>
      </w:tr>
      <w:tr w:rsidR="00843654" w:rsidRPr="0005558D" w:rsidTr="00AC45E1">
        <w:trPr>
          <w:trHeight w:val="46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AC45E1">
            <w:pPr>
              <w:jc w:val="both"/>
            </w:pPr>
            <w:r>
              <w:t xml:space="preserve">      1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ind w:left="360"/>
            </w:pPr>
            <w:r w:rsidRPr="0005558D">
              <w:t>Главный бухгалтер</w:t>
            </w:r>
          </w:p>
          <w:p w:rsidR="00843654" w:rsidRPr="0005558D" w:rsidRDefault="00843654" w:rsidP="00AC45E1">
            <w:pPr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jc w:val="center"/>
            </w:pPr>
            <w:r>
              <w:t>6 902</w:t>
            </w:r>
          </w:p>
          <w:p w:rsidR="00843654" w:rsidRPr="0005558D" w:rsidRDefault="00843654" w:rsidP="00AC45E1">
            <w:pPr>
              <w:jc w:val="both"/>
              <w:rPr>
                <w:lang w:val="en-US"/>
              </w:rPr>
            </w:pPr>
          </w:p>
        </w:tc>
      </w:tr>
      <w:tr w:rsidR="00843654" w:rsidRPr="0005558D" w:rsidTr="00AC45E1">
        <w:trPr>
          <w:trHeight w:val="46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Default="00843654" w:rsidP="00AC45E1">
            <w:pPr>
              <w:jc w:val="both"/>
            </w:pPr>
            <w:r>
              <w:t xml:space="preserve">      2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ind w:left="360"/>
              <w:rPr>
                <w:i/>
              </w:rPr>
            </w:pPr>
            <w:r w:rsidRPr="0005558D">
              <w:t xml:space="preserve">Бухгалтер </w:t>
            </w:r>
            <w:r w:rsidRPr="0005558D">
              <w:rPr>
                <w:lang w:val="en-US"/>
              </w:rPr>
              <w:t>I</w:t>
            </w:r>
            <w:r w:rsidRPr="0005558D">
              <w:t xml:space="preserve"> категории</w:t>
            </w:r>
          </w:p>
          <w:p w:rsidR="00843654" w:rsidRPr="0005558D" w:rsidRDefault="00843654" w:rsidP="00843654">
            <w:pPr>
              <w:ind w:left="36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jc w:val="center"/>
            </w:pPr>
            <w:r>
              <w:t>4 928</w:t>
            </w:r>
          </w:p>
          <w:p w:rsidR="00843654" w:rsidRDefault="00843654" w:rsidP="00843654">
            <w:pPr>
              <w:jc w:val="center"/>
            </w:pPr>
          </w:p>
        </w:tc>
      </w:tr>
      <w:tr w:rsidR="00843654" w:rsidRPr="0005558D" w:rsidTr="00AC45E1">
        <w:trPr>
          <w:trHeight w:val="46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Default="00843654" w:rsidP="00AC45E1">
            <w:pPr>
              <w:jc w:val="both"/>
            </w:pPr>
            <w:r>
              <w:t xml:space="preserve">      3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ind w:left="360"/>
            </w:pPr>
            <w:r w:rsidRPr="0005558D">
              <w:t xml:space="preserve">Бухгалтер </w:t>
            </w:r>
            <w:r w:rsidRPr="0005558D">
              <w:rPr>
                <w:lang w:val="en-US"/>
              </w:rPr>
              <w:t>II</w:t>
            </w:r>
            <w:r w:rsidRPr="0005558D">
              <w:t xml:space="preserve"> категории</w:t>
            </w:r>
          </w:p>
          <w:p w:rsidR="00843654" w:rsidRPr="0005558D" w:rsidRDefault="00843654" w:rsidP="00843654">
            <w:pPr>
              <w:ind w:left="360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jc w:val="center"/>
            </w:pPr>
            <w:r>
              <w:t>3 716</w:t>
            </w:r>
          </w:p>
          <w:p w:rsidR="00843654" w:rsidRDefault="00843654" w:rsidP="00843654">
            <w:pPr>
              <w:jc w:val="center"/>
            </w:pPr>
          </w:p>
        </w:tc>
      </w:tr>
      <w:tr w:rsidR="00843654" w:rsidRPr="0005558D" w:rsidTr="00AC45E1">
        <w:trPr>
          <w:trHeight w:val="46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Default="00843654" w:rsidP="00AC45E1">
            <w:pPr>
              <w:jc w:val="both"/>
            </w:pPr>
            <w:r>
              <w:t xml:space="preserve">      4</w:t>
            </w:r>
          </w:p>
        </w:tc>
        <w:tc>
          <w:tcPr>
            <w:tcW w:w="6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Pr="0005558D" w:rsidRDefault="00843654" w:rsidP="00843654">
            <w:pPr>
              <w:ind w:left="360"/>
            </w:pPr>
            <w:r w:rsidRPr="0005558D">
              <w:t>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54" w:rsidRDefault="00843654" w:rsidP="00843654">
            <w:pPr>
              <w:jc w:val="center"/>
            </w:pPr>
            <w:r>
              <w:t>2972»</w:t>
            </w:r>
            <w:r w:rsidR="00955FE1">
              <w:t>.</w:t>
            </w:r>
          </w:p>
        </w:tc>
      </w:tr>
    </w:tbl>
    <w:p w:rsidR="00462068" w:rsidRPr="00647209" w:rsidRDefault="00462068" w:rsidP="00462068">
      <w:pPr>
        <w:ind w:left="4500" w:firstLine="540"/>
        <w:rPr>
          <w:color w:val="FF0000"/>
        </w:rPr>
      </w:pPr>
    </w:p>
    <w:p w:rsidR="00462068" w:rsidRPr="00647209" w:rsidRDefault="00462068" w:rsidP="00462068">
      <w:pPr>
        <w:jc w:val="center"/>
        <w:rPr>
          <w:b/>
          <w:color w:val="FF0000"/>
          <w:sz w:val="26"/>
        </w:rPr>
      </w:pPr>
    </w:p>
    <w:p w:rsidR="00462068" w:rsidRPr="00647209" w:rsidRDefault="00462068" w:rsidP="00462068">
      <w:pPr>
        <w:ind w:left="4500" w:firstLine="540"/>
        <w:rPr>
          <w:color w:val="FF0000"/>
        </w:rPr>
      </w:pPr>
    </w:p>
    <w:p w:rsidR="00462068" w:rsidRDefault="00462068" w:rsidP="00462068">
      <w:pPr>
        <w:tabs>
          <w:tab w:val="left" w:pos="3282"/>
        </w:tabs>
        <w:rPr>
          <w:sz w:val="20"/>
          <w:szCs w:val="20"/>
        </w:rPr>
      </w:pPr>
    </w:p>
    <w:p w:rsidR="00462068" w:rsidRDefault="00462068"/>
    <w:sectPr w:rsidR="0046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4A9"/>
    <w:multiLevelType w:val="hybridMultilevel"/>
    <w:tmpl w:val="4E523764"/>
    <w:lvl w:ilvl="0" w:tplc="47B0A2D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2E6695"/>
    <w:multiLevelType w:val="hybridMultilevel"/>
    <w:tmpl w:val="9E583820"/>
    <w:lvl w:ilvl="0" w:tplc="446C3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07272D"/>
    <w:multiLevelType w:val="hybridMultilevel"/>
    <w:tmpl w:val="A16C4468"/>
    <w:lvl w:ilvl="0" w:tplc="367CA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C"/>
    <w:rsid w:val="00041A75"/>
    <w:rsid w:val="00051705"/>
    <w:rsid w:val="000B64BF"/>
    <w:rsid w:val="000B66A6"/>
    <w:rsid w:val="000C2F55"/>
    <w:rsid w:val="00235EA2"/>
    <w:rsid w:val="00264E05"/>
    <w:rsid w:val="00306A59"/>
    <w:rsid w:val="003C01C8"/>
    <w:rsid w:val="003C3442"/>
    <w:rsid w:val="003E3DFB"/>
    <w:rsid w:val="00462068"/>
    <w:rsid w:val="0049424A"/>
    <w:rsid w:val="00496C34"/>
    <w:rsid w:val="005D7B88"/>
    <w:rsid w:val="0061113F"/>
    <w:rsid w:val="00637298"/>
    <w:rsid w:val="006424E0"/>
    <w:rsid w:val="00732F09"/>
    <w:rsid w:val="00843654"/>
    <w:rsid w:val="00874D15"/>
    <w:rsid w:val="008B101C"/>
    <w:rsid w:val="008C698F"/>
    <w:rsid w:val="00955FE1"/>
    <w:rsid w:val="00AD564C"/>
    <w:rsid w:val="00BB3AB5"/>
    <w:rsid w:val="00C755FD"/>
    <w:rsid w:val="00CC1735"/>
    <w:rsid w:val="00F01BF4"/>
    <w:rsid w:val="00FA3F1C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A3F1C"/>
    <w:pPr>
      <w:keepNext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FA3F1C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3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6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4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C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630F-3237-4031-8979-1AEF04F9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2022-10-21T09:04:00Z</cp:lastPrinted>
  <dcterms:created xsi:type="dcterms:W3CDTF">2022-11-17T03:51:00Z</dcterms:created>
  <dcterms:modified xsi:type="dcterms:W3CDTF">2022-11-17T03:51:00Z</dcterms:modified>
</cp:coreProperties>
</file>