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114B39" w14:textId="77777777" w:rsidR="005201DA" w:rsidRDefault="005201DA" w:rsidP="00275204">
      <w:pPr>
        <w:ind w:firstLine="709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Российская  Федерация</w:t>
      </w:r>
    </w:p>
    <w:p w14:paraId="607F80A1" w14:textId="77777777" w:rsidR="005201DA" w:rsidRDefault="005201DA" w:rsidP="00275204">
      <w:pPr>
        <w:ind w:firstLine="709"/>
        <w:jc w:val="center"/>
        <w:rPr>
          <w:b/>
          <w:bCs/>
          <w:sz w:val="26"/>
          <w:szCs w:val="26"/>
        </w:rPr>
      </w:pPr>
    </w:p>
    <w:p w14:paraId="16767FCD" w14:textId="77777777" w:rsidR="005201DA" w:rsidRDefault="005201DA" w:rsidP="00275204">
      <w:pPr>
        <w:ind w:firstLine="709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АДМИНИСТРАЦИЯ ЗМЕИНОГОРСКОГО  РАЙОНА</w:t>
      </w:r>
    </w:p>
    <w:p w14:paraId="5B1190BF" w14:textId="77777777" w:rsidR="005201DA" w:rsidRDefault="005201DA" w:rsidP="00275204">
      <w:pPr>
        <w:ind w:firstLine="709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АЛТАЙСКОГО  КРАЯ</w:t>
      </w:r>
    </w:p>
    <w:p w14:paraId="4BEACED8" w14:textId="77777777" w:rsidR="005201DA" w:rsidRDefault="005201DA" w:rsidP="00275204">
      <w:pPr>
        <w:ind w:firstLine="709"/>
        <w:jc w:val="center"/>
      </w:pPr>
    </w:p>
    <w:p w14:paraId="0A0E1E0C" w14:textId="77777777" w:rsidR="005201DA" w:rsidRDefault="005201DA" w:rsidP="00275204">
      <w:pPr>
        <w:pStyle w:val="7"/>
        <w:ind w:firstLine="709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П О С Т А Н О В Л Е Н И Е</w:t>
      </w:r>
    </w:p>
    <w:p w14:paraId="5AA36336" w14:textId="77777777" w:rsidR="005201DA" w:rsidRDefault="005201DA" w:rsidP="00275204">
      <w:pPr>
        <w:ind w:firstLine="709"/>
        <w:jc w:val="center"/>
        <w:rPr>
          <w:b/>
          <w:bCs/>
        </w:rPr>
      </w:pPr>
    </w:p>
    <w:p w14:paraId="4921F8F1" w14:textId="565A34F4" w:rsidR="005201DA" w:rsidRDefault="005201DA" w:rsidP="00275204">
      <w:pPr>
        <w:pStyle w:val="4"/>
      </w:pPr>
      <w:r w:rsidRPr="001F1A0D">
        <w:t>16</w:t>
      </w:r>
      <w:r w:rsidR="001F1A0D">
        <w:t>.</w:t>
      </w:r>
      <w:r w:rsidRPr="001F1A0D">
        <w:t>08</w:t>
      </w:r>
      <w:r w:rsidR="001F1A0D">
        <w:t>.</w:t>
      </w:r>
      <w:r w:rsidRPr="001F1A0D">
        <w:t xml:space="preserve">2021          </w:t>
      </w:r>
      <w:r>
        <w:t xml:space="preserve">                                       № </w:t>
      </w:r>
      <w:r w:rsidRPr="0094450C">
        <w:t>4</w:t>
      </w:r>
      <w:r w:rsidRPr="001F1A0D">
        <w:t>09</w:t>
      </w:r>
      <w:r>
        <w:t xml:space="preserve">                               </w:t>
      </w:r>
      <w:r w:rsidRPr="001F1A0D">
        <w:t xml:space="preserve">            </w:t>
      </w:r>
      <w:r>
        <w:t xml:space="preserve">       г. Змеиногорск</w:t>
      </w:r>
    </w:p>
    <w:p w14:paraId="375805BA" w14:textId="77777777" w:rsidR="005201DA" w:rsidRDefault="005201DA" w:rsidP="00275204"/>
    <w:p w14:paraId="46E071AF" w14:textId="77777777" w:rsidR="005201DA" w:rsidRDefault="005201DA" w:rsidP="00275204">
      <w:r>
        <w:t>О проездных билетах на территории</w:t>
      </w:r>
    </w:p>
    <w:p w14:paraId="2B761A7F" w14:textId="77777777" w:rsidR="005201DA" w:rsidRDefault="005201DA" w:rsidP="00275204">
      <w:r>
        <w:t>Змеиногорского района</w:t>
      </w:r>
    </w:p>
    <w:p w14:paraId="6CE33E65" w14:textId="77777777" w:rsidR="005201DA" w:rsidRDefault="005201DA" w:rsidP="00275204"/>
    <w:p w14:paraId="64DD94BC" w14:textId="77777777" w:rsidR="005201DA" w:rsidRPr="001E3AD2" w:rsidRDefault="005201DA" w:rsidP="001E3AD2">
      <w:pPr>
        <w:autoSpaceDE w:val="0"/>
        <w:autoSpaceDN w:val="0"/>
        <w:adjustRightInd w:val="0"/>
        <w:ind w:firstLine="708"/>
        <w:jc w:val="both"/>
      </w:pPr>
      <w:r>
        <w:t>В соответствии с Положением о порядке обеспечения отдельных категорий граждан, учтённых в федеральном и краевом регистрах получателей мер социальной поддержки проездными билетами, дающими право на льготный проезд всеми видами городского пассажирского транспорта общего пользования (кроме такси), а также в приделах административного района проживания – автомобильным транспортом (кроме такси) внутрирайонного сообщения, утвержденного постановлением Правительства Алтайского края от 20.03.2017 №91 «О порядке предоставления льготного проезда отдельным категориям граждан», решением управления Алтайского края по государственному регулированию цен и тарифов от 6.11.2019 №323 «Об установлении регулируемых тарифов на перевозки пассажиров и багажа по муниципальным маршрутам регулярных перевозок на территории муниципального образования Змеиногорский район Алтайского края»  ПОСТАНОВЛЯЮ:</w:t>
      </w:r>
    </w:p>
    <w:p w14:paraId="239FEDCE" w14:textId="77777777" w:rsidR="005201DA" w:rsidRDefault="005201DA" w:rsidP="00D31B28">
      <w:pPr>
        <w:jc w:val="both"/>
      </w:pPr>
    </w:p>
    <w:p w14:paraId="4972B4D4" w14:textId="77777777" w:rsidR="005201DA" w:rsidRDefault="005201DA" w:rsidP="00D23D2C">
      <w:pPr>
        <w:ind w:firstLine="708"/>
        <w:jc w:val="both"/>
      </w:pPr>
      <w:r>
        <w:t>1. Определить муниципальное автономное учреждение "Пассажирские перевозки Змеиногорского района" в лице директора В.С. Филатова, уполномоченным органом по изготовлению, реализации проездных билетов и распределению денежных средств от их реализации между перевозчиками.</w:t>
      </w:r>
    </w:p>
    <w:p w14:paraId="508FFD4F" w14:textId="77777777" w:rsidR="005201DA" w:rsidRDefault="005201DA" w:rsidP="00DD76BC">
      <w:pPr>
        <w:autoSpaceDE w:val="0"/>
        <w:autoSpaceDN w:val="0"/>
        <w:adjustRightInd w:val="0"/>
        <w:ind w:firstLine="708"/>
        <w:jc w:val="both"/>
      </w:pPr>
      <w:r>
        <w:t>2. Установить стоимость месячного проездного билета, дающего право на проезд автомобильным транспортом по муниципальным маршрутам регулярных перевозок на территории муниципального образования Змеиногорский район Алтайского края, в размере 1155,00 рублей (НДС не облагается).</w:t>
      </w:r>
    </w:p>
    <w:p w14:paraId="3EF5A6CD" w14:textId="77777777" w:rsidR="005201DA" w:rsidRDefault="005201DA" w:rsidP="00D23D2C">
      <w:pPr>
        <w:ind w:firstLine="708"/>
        <w:jc w:val="both"/>
      </w:pPr>
      <w:r>
        <w:t>Стоимость реализации проездного билета для граждан, являющихся получателями мер социальной поддержки, - 330 рублей в месяц.</w:t>
      </w:r>
    </w:p>
    <w:p w14:paraId="710CDDE9" w14:textId="77777777" w:rsidR="005201DA" w:rsidRDefault="005201DA" w:rsidP="00D23D2C">
      <w:pPr>
        <w:ind w:firstLine="708"/>
        <w:jc w:val="both"/>
      </w:pPr>
      <w:r>
        <w:t>3. Направить настоящее постановление в КГКУ «Управление социальной защиты населения по Змеиногорскому району».</w:t>
      </w:r>
    </w:p>
    <w:p w14:paraId="15AA32E0" w14:textId="77777777" w:rsidR="005201DA" w:rsidRDefault="005201DA" w:rsidP="00D23D2C">
      <w:pPr>
        <w:ind w:firstLine="708"/>
        <w:jc w:val="both"/>
      </w:pPr>
      <w:r>
        <w:t>4. Контроль за исполнением настоящего постановления возложить на первого заместителя главы Администрации Змеиногорского района О.А. Горяинова.</w:t>
      </w:r>
    </w:p>
    <w:p w14:paraId="3D6E7F56" w14:textId="77777777" w:rsidR="005201DA" w:rsidRDefault="005201DA" w:rsidP="00D23D2C">
      <w:pPr>
        <w:ind w:firstLine="708"/>
        <w:jc w:val="both"/>
      </w:pPr>
      <w:r>
        <w:t>5. Настоящее постановление вступает в силу с момента подписания.</w:t>
      </w:r>
    </w:p>
    <w:p w14:paraId="5317D66A" w14:textId="77777777" w:rsidR="005201DA" w:rsidRDefault="005201DA" w:rsidP="00D23D2C">
      <w:pPr>
        <w:ind w:firstLine="708"/>
        <w:jc w:val="both"/>
      </w:pPr>
      <w:r>
        <w:t>6. Опубликовать настоящее постановление в установленном порядке.</w:t>
      </w:r>
    </w:p>
    <w:p w14:paraId="548987FC" w14:textId="77777777" w:rsidR="005201DA" w:rsidRDefault="005201DA" w:rsidP="00D31B28">
      <w:pPr>
        <w:jc w:val="both"/>
      </w:pPr>
    </w:p>
    <w:p w14:paraId="3B32A278" w14:textId="77777777" w:rsidR="005201DA" w:rsidRDefault="005201DA" w:rsidP="00D31B28">
      <w:pPr>
        <w:jc w:val="both"/>
      </w:pPr>
    </w:p>
    <w:p w14:paraId="208F99DB" w14:textId="77777777" w:rsidR="005201DA" w:rsidRDefault="005201DA" w:rsidP="00D31B28">
      <w:pPr>
        <w:jc w:val="both"/>
      </w:pPr>
      <w:r>
        <w:t>Глава Змеиногорского района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Е.В. Фролов</w:t>
      </w:r>
    </w:p>
    <w:p w14:paraId="400E2C3E" w14:textId="77777777" w:rsidR="005201DA" w:rsidRDefault="005201DA" w:rsidP="00D31B28">
      <w:pPr>
        <w:jc w:val="both"/>
      </w:pPr>
    </w:p>
    <w:p w14:paraId="7AC41D83" w14:textId="77777777" w:rsidR="005201DA" w:rsidRPr="00AD5406" w:rsidRDefault="005201DA" w:rsidP="00D31B28">
      <w:pPr>
        <w:jc w:val="both"/>
        <w:rPr>
          <w:sz w:val="20"/>
          <w:szCs w:val="20"/>
        </w:rPr>
      </w:pPr>
    </w:p>
    <w:p w14:paraId="50AD265F" w14:textId="77777777" w:rsidR="005201DA" w:rsidRPr="00AD5406" w:rsidRDefault="005201DA" w:rsidP="00D31B28">
      <w:pPr>
        <w:rPr>
          <w:sz w:val="20"/>
          <w:szCs w:val="20"/>
        </w:rPr>
      </w:pPr>
      <w:r w:rsidRPr="00AD5406">
        <w:rPr>
          <w:sz w:val="20"/>
          <w:szCs w:val="20"/>
        </w:rPr>
        <w:t>Исп. Швед Елена Александровна</w:t>
      </w:r>
    </w:p>
    <w:p w14:paraId="1DA5E70D" w14:textId="77777777" w:rsidR="005201DA" w:rsidRPr="00AD5406" w:rsidRDefault="005201DA" w:rsidP="00D31B28">
      <w:pPr>
        <w:rPr>
          <w:sz w:val="20"/>
          <w:szCs w:val="20"/>
        </w:rPr>
      </w:pPr>
      <w:r w:rsidRPr="00AD5406">
        <w:rPr>
          <w:sz w:val="20"/>
          <w:szCs w:val="20"/>
        </w:rPr>
        <w:t>8(38587) 2-24-01</w:t>
      </w:r>
    </w:p>
    <w:p w14:paraId="009D9DB7" w14:textId="77777777" w:rsidR="005201DA" w:rsidRPr="00AD5406" w:rsidRDefault="005201DA" w:rsidP="00D31B28">
      <w:pPr>
        <w:rPr>
          <w:sz w:val="20"/>
          <w:szCs w:val="20"/>
        </w:rPr>
      </w:pPr>
      <w:r w:rsidRPr="00AD5406">
        <w:rPr>
          <w:sz w:val="20"/>
          <w:szCs w:val="20"/>
        </w:rPr>
        <w:t>1-отд экономики;</w:t>
      </w:r>
    </w:p>
    <w:p w14:paraId="39B82D9A" w14:textId="77777777" w:rsidR="005201DA" w:rsidRPr="00AD5406" w:rsidRDefault="005201DA" w:rsidP="00D31B28">
      <w:pPr>
        <w:rPr>
          <w:sz w:val="20"/>
          <w:szCs w:val="20"/>
        </w:rPr>
      </w:pPr>
      <w:r w:rsidRPr="00AD5406">
        <w:rPr>
          <w:sz w:val="20"/>
          <w:szCs w:val="20"/>
        </w:rPr>
        <w:t>1-соц.защита;</w:t>
      </w:r>
    </w:p>
    <w:p w14:paraId="69BA48A8" w14:textId="77777777" w:rsidR="005201DA" w:rsidRPr="00AD5406" w:rsidRDefault="005201DA" w:rsidP="00D31B28">
      <w:pPr>
        <w:rPr>
          <w:sz w:val="20"/>
          <w:szCs w:val="20"/>
        </w:rPr>
      </w:pPr>
      <w:r w:rsidRPr="00AD5406">
        <w:rPr>
          <w:sz w:val="20"/>
          <w:szCs w:val="20"/>
        </w:rPr>
        <w:t>1-Зм.главы по опер.вопросам;</w:t>
      </w:r>
    </w:p>
    <w:p w14:paraId="2A8246ED" w14:textId="77777777" w:rsidR="005201DA" w:rsidRDefault="005201DA" w:rsidP="00D31B28">
      <w:pPr>
        <w:rPr>
          <w:sz w:val="20"/>
          <w:szCs w:val="20"/>
        </w:rPr>
      </w:pPr>
      <w:r w:rsidRPr="00AD5406">
        <w:rPr>
          <w:sz w:val="20"/>
          <w:szCs w:val="20"/>
        </w:rPr>
        <w:t>1-юр.отд</w:t>
      </w:r>
    </w:p>
    <w:p w14:paraId="62E7A92B" w14:textId="77777777" w:rsidR="005201DA" w:rsidRDefault="005201DA" w:rsidP="00D31B28">
      <w:pPr>
        <w:rPr>
          <w:sz w:val="20"/>
          <w:szCs w:val="20"/>
        </w:rPr>
      </w:pPr>
      <w:r>
        <w:rPr>
          <w:sz w:val="20"/>
          <w:szCs w:val="20"/>
        </w:rPr>
        <w:t>1-перв.зам</w:t>
      </w:r>
    </w:p>
    <w:p w14:paraId="6C51C3DD" w14:textId="77777777" w:rsidR="005201DA" w:rsidRPr="005F5E13" w:rsidRDefault="005201DA" w:rsidP="001A694E">
      <w:pPr>
        <w:rPr>
          <w:sz w:val="28"/>
          <w:szCs w:val="28"/>
        </w:rPr>
      </w:pPr>
      <w:r>
        <w:rPr>
          <w:sz w:val="28"/>
          <w:szCs w:val="28"/>
        </w:rPr>
        <w:lastRenderedPageBreak/>
        <w:t>Лист согласования к постановлению от______________№_________________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5201DA" w14:paraId="151BE24C" w14:textId="77777777">
        <w:tc>
          <w:tcPr>
            <w:tcW w:w="4785" w:type="dxa"/>
          </w:tcPr>
          <w:p w14:paraId="17D3EF0C" w14:textId="77777777" w:rsidR="005201DA" w:rsidRPr="0031616B" w:rsidRDefault="005201DA" w:rsidP="0030552F">
            <w:pPr>
              <w:rPr>
                <w:sz w:val="28"/>
                <w:szCs w:val="28"/>
              </w:rPr>
            </w:pPr>
            <w:r w:rsidRPr="0031616B">
              <w:rPr>
                <w:sz w:val="28"/>
                <w:szCs w:val="28"/>
              </w:rPr>
              <w:t xml:space="preserve">          Ф.И.О., должность</w:t>
            </w:r>
          </w:p>
        </w:tc>
        <w:tc>
          <w:tcPr>
            <w:tcW w:w="4786" w:type="dxa"/>
          </w:tcPr>
          <w:p w14:paraId="38865948" w14:textId="77777777" w:rsidR="005201DA" w:rsidRPr="0031616B" w:rsidRDefault="005201DA" w:rsidP="0030552F">
            <w:pPr>
              <w:rPr>
                <w:sz w:val="28"/>
                <w:szCs w:val="28"/>
              </w:rPr>
            </w:pPr>
            <w:r w:rsidRPr="0031616B">
              <w:rPr>
                <w:sz w:val="28"/>
                <w:szCs w:val="28"/>
              </w:rPr>
              <w:t xml:space="preserve">                 согласовано</w:t>
            </w:r>
          </w:p>
        </w:tc>
      </w:tr>
      <w:tr w:rsidR="005201DA" w14:paraId="611A6324" w14:textId="77777777">
        <w:tc>
          <w:tcPr>
            <w:tcW w:w="4785" w:type="dxa"/>
          </w:tcPr>
          <w:p w14:paraId="69C5277E" w14:textId="77777777" w:rsidR="005201DA" w:rsidRPr="00EB5BE1" w:rsidRDefault="005201DA" w:rsidP="0031616B">
            <w:pPr>
              <w:jc w:val="both"/>
            </w:pPr>
            <w:r w:rsidRPr="00EB5BE1">
              <w:t xml:space="preserve">Первый заместитель главы Администрации Змеиногорского района </w:t>
            </w:r>
            <w:r>
              <w:t xml:space="preserve"> О.А. Горяинов</w:t>
            </w:r>
          </w:p>
        </w:tc>
        <w:tc>
          <w:tcPr>
            <w:tcW w:w="4786" w:type="dxa"/>
          </w:tcPr>
          <w:p w14:paraId="4B88FB38" w14:textId="77777777" w:rsidR="005201DA" w:rsidRPr="0031616B" w:rsidRDefault="005201DA" w:rsidP="0030552F">
            <w:pPr>
              <w:rPr>
                <w:sz w:val="28"/>
                <w:szCs w:val="28"/>
              </w:rPr>
            </w:pPr>
          </w:p>
        </w:tc>
      </w:tr>
      <w:tr w:rsidR="005201DA" w14:paraId="58C91A59" w14:textId="77777777">
        <w:tc>
          <w:tcPr>
            <w:tcW w:w="4785" w:type="dxa"/>
          </w:tcPr>
          <w:p w14:paraId="4C5A4713" w14:textId="77777777" w:rsidR="005201DA" w:rsidRPr="00EB5BE1" w:rsidRDefault="005201DA" w:rsidP="0031616B">
            <w:pPr>
              <w:jc w:val="both"/>
            </w:pPr>
            <w:r>
              <w:t xml:space="preserve">Заместитель главы Администрации Змеиногорского района по оперативным вопросам  С.М.Бушуев </w:t>
            </w:r>
          </w:p>
        </w:tc>
        <w:tc>
          <w:tcPr>
            <w:tcW w:w="4786" w:type="dxa"/>
          </w:tcPr>
          <w:p w14:paraId="3E658C6D" w14:textId="77777777" w:rsidR="005201DA" w:rsidRPr="0031616B" w:rsidRDefault="005201DA" w:rsidP="0030552F">
            <w:pPr>
              <w:rPr>
                <w:sz w:val="28"/>
                <w:szCs w:val="28"/>
              </w:rPr>
            </w:pPr>
          </w:p>
        </w:tc>
      </w:tr>
      <w:tr w:rsidR="005201DA" w14:paraId="60AC4D23" w14:textId="77777777">
        <w:tc>
          <w:tcPr>
            <w:tcW w:w="4785" w:type="dxa"/>
          </w:tcPr>
          <w:p w14:paraId="36049FA0" w14:textId="77777777" w:rsidR="005201DA" w:rsidRPr="005F5E13" w:rsidRDefault="005201DA" w:rsidP="0031616B">
            <w:pPr>
              <w:jc w:val="both"/>
            </w:pPr>
            <w:r>
              <w:t>Заведующий отделом по социальным вопросам Швед Е.А.</w:t>
            </w:r>
          </w:p>
        </w:tc>
        <w:tc>
          <w:tcPr>
            <w:tcW w:w="4786" w:type="dxa"/>
          </w:tcPr>
          <w:p w14:paraId="6A6C880D" w14:textId="77777777" w:rsidR="005201DA" w:rsidRPr="0031616B" w:rsidRDefault="005201DA" w:rsidP="0030552F">
            <w:pPr>
              <w:rPr>
                <w:sz w:val="28"/>
                <w:szCs w:val="28"/>
              </w:rPr>
            </w:pPr>
          </w:p>
        </w:tc>
      </w:tr>
      <w:tr w:rsidR="005201DA" w14:paraId="0F1184EC" w14:textId="77777777">
        <w:tc>
          <w:tcPr>
            <w:tcW w:w="4785" w:type="dxa"/>
          </w:tcPr>
          <w:p w14:paraId="4D181F91" w14:textId="77777777" w:rsidR="005201DA" w:rsidRPr="005F5E13" w:rsidRDefault="005201DA" w:rsidP="0031616B">
            <w:pPr>
              <w:jc w:val="both"/>
            </w:pPr>
            <w:r>
              <w:t>Управляющий делами Администрации района  Л.А. Якушко</w:t>
            </w:r>
          </w:p>
        </w:tc>
        <w:tc>
          <w:tcPr>
            <w:tcW w:w="4786" w:type="dxa"/>
          </w:tcPr>
          <w:p w14:paraId="317FCE13" w14:textId="77777777" w:rsidR="005201DA" w:rsidRPr="0031616B" w:rsidRDefault="005201DA" w:rsidP="0030552F">
            <w:pPr>
              <w:rPr>
                <w:sz w:val="28"/>
                <w:szCs w:val="28"/>
              </w:rPr>
            </w:pPr>
          </w:p>
        </w:tc>
      </w:tr>
      <w:tr w:rsidR="005201DA" w14:paraId="48BF5CF8" w14:textId="77777777">
        <w:tc>
          <w:tcPr>
            <w:tcW w:w="4785" w:type="dxa"/>
          </w:tcPr>
          <w:p w14:paraId="2E25194B" w14:textId="77777777" w:rsidR="005201DA" w:rsidRPr="005F5E13" w:rsidRDefault="005201DA" w:rsidP="0031616B">
            <w:pPr>
              <w:jc w:val="both"/>
            </w:pPr>
            <w:r w:rsidRPr="005F5E13">
              <w:t>Председатель комитета по финансам, налоговой и кредитной политике Администрации Змеиногорского района</w:t>
            </w:r>
            <w:r>
              <w:t xml:space="preserve"> Т.В. Коваленко</w:t>
            </w:r>
          </w:p>
        </w:tc>
        <w:tc>
          <w:tcPr>
            <w:tcW w:w="4786" w:type="dxa"/>
          </w:tcPr>
          <w:p w14:paraId="604817A1" w14:textId="77777777" w:rsidR="005201DA" w:rsidRPr="0031616B" w:rsidRDefault="005201DA" w:rsidP="0030552F">
            <w:pPr>
              <w:rPr>
                <w:sz w:val="28"/>
                <w:szCs w:val="28"/>
              </w:rPr>
            </w:pPr>
          </w:p>
        </w:tc>
      </w:tr>
      <w:tr w:rsidR="005201DA" w14:paraId="51377AFF" w14:textId="77777777">
        <w:tc>
          <w:tcPr>
            <w:tcW w:w="4785" w:type="dxa"/>
          </w:tcPr>
          <w:p w14:paraId="705E7BFE" w14:textId="77777777" w:rsidR="005201DA" w:rsidRPr="005F5E13" w:rsidRDefault="005201DA" w:rsidP="0031616B">
            <w:pPr>
              <w:jc w:val="both"/>
            </w:pPr>
            <w:r>
              <w:t xml:space="preserve">Заведующий отделом управления муниципальным имуществом  управления по сельскому хозяйству, землепользованию, природопользованию и управления муниципальным имуществом Администрации Змеиногорского района А.В. Никифоренко  </w:t>
            </w:r>
          </w:p>
        </w:tc>
        <w:tc>
          <w:tcPr>
            <w:tcW w:w="4786" w:type="dxa"/>
          </w:tcPr>
          <w:p w14:paraId="73C7C0AC" w14:textId="77777777" w:rsidR="005201DA" w:rsidRPr="0031616B" w:rsidRDefault="005201DA" w:rsidP="0030552F">
            <w:pPr>
              <w:rPr>
                <w:sz w:val="28"/>
                <w:szCs w:val="28"/>
              </w:rPr>
            </w:pPr>
          </w:p>
        </w:tc>
      </w:tr>
      <w:tr w:rsidR="005201DA" w14:paraId="7C51E74B" w14:textId="77777777">
        <w:tc>
          <w:tcPr>
            <w:tcW w:w="4785" w:type="dxa"/>
          </w:tcPr>
          <w:p w14:paraId="587673DC" w14:textId="77777777" w:rsidR="005201DA" w:rsidRDefault="005201DA" w:rsidP="0031616B">
            <w:pPr>
              <w:jc w:val="both"/>
            </w:pPr>
            <w:r>
              <w:t>Заведующий  отделом экономики Администрации Змеиногорского района Е.В.Зырянова</w:t>
            </w:r>
          </w:p>
        </w:tc>
        <w:tc>
          <w:tcPr>
            <w:tcW w:w="4786" w:type="dxa"/>
          </w:tcPr>
          <w:p w14:paraId="534795FD" w14:textId="77777777" w:rsidR="005201DA" w:rsidRPr="0031616B" w:rsidRDefault="005201DA" w:rsidP="0030552F">
            <w:pPr>
              <w:rPr>
                <w:sz w:val="28"/>
                <w:szCs w:val="28"/>
              </w:rPr>
            </w:pPr>
          </w:p>
        </w:tc>
      </w:tr>
      <w:tr w:rsidR="005201DA" w14:paraId="38DF5A52" w14:textId="77777777">
        <w:tc>
          <w:tcPr>
            <w:tcW w:w="4785" w:type="dxa"/>
          </w:tcPr>
          <w:p w14:paraId="6D232706" w14:textId="77777777" w:rsidR="005201DA" w:rsidRDefault="005201DA" w:rsidP="0031616B">
            <w:pPr>
              <w:jc w:val="both"/>
            </w:pPr>
            <w:r>
              <w:t>Заведующий отделом энергосбережения и ЖКХ</w:t>
            </w:r>
          </w:p>
        </w:tc>
        <w:tc>
          <w:tcPr>
            <w:tcW w:w="4786" w:type="dxa"/>
          </w:tcPr>
          <w:p w14:paraId="789CF7E7" w14:textId="77777777" w:rsidR="005201DA" w:rsidRPr="0031616B" w:rsidRDefault="005201DA" w:rsidP="0030552F">
            <w:pPr>
              <w:rPr>
                <w:sz w:val="28"/>
                <w:szCs w:val="28"/>
              </w:rPr>
            </w:pPr>
          </w:p>
        </w:tc>
      </w:tr>
      <w:tr w:rsidR="005201DA" w14:paraId="7BC29E7D" w14:textId="77777777">
        <w:tc>
          <w:tcPr>
            <w:tcW w:w="4785" w:type="dxa"/>
          </w:tcPr>
          <w:p w14:paraId="6B98C9F0" w14:textId="77777777" w:rsidR="005201DA" w:rsidRDefault="005201DA" w:rsidP="0031616B">
            <w:pPr>
              <w:jc w:val="both"/>
            </w:pPr>
            <w:r>
              <w:t>Заведующий отделом  архитектуры, строительства, транспорта и благоустройства  Администрации Змеиногорского района  Л.Д.Скворцова</w:t>
            </w:r>
          </w:p>
        </w:tc>
        <w:tc>
          <w:tcPr>
            <w:tcW w:w="4786" w:type="dxa"/>
          </w:tcPr>
          <w:p w14:paraId="5F87E755" w14:textId="77777777" w:rsidR="005201DA" w:rsidRPr="0031616B" w:rsidRDefault="005201DA" w:rsidP="0030552F">
            <w:pPr>
              <w:rPr>
                <w:sz w:val="28"/>
                <w:szCs w:val="28"/>
              </w:rPr>
            </w:pPr>
          </w:p>
        </w:tc>
      </w:tr>
      <w:tr w:rsidR="005201DA" w14:paraId="337791E0" w14:textId="77777777">
        <w:tc>
          <w:tcPr>
            <w:tcW w:w="4785" w:type="dxa"/>
          </w:tcPr>
          <w:p w14:paraId="74470FDA" w14:textId="77777777" w:rsidR="005201DA" w:rsidRDefault="005201DA" w:rsidP="0031616B">
            <w:pPr>
              <w:jc w:val="both"/>
            </w:pPr>
            <w:r>
              <w:t>Заведующий  отделом по труду и развитию предпринимательства Администрации Змеиногорского района Н.В. Толстопятова</w:t>
            </w:r>
          </w:p>
        </w:tc>
        <w:tc>
          <w:tcPr>
            <w:tcW w:w="4786" w:type="dxa"/>
          </w:tcPr>
          <w:p w14:paraId="65381481" w14:textId="77777777" w:rsidR="005201DA" w:rsidRPr="0031616B" w:rsidRDefault="005201DA" w:rsidP="0030552F">
            <w:pPr>
              <w:rPr>
                <w:sz w:val="28"/>
                <w:szCs w:val="28"/>
              </w:rPr>
            </w:pPr>
          </w:p>
        </w:tc>
      </w:tr>
      <w:tr w:rsidR="005201DA" w14:paraId="7F7D6D77" w14:textId="77777777">
        <w:tc>
          <w:tcPr>
            <w:tcW w:w="4785" w:type="dxa"/>
          </w:tcPr>
          <w:p w14:paraId="0D23FF44" w14:textId="77777777" w:rsidR="005201DA" w:rsidRDefault="005201DA" w:rsidP="0031616B">
            <w:pPr>
              <w:jc w:val="both"/>
            </w:pPr>
            <w:r>
              <w:t>Председатель комитета Администрации Змеиногорского района по образованию  и делам молодежи М.В.Тугунова</w:t>
            </w:r>
          </w:p>
        </w:tc>
        <w:tc>
          <w:tcPr>
            <w:tcW w:w="4786" w:type="dxa"/>
          </w:tcPr>
          <w:p w14:paraId="390492B8" w14:textId="77777777" w:rsidR="005201DA" w:rsidRPr="0031616B" w:rsidRDefault="005201DA" w:rsidP="0030552F">
            <w:pPr>
              <w:rPr>
                <w:sz w:val="28"/>
                <w:szCs w:val="28"/>
              </w:rPr>
            </w:pPr>
          </w:p>
        </w:tc>
      </w:tr>
      <w:tr w:rsidR="005201DA" w14:paraId="48EE9BF3" w14:textId="77777777">
        <w:tc>
          <w:tcPr>
            <w:tcW w:w="4785" w:type="dxa"/>
          </w:tcPr>
          <w:p w14:paraId="09DD5928" w14:textId="77777777" w:rsidR="005201DA" w:rsidRDefault="005201DA" w:rsidP="0031616B">
            <w:pPr>
              <w:jc w:val="both"/>
            </w:pPr>
            <w:r>
              <w:t>Начальник управления по сельскому хозяйству, землепользованию, природопользованию и управления муниципальным имуществом Администрации Змеиногорского района Б.А. Афанасьев</w:t>
            </w:r>
          </w:p>
        </w:tc>
        <w:tc>
          <w:tcPr>
            <w:tcW w:w="4786" w:type="dxa"/>
          </w:tcPr>
          <w:p w14:paraId="0BB20ECE" w14:textId="77777777" w:rsidR="005201DA" w:rsidRPr="0031616B" w:rsidRDefault="005201DA" w:rsidP="0030552F">
            <w:pPr>
              <w:rPr>
                <w:sz w:val="28"/>
                <w:szCs w:val="28"/>
              </w:rPr>
            </w:pPr>
          </w:p>
        </w:tc>
      </w:tr>
      <w:tr w:rsidR="005201DA" w14:paraId="101553B6" w14:textId="77777777">
        <w:tc>
          <w:tcPr>
            <w:tcW w:w="4785" w:type="dxa"/>
          </w:tcPr>
          <w:p w14:paraId="04E18C14" w14:textId="77777777" w:rsidR="005201DA" w:rsidRDefault="005201DA" w:rsidP="0031616B">
            <w:pPr>
              <w:jc w:val="both"/>
            </w:pPr>
            <w:r>
              <w:t xml:space="preserve">Заместитель главы Администрации по социальным вопросам, председатель комитета Администрации Змеиногорского района  по культуре и туризму И.М.Устинова </w:t>
            </w:r>
          </w:p>
        </w:tc>
        <w:tc>
          <w:tcPr>
            <w:tcW w:w="4786" w:type="dxa"/>
          </w:tcPr>
          <w:p w14:paraId="5BC783BA" w14:textId="77777777" w:rsidR="005201DA" w:rsidRPr="0031616B" w:rsidRDefault="005201DA" w:rsidP="0030552F">
            <w:pPr>
              <w:rPr>
                <w:sz w:val="28"/>
                <w:szCs w:val="28"/>
              </w:rPr>
            </w:pPr>
          </w:p>
        </w:tc>
      </w:tr>
      <w:tr w:rsidR="005201DA" w14:paraId="125A37A9" w14:textId="77777777">
        <w:tc>
          <w:tcPr>
            <w:tcW w:w="4785" w:type="dxa"/>
          </w:tcPr>
          <w:p w14:paraId="1D391821" w14:textId="77777777" w:rsidR="005201DA" w:rsidRDefault="005201DA" w:rsidP="0031616B">
            <w:pPr>
              <w:jc w:val="both"/>
            </w:pPr>
            <w:r>
              <w:t xml:space="preserve">Заведующий юридическим отделом  </w:t>
            </w:r>
          </w:p>
          <w:p w14:paraId="325F6781" w14:textId="77777777" w:rsidR="005201DA" w:rsidRDefault="005201DA" w:rsidP="0031616B">
            <w:pPr>
              <w:jc w:val="both"/>
            </w:pPr>
            <w:r>
              <w:t xml:space="preserve">М.В.Ткаченко </w:t>
            </w:r>
          </w:p>
        </w:tc>
        <w:tc>
          <w:tcPr>
            <w:tcW w:w="4786" w:type="dxa"/>
          </w:tcPr>
          <w:p w14:paraId="11129E93" w14:textId="77777777" w:rsidR="005201DA" w:rsidRPr="0031616B" w:rsidRDefault="005201DA" w:rsidP="0030552F">
            <w:pPr>
              <w:rPr>
                <w:sz w:val="28"/>
                <w:szCs w:val="28"/>
              </w:rPr>
            </w:pPr>
          </w:p>
        </w:tc>
      </w:tr>
    </w:tbl>
    <w:p w14:paraId="2A160219" w14:textId="77777777" w:rsidR="005201DA" w:rsidRPr="00AD5406" w:rsidRDefault="005201DA" w:rsidP="00D31B28">
      <w:pPr>
        <w:rPr>
          <w:sz w:val="20"/>
          <w:szCs w:val="20"/>
        </w:rPr>
      </w:pPr>
    </w:p>
    <w:sectPr w:rsidR="005201DA" w:rsidRPr="00AD5406" w:rsidSect="00724B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402D87"/>
    <w:multiLevelType w:val="hybridMultilevel"/>
    <w:tmpl w:val="29529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096152"/>
    <w:multiLevelType w:val="hybridMultilevel"/>
    <w:tmpl w:val="C7CC958C"/>
    <w:lvl w:ilvl="0" w:tplc="97E83602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CBA1FD3"/>
    <w:multiLevelType w:val="hybridMultilevel"/>
    <w:tmpl w:val="9C504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7936E1"/>
    <w:multiLevelType w:val="hybridMultilevel"/>
    <w:tmpl w:val="475AC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B41CA6"/>
    <w:rsid w:val="00013908"/>
    <w:rsid w:val="00026ADA"/>
    <w:rsid w:val="0006563B"/>
    <w:rsid w:val="00120DA5"/>
    <w:rsid w:val="001A694E"/>
    <w:rsid w:val="001E3AD2"/>
    <w:rsid w:val="001F1A0D"/>
    <w:rsid w:val="00235466"/>
    <w:rsid w:val="00275204"/>
    <w:rsid w:val="0030552F"/>
    <w:rsid w:val="0031616B"/>
    <w:rsid w:val="00446AB1"/>
    <w:rsid w:val="005201DA"/>
    <w:rsid w:val="005D25AE"/>
    <w:rsid w:val="005D2A30"/>
    <w:rsid w:val="005F4FC7"/>
    <w:rsid w:val="005F5E13"/>
    <w:rsid w:val="006D715A"/>
    <w:rsid w:val="00724BC8"/>
    <w:rsid w:val="00771D4A"/>
    <w:rsid w:val="00850055"/>
    <w:rsid w:val="008A62C5"/>
    <w:rsid w:val="0094450C"/>
    <w:rsid w:val="00A16979"/>
    <w:rsid w:val="00AD5406"/>
    <w:rsid w:val="00B14EF2"/>
    <w:rsid w:val="00B41CA6"/>
    <w:rsid w:val="00D23D2C"/>
    <w:rsid w:val="00D31B28"/>
    <w:rsid w:val="00D62DCE"/>
    <w:rsid w:val="00D81E1E"/>
    <w:rsid w:val="00DD76BC"/>
    <w:rsid w:val="00E35FC6"/>
    <w:rsid w:val="00E4384E"/>
    <w:rsid w:val="00EB5BE1"/>
    <w:rsid w:val="00FF1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B1E5A3"/>
  <w15:docId w15:val="{A25F62BB-8F33-4DF2-86D4-C196F56A5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5204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275204"/>
    <w:pPr>
      <w:keepNext/>
      <w:outlineLvl w:val="3"/>
    </w:pPr>
  </w:style>
  <w:style w:type="paragraph" w:styleId="7">
    <w:name w:val="heading 7"/>
    <w:basedOn w:val="a"/>
    <w:next w:val="a"/>
    <w:link w:val="70"/>
    <w:uiPriority w:val="99"/>
    <w:qFormat/>
    <w:rsid w:val="00275204"/>
    <w:pPr>
      <w:keepNext/>
      <w:jc w:val="center"/>
      <w:outlineLvl w:val="6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semiHidden/>
    <w:locked/>
    <w:rsid w:val="00275204"/>
    <w:rPr>
      <w:rFonts w:ascii="Times New Roman" w:hAnsi="Times New Roman" w:cs="Times New Roman"/>
      <w:sz w:val="20"/>
      <w:szCs w:val="20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275204"/>
    <w:rPr>
      <w:rFonts w:ascii="Times New Roman" w:hAnsi="Times New Roman" w:cs="Times New Roman"/>
      <w:b/>
      <w:bCs/>
      <w:sz w:val="20"/>
      <w:szCs w:val="20"/>
    </w:rPr>
  </w:style>
  <w:style w:type="paragraph" w:styleId="a3">
    <w:name w:val="List Paragraph"/>
    <w:basedOn w:val="a"/>
    <w:uiPriority w:val="99"/>
    <w:qFormat/>
    <w:rsid w:val="00FF100A"/>
    <w:pPr>
      <w:ind w:left="720"/>
    </w:pPr>
  </w:style>
  <w:style w:type="paragraph" w:styleId="a4">
    <w:name w:val="Balloon Text"/>
    <w:basedOn w:val="a"/>
    <w:link w:val="a5"/>
    <w:uiPriority w:val="99"/>
    <w:semiHidden/>
    <w:rsid w:val="00D31B2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D31B28"/>
    <w:rPr>
      <w:rFonts w:ascii="Segoe UI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99"/>
    <w:rsid w:val="001A694E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0029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598</Words>
  <Characters>3412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СоцОтдел</dc:creator>
  <cp:keywords/>
  <dc:description/>
  <cp:lastModifiedBy>Пользователь</cp:lastModifiedBy>
  <cp:revision>5</cp:revision>
  <cp:lastPrinted>2021-08-23T05:36:00Z</cp:lastPrinted>
  <dcterms:created xsi:type="dcterms:W3CDTF">2021-08-23T05:27:00Z</dcterms:created>
  <dcterms:modified xsi:type="dcterms:W3CDTF">2021-09-23T08:27:00Z</dcterms:modified>
</cp:coreProperties>
</file>