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266D8A" w14:textId="77777777" w:rsidR="00053E76" w:rsidRPr="00E35E0F" w:rsidRDefault="00053E76" w:rsidP="00053E76">
      <w:pPr>
        <w:jc w:val="center"/>
        <w:rPr>
          <w:b/>
          <w:sz w:val="26"/>
        </w:rPr>
      </w:pPr>
      <w:bookmarkStart w:id="0" w:name="_GoBack"/>
      <w:bookmarkEnd w:id="0"/>
      <w:r w:rsidRPr="00E35E0F">
        <w:rPr>
          <w:b/>
          <w:sz w:val="26"/>
        </w:rPr>
        <w:t xml:space="preserve">Российская  Федерация </w:t>
      </w:r>
    </w:p>
    <w:p w14:paraId="7144FC67" w14:textId="77777777" w:rsidR="00053E76" w:rsidRPr="00E35E0F" w:rsidRDefault="00053E76" w:rsidP="00053E76">
      <w:pPr>
        <w:jc w:val="center"/>
        <w:rPr>
          <w:b/>
          <w:sz w:val="26"/>
        </w:rPr>
      </w:pPr>
    </w:p>
    <w:p w14:paraId="7E94013D" w14:textId="77777777" w:rsidR="00053E76" w:rsidRPr="00E35E0F" w:rsidRDefault="00053E76" w:rsidP="00053E76">
      <w:pPr>
        <w:jc w:val="center"/>
        <w:rPr>
          <w:b/>
          <w:sz w:val="26"/>
        </w:rPr>
      </w:pPr>
      <w:r w:rsidRPr="00E35E0F">
        <w:rPr>
          <w:b/>
          <w:sz w:val="26"/>
        </w:rPr>
        <w:t xml:space="preserve">АДМИНИСТРАЦИЯ ЗМЕИНОГОРСКОГО  РАЙОНА </w:t>
      </w:r>
    </w:p>
    <w:p w14:paraId="0F006AE3" w14:textId="77777777" w:rsidR="00053E76" w:rsidRPr="00E35E0F" w:rsidRDefault="00053E76" w:rsidP="00053E76">
      <w:pPr>
        <w:jc w:val="center"/>
        <w:rPr>
          <w:b/>
          <w:sz w:val="26"/>
        </w:rPr>
      </w:pPr>
      <w:r w:rsidRPr="00E35E0F">
        <w:rPr>
          <w:b/>
          <w:sz w:val="26"/>
        </w:rPr>
        <w:t xml:space="preserve">АЛТАЙСКОГО  КРАЯ </w:t>
      </w:r>
    </w:p>
    <w:p w14:paraId="1E114555" w14:textId="77777777" w:rsidR="00053E76" w:rsidRPr="00E35E0F" w:rsidRDefault="00053E76" w:rsidP="00053E76">
      <w:pPr>
        <w:jc w:val="center"/>
      </w:pPr>
    </w:p>
    <w:p w14:paraId="179D9091" w14:textId="77777777" w:rsidR="00053E76" w:rsidRPr="008B6292" w:rsidRDefault="00053E76" w:rsidP="00053E76">
      <w:pPr>
        <w:pStyle w:val="7"/>
        <w:jc w:val="center"/>
        <w:rPr>
          <w:rFonts w:ascii="Arial" w:hAnsi="Arial" w:cs="Arial"/>
          <w:b/>
          <w:sz w:val="36"/>
        </w:rPr>
      </w:pPr>
      <w:proofErr w:type="gramStart"/>
      <w:r w:rsidRPr="008B6292">
        <w:rPr>
          <w:rFonts w:ascii="Arial" w:hAnsi="Arial" w:cs="Arial"/>
          <w:b/>
          <w:sz w:val="36"/>
        </w:rPr>
        <w:t>П</w:t>
      </w:r>
      <w:proofErr w:type="gramEnd"/>
      <w:r w:rsidRPr="008B6292">
        <w:rPr>
          <w:rFonts w:ascii="Arial" w:hAnsi="Arial" w:cs="Arial"/>
          <w:b/>
          <w:sz w:val="36"/>
        </w:rPr>
        <w:t xml:space="preserve"> О С Т А Н О В Л Е Н И Е</w:t>
      </w:r>
    </w:p>
    <w:p w14:paraId="12BFD77B" w14:textId="77777777" w:rsidR="00053E76" w:rsidRPr="00E35E0F" w:rsidRDefault="00053E76" w:rsidP="00053E76">
      <w:pPr>
        <w:jc w:val="center"/>
        <w:rPr>
          <w:b/>
        </w:rPr>
      </w:pPr>
    </w:p>
    <w:p w14:paraId="64BA4420" w14:textId="77777777" w:rsidR="00053E76" w:rsidRPr="00E35E0F" w:rsidRDefault="00053E76" w:rsidP="00053E76">
      <w:pPr>
        <w:jc w:val="both"/>
        <w:rPr>
          <w:b/>
        </w:rPr>
      </w:pPr>
    </w:p>
    <w:p w14:paraId="58D4738A" w14:textId="45357844" w:rsidR="00053E76" w:rsidRPr="000A0844" w:rsidRDefault="00627692" w:rsidP="00053E76">
      <w:pPr>
        <w:pStyle w:val="4"/>
        <w:rPr>
          <w:b w:val="0"/>
          <w:sz w:val="26"/>
        </w:rPr>
      </w:pPr>
      <w:r>
        <w:rPr>
          <w:b w:val="0"/>
          <w:sz w:val="26"/>
        </w:rPr>
        <w:t>30.09.</w:t>
      </w:r>
      <w:r w:rsidR="00053E76">
        <w:rPr>
          <w:b w:val="0"/>
          <w:sz w:val="26"/>
        </w:rPr>
        <w:t xml:space="preserve">2021 </w:t>
      </w:r>
      <w:r w:rsidR="00053E76" w:rsidRPr="000A0844">
        <w:rPr>
          <w:b w:val="0"/>
          <w:sz w:val="26"/>
        </w:rPr>
        <w:t xml:space="preserve">г.                                       № </w:t>
      </w:r>
      <w:r>
        <w:rPr>
          <w:b w:val="0"/>
          <w:sz w:val="26"/>
        </w:rPr>
        <w:t>473</w:t>
      </w:r>
      <w:r w:rsidR="00053E76" w:rsidRPr="000A0844">
        <w:rPr>
          <w:b w:val="0"/>
          <w:sz w:val="26"/>
        </w:rPr>
        <w:t xml:space="preserve">                                              г. Змеиногорск                                            </w:t>
      </w:r>
    </w:p>
    <w:p w14:paraId="69614EE5" w14:textId="77777777" w:rsidR="00053E76" w:rsidRDefault="00053E76" w:rsidP="00053E76">
      <w:pPr>
        <w:tabs>
          <w:tab w:val="left" w:pos="5400"/>
        </w:tabs>
        <w:ind w:right="3955"/>
        <w:rPr>
          <w:color w:val="FF0000"/>
        </w:rPr>
      </w:pPr>
    </w:p>
    <w:p w14:paraId="551C9842" w14:textId="77777777" w:rsidR="00053E76" w:rsidRPr="006E3CFA" w:rsidRDefault="00053E76" w:rsidP="007B4D93">
      <w:pPr>
        <w:tabs>
          <w:tab w:val="left" w:pos="5400"/>
        </w:tabs>
        <w:ind w:right="3955"/>
        <w:jc w:val="both"/>
      </w:pPr>
      <w:r w:rsidRPr="006E3CFA">
        <w:t xml:space="preserve"> Об оплате </w:t>
      </w:r>
      <w:proofErr w:type="gramStart"/>
      <w:r w:rsidRPr="006E3CFA">
        <w:t>труда технических работников органов местного самоуправления муниципального образования</w:t>
      </w:r>
      <w:proofErr w:type="gramEnd"/>
      <w:r w:rsidRPr="006E3CFA">
        <w:t xml:space="preserve"> Змеиногорский район Алтайского края</w:t>
      </w:r>
    </w:p>
    <w:p w14:paraId="4509F97D" w14:textId="77777777" w:rsidR="00053E76" w:rsidRPr="006E3CFA" w:rsidRDefault="00053E76" w:rsidP="00053E76">
      <w:pPr>
        <w:ind w:firstLine="540"/>
      </w:pPr>
    </w:p>
    <w:p w14:paraId="2AB4FE43" w14:textId="77777777" w:rsidR="00053E76" w:rsidRDefault="00053E76" w:rsidP="00053E76">
      <w:pPr>
        <w:ind w:firstLine="540"/>
        <w:jc w:val="both"/>
      </w:pPr>
      <w:r>
        <w:t xml:space="preserve">В целях </w:t>
      </w:r>
      <w:proofErr w:type="gramStart"/>
      <w:r>
        <w:t>упорядочения  оплаты труда технических работников органов местного самоуправления муниципального образования</w:t>
      </w:r>
      <w:proofErr w:type="gramEnd"/>
      <w:r>
        <w:t xml:space="preserve"> Змеиногорский район Алтайского края, </w:t>
      </w:r>
    </w:p>
    <w:p w14:paraId="7C8B1F9C" w14:textId="77777777" w:rsidR="00053E76" w:rsidRDefault="00053E76" w:rsidP="00053E76">
      <w:pPr>
        <w:ind w:firstLine="540"/>
        <w:jc w:val="both"/>
      </w:pPr>
      <w:r>
        <w:t>ПОСТАНОВЛЯЮ:</w:t>
      </w:r>
    </w:p>
    <w:p w14:paraId="0048AA9F" w14:textId="77777777" w:rsidR="00053E76" w:rsidRDefault="00053E76" w:rsidP="00053E76">
      <w:pPr>
        <w:ind w:firstLine="540"/>
        <w:jc w:val="both"/>
      </w:pPr>
    </w:p>
    <w:p w14:paraId="7EC64E7B" w14:textId="77777777" w:rsidR="00053E76" w:rsidRDefault="00053E76" w:rsidP="00053E76">
      <w:pPr>
        <w:ind w:firstLine="540"/>
        <w:jc w:val="both"/>
      </w:pPr>
      <w:r>
        <w:t xml:space="preserve">1. Установить размеры должностных </w:t>
      </w:r>
      <w:proofErr w:type="gramStart"/>
      <w:r>
        <w:t>окладов технических работников органов местного самоуправления муниципального образования</w:t>
      </w:r>
      <w:proofErr w:type="gramEnd"/>
      <w:r>
        <w:t xml:space="preserve"> Змеиногорский район Алтайского края,   согласно приложения</w:t>
      </w:r>
      <w:r w:rsidR="00F40CD0">
        <w:t xml:space="preserve"> к настоящему постановлению</w:t>
      </w:r>
      <w:r>
        <w:t>.</w:t>
      </w:r>
    </w:p>
    <w:p w14:paraId="18BDB1C9" w14:textId="77777777" w:rsidR="00053E76" w:rsidRDefault="003950BA" w:rsidP="00053E76">
      <w:pPr>
        <w:tabs>
          <w:tab w:val="num" w:pos="0"/>
        </w:tabs>
        <w:ind w:firstLine="540"/>
        <w:jc w:val="both"/>
      </w:pPr>
      <w:r>
        <w:t xml:space="preserve">2. </w:t>
      </w:r>
      <w:r w:rsidR="00053E76">
        <w:t>В случае возложения на технического работника  исполнения должностных обязанностей временно отсутствующего работника без освобождения от своей основной работы, возможно установление доплаты в размере, не превышающем 50 процентов должностного оклада отсутствующего</w:t>
      </w:r>
      <w:r w:rsidR="00A778BC">
        <w:t xml:space="preserve"> </w:t>
      </w:r>
      <w:r w:rsidR="00053E76">
        <w:t>работника.</w:t>
      </w:r>
    </w:p>
    <w:p w14:paraId="405A1980" w14:textId="77777777" w:rsidR="00053E76" w:rsidRDefault="003950BA" w:rsidP="00053E76">
      <w:pPr>
        <w:tabs>
          <w:tab w:val="num" w:pos="0"/>
        </w:tabs>
        <w:ind w:firstLine="540"/>
        <w:jc w:val="both"/>
      </w:pPr>
      <w:r>
        <w:t>3</w:t>
      </w:r>
      <w:r w:rsidR="00053E76">
        <w:t>. Установить ежемесячную надбавку к должностному окладу за особые условия работы технических работников в размере не более 50 процентов.</w:t>
      </w:r>
    </w:p>
    <w:p w14:paraId="5B912727" w14:textId="77777777" w:rsidR="00053E76" w:rsidRDefault="003950BA" w:rsidP="00053E76">
      <w:pPr>
        <w:tabs>
          <w:tab w:val="num" w:pos="0"/>
        </w:tabs>
        <w:ind w:firstLine="540"/>
        <w:jc w:val="both"/>
      </w:pPr>
      <w:r>
        <w:t xml:space="preserve">4. </w:t>
      </w:r>
      <w:r w:rsidR="00053E76">
        <w:t xml:space="preserve">При возложении на технического работника исполнения обязанностей временно отсутствующего работника, надбавка за особые условия работы начисляется на должностной оклад, как по основной, так и по совмещаемой работе. </w:t>
      </w:r>
    </w:p>
    <w:p w14:paraId="6A97F355" w14:textId="77777777" w:rsidR="00053E76" w:rsidRPr="00FD58E2" w:rsidRDefault="00FD58E2" w:rsidP="003950BA">
      <w:pPr>
        <w:pStyle w:val="a3"/>
        <w:numPr>
          <w:ilvl w:val="0"/>
          <w:numId w:val="4"/>
        </w:numPr>
        <w:jc w:val="both"/>
      </w:pPr>
      <w:r w:rsidRPr="00FD58E2">
        <w:t>У</w:t>
      </w:r>
      <w:r w:rsidR="00053E76" w:rsidRPr="00FD58E2">
        <w:t>становить премии по результатам работы:</w:t>
      </w:r>
    </w:p>
    <w:p w14:paraId="625F00DC" w14:textId="77777777" w:rsidR="00053E76" w:rsidRPr="00FD58E2" w:rsidRDefault="003950BA" w:rsidP="00053E76">
      <w:pPr>
        <w:ind w:firstLine="540"/>
        <w:jc w:val="both"/>
        <w:rPr>
          <w:szCs w:val="28"/>
        </w:rPr>
      </w:pPr>
      <w:r>
        <w:rPr>
          <w:szCs w:val="28"/>
        </w:rPr>
        <w:t>5</w:t>
      </w:r>
      <w:r w:rsidR="00053E76" w:rsidRPr="00FD58E2">
        <w:rPr>
          <w:szCs w:val="28"/>
        </w:rPr>
        <w:t xml:space="preserve">.1. </w:t>
      </w:r>
      <w:r w:rsidR="00FD58E2" w:rsidRPr="00FD58E2">
        <w:rPr>
          <w:szCs w:val="28"/>
        </w:rPr>
        <w:t xml:space="preserve">Техническим работникам </w:t>
      </w:r>
      <w:r w:rsidR="00053E76" w:rsidRPr="00FD58E2">
        <w:rPr>
          <w:szCs w:val="28"/>
        </w:rPr>
        <w:t>в пределах установленного фонда оплаты труда выплачиваются следующие виды премий:</w:t>
      </w:r>
    </w:p>
    <w:p w14:paraId="71B0D0DC" w14:textId="77777777" w:rsidR="00053E76" w:rsidRPr="00FD58E2" w:rsidRDefault="00053E76" w:rsidP="00053E76">
      <w:pPr>
        <w:ind w:left="360"/>
        <w:jc w:val="both"/>
        <w:rPr>
          <w:szCs w:val="28"/>
        </w:rPr>
      </w:pPr>
      <w:r w:rsidRPr="00FD58E2">
        <w:rPr>
          <w:szCs w:val="28"/>
        </w:rPr>
        <w:t>- ежемесячная;</w:t>
      </w:r>
    </w:p>
    <w:p w14:paraId="27497911" w14:textId="77777777" w:rsidR="00053E76" w:rsidRPr="00154895" w:rsidRDefault="00053E76" w:rsidP="00053E76">
      <w:pPr>
        <w:ind w:left="360"/>
        <w:jc w:val="both"/>
        <w:rPr>
          <w:szCs w:val="28"/>
        </w:rPr>
      </w:pPr>
      <w:r w:rsidRPr="00154895">
        <w:rPr>
          <w:szCs w:val="28"/>
        </w:rPr>
        <w:t>- по итогам работы за квартал;</w:t>
      </w:r>
    </w:p>
    <w:p w14:paraId="48B63F71" w14:textId="77777777" w:rsidR="00053E76" w:rsidRPr="00154895" w:rsidRDefault="00053E76" w:rsidP="00053E76">
      <w:pPr>
        <w:ind w:left="360"/>
        <w:jc w:val="both"/>
        <w:rPr>
          <w:szCs w:val="28"/>
        </w:rPr>
      </w:pPr>
      <w:r w:rsidRPr="00154895">
        <w:rPr>
          <w:szCs w:val="28"/>
        </w:rPr>
        <w:t>- по итогам работы за год.</w:t>
      </w:r>
    </w:p>
    <w:p w14:paraId="12ACA9B8" w14:textId="77777777" w:rsidR="00053E76" w:rsidRDefault="003950BA" w:rsidP="00053E76">
      <w:pPr>
        <w:ind w:firstLine="540"/>
        <w:jc w:val="both"/>
        <w:rPr>
          <w:szCs w:val="28"/>
        </w:rPr>
      </w:pPr>
      <w:r>
        <w:rPr>
          <w:szCs w:val="28"/>
        </w:rPr>
        <w:t>5</w:t>
      </w:r>
      <w:r w:rsidR="00053E76">
        <w:rPr>
          <w:szCs w:val="28"/>
        </w:rPr>
        <w:t>.1.1. Ежемесячная премия выплачивается за своевременное и качественное выполнение обязанностей, предусмотренных трудовыми договорами и должностными инструкциями.</w:t>
      </w:r>
    </w:p>
    <w:p w14:paraId="04F7BF41" w14:textId="77777777" w:rsidR="00FD58E2" w:rsidRDefault="00FD58E2" w:rsidP="003950BA">
      <w:pPr>
        <w:tabs>
          <w:tab w:val="num" w:pos="0"/>
        </w:tabs>
        <w:ind w:firstLine="540"/>
        <w:jc w:val="both"/>
      </w:pPr>
      <w:r>
        <w:t xml:space="preserve">Премирование технических работников производится в размере </w:t>
      </w:r>
      <w:r w:rsidR="00F40CD0">
        <w:t xml:space="preserve">до 200 </w:t>
      </w:r>
      <w:r>
        <w:t xml:space="preserve"> процентов от должностного оклада, как по основной, так и по совмещаемой работе.</w:t>
      </w:r>
    </w:p>
    <w:p w14:paraId="2F70D810" w14:textId="77777777" w:rsidR="00053E76" w:rsidRDefault="00053E76" w:rsidP="003950BA">
      <w:pPr>
        <w:ind w:firstLine="540"/>
        <w:jc w:val="both"/>
      </w:pPr>
      <w:r>
        <w:t xml:space="preserve">Премирование производится за фактически отработанное каждым </w:t>
      </w:r>
      <w:r w:rsidR="00A778BC">
        <w:t xml:space="preserve">техническим работником </w:t>
      </w:r>
      <w:r>
        <w:t>время за месяц, при этом учитываются:</w:t>
      </w:r>
    </w:p>
    <w:p w14:paraId="171DA12D" w14:textId="77777777" w:rsidR="00053E76" w:rsidRDefault="00053E76" w:rsidP="003950BA">
      <w:pPr>
        <w:tabs>
          <w:tab w:val="num" w:pos="0"/>
        </w:tabs>
        <w:ind w:firstLine="540"/>
        <w:jc w:val="both"/>
      </w:pPr>
      <w:r>
        <w:t>- добросовестное исполнение должностных обязанностей;</w:t>
      </w:r>
    </w:p>
    <w:p w14:paraId="66BCFA23" w14:textId="77777777" w:rsidR="00053E76" w:rsidRDefault="00053E76" w:rsidP="003950BA">
      <w:pPr>
        <w:tabs>
          <w:tab w:val="num" w:pos="0"/>
        </w:tabs>
        <w:ind w:firstLine="540"/>
        <w:jc w:val="both"/>
      </w:pPr>
      <w:r>
        <w:t>- соблюдение трудовой дисциплины;</w:t>
      </w:r>
    </w:p>
    <w:p w14:paraId="7AD4F2CB" w14:textId="77777777" w:rsidR="00053E76" w:rsidRDefault="00053E76" w:rsidP="003950BA">
      <w:pPr>
        <w:tabs>
          <w:tab w:val="num" w:pos="0"/>
        </w:tabs>
        <w:ind w:firstLine="540"/>
        <w:jc w:val="both"/>
      </w:pPr>
      <w:r>
        <w:t>- соблюдение порядка составления и сроков предоставления отчетности, информаций в вышестоящие органы</w:t>
      </w:r>
      <w:r w:rsidR="00A778BC">
        <w:t>.</w:t>
      </w:r>
    </w:p>
    <w:p w14:paraId="56734D08" w14:textId="77777777" w:rsidR="00053E76" w:rsidRDefault="00A778BC" w:rsidP="003950BA">
      <w:pPr>
        <w:ind w:firstLine="540"/>
        <w:jc w:val="both"/>
      </w:pPr>
      <w:r>
        <w:t xml:space="preserve">Руководитель </w:t>
      </w:r>
      <w:r w:rsidR="00053E76">
        <w:t xml:space="preserve">может лишить работников премии полностью или снижать их размер наряду с наличием дисциплинарного взыскания </w:t>
      </w:r>
      <w:proofErr w:type="gramStart"/>
      <w:r w:rsidR="00053E76">
        <w:t>за</w:t>
      </w:r>
      <w:proofErr w:type="gramEnd"/>
      <w:r w:rsidR="00053E76">
        <w:t>:</w:t>
      </w:r>
    </w:p>
    <w:p w14:paraId="205F0C57" w14:textId="77777777" w:rsidR="00053E76" w:rsidRDefault="00053E76" w:rsidP="003950BA">
      <w:pPr>
        <w:tabs>
          <w:tab w:val="num" w:pos="0"/>
        </w:tabs>
        <w:ind w:firstLine="540"/>
        <w:jc w:val="both"/>
      </w:pPr>
      <w:r>
        <w:t>- невыполнение в установленный срок запланированных мероприятий</w:t>
      </w:r>
      <w:r w:rsidR="00A778BC">
        <w:t>;</w:t>
      </w:r>
    </w:p>
    <w:p w14:paraId="796936AD" w14:textId="77777777" w:rsidR="00053E76" w:rsidRDefault="00053E76" w:rsidP="003950BA">
      <w:pPr>
        <w:tabs>
          <w:tab w:val="num" w:pos="0"/>
        </w:tabs>
        <w:ind w:firstLine="540"/>
        <w:jc w:val="both"/>
      </w:pPr>
      <w:r>
        <w:t>- наличие приписок и искажений в отчетности, несоблюдение сроков предоставления отчетности, информаций;</w:t>
      </w:r>
    </w:p>
    <w:p w14:paraId="54637937" w14:textId="77777777" w:rsidR="00053E76" w:rsidRDefault="00053E76" w:rsidP="003950BA">
      <w:pPr>
        <w:tabs>
          <w:tab w:val="num" w:pos="0"/>
        </w:tabs>
        <w:ind w:firstLine="540"/>
        <w:jc w:val="both"/>
      </w:pPr>
      <w:r>
        <w:t>- нарушение трудовой дисциплины (опоздание, несвоевременный уход с работы);</w:t>
      </w:r>
    </w:p>
    <w:p w14:paraId="072E2241" w14:textId="77777777" w:rsidR="00053E76" w:rsidRDefault="00053E76" w:rsidP="00053E76">
      <w:pPr>
        <w:tabs>
          <w:tab w:val="num" w:pos="0"/>
        </w:tabs>
        <w:ind w:firstLine="540"/>
        <w:jc w:val="both"/>
      </w:pPr>
      <w:r>
        <w:lastRenderedPageBreak/>
        <w:t>- неисполнение должностных обязанностей согласно должностной инструкции работника;</w:t>
      </w:r>
    </w:p>
    <w:p w14:paraId="0FE4C0FA" w14:textId="77777777" w:rsidR="00053E76" w:rsidRDefault="00053E76" w:rsidP="00053E76">
      <w:pPr>
        <w:tabs>
          <w:tab w:val="num" w:pos="0"/>
        </w:tabs>
        <w:ind w:firstLine="540"/>
        <w:jc w:val="both"/>
      </w:pPr>
      <w:r>
        <w:t xml:space="preserve"> - упущения в работе, выявленные уполномоченными органами</w:t>
      </w:r>
      <w:r w:rsidR="00A778BC">
        <w:t>.</w:t>
      </w:r>
    </w:p>
    <w:p w14:paraId="55CBF47C" w14:textId="77777777" w:rsidR="00053E76" w:rsidRDefault="006A2143" w:rsidP="00053E76">
      <w:pPr>
        <w:ind w:firstLine="540"/>
        <w:jc w:val="both"/>
      </w:pPr>
      <w:r>
        <w:t>Л</w:t>
      </w:r>
      <w:r w:rsidR="00053E76">
        <w:t xml:space="preserve">ишение или снижение размера премии оформляется приказом </w:t>
      </w:r>
      <w:proofErr w:type="gramStart"/>
      <w:r w:rsidR="00053E76">
        <w:t>руководителя</w:t>
      </w:r>
      <w:proofErr w:type="gramEnd"/>
      <w:r w:rsidR="00053E76">
        <w:t xml:space="preserve"> обязательно указываются причины лишения или снижения премии за тот период, в котором были допущены недостатки в работе.</w:t>
      </w:r>
    </w:p>
    <w:p w14:paraId="0C6F25B2" w14:textId="77777777" w:rsidR="00053E76" w:rsidRDefault="00053E76" w:rsidP="00053E76">
      <w:pPr>
        <w:tabs>
          <w:tab w:val="num" w:pos="1440"/>
        </w:tabs>
        <w:ind w:firstLine="540"/>
        <w:jc w:val="both"/>
      </w:pPr>
      <w:r>
        <w:t xml:space="preserve">Работникам, проработавшим неполный месяц в связи с переводом на другую работу, поступлением в учебное заведение, уходом на пенсию, уволенным по сокращению штатов и по другим уважительным причинам, выплата премий производится за фактически отработанное время в данном месяце. </w:t>
      </w:r>
    </w:p>
    <w:p w14:paraId="1F05DFAE" w14:textId="77777777" w:rsidR="00053E76" w:rsidRDefault="00053E76" w:rsidP="00053E76">
      <w:pPr>
        <w:tabs>
          <w:tab w:val="num" w:pos="720"/>
        </w:tabs>
        <w:ind w:firstLine="540"/>
        <w:jc w:val="both"/>
        <w:rPr>
          <w:szCs w:val="28"/>
        </w:rPr>
      </w:pPr>
      <w:r>
        <w:rPr>
          <w:szCs w:val="28"/>
        </w:rPr>
        <w:t>Премии по итогам работы за квартал, по итогам работы за год, за выполнение специальных заданий  выплачиваются при условии экономии и в пределах фонда оплаты труда, на основании локальных актов</w:t>
      </w:r>
      <w:r w:rsidR="006A2143">
        <w:rPr>
          <w:szCs w:val="28"/>
        </w:rPr>
        <w:t xml:space="preserve"> органов местного самоуправления</w:t>
      </w:r>
      <w:r>
        <w:rPr>
          <w:szCs w:val="28"/>
        </w:rPr>
        <w:t>.</w:t>
      </w:r>
    </w:p>
    <w:p w14:paraId="3F62CAA9" w14:textId="77777777" w:rsidR="00053E76" w:rsidRPr="00F40CD0" w:rsidRDefault="003950BA" w:rsidP="00053E76">
      <w:pPr>
        <w:tabs>
          <w:tab w:val="num" w:pos="720"/>
        </w:tabs>
        <w:ind w:firstLine="540"/>
        <w:jc w:val="both"/>
        <w:rPr>
          <w:szCs w:val="28"/>
        </w:rPr>
      </w:pPr>
      <w:r w:rsidRPr="00F40CD0">
        <w:t>5</w:t>
      </w:r>
      <w:r w:rsidR="007B4D93" w:rsidRPr="00F40CD0">
        <w:t>.</w:t>
      </w:r>
      <w:r w:rsidRPr="00F40CD0">
        <w:t>1</w:t>
      </w:r>
      <w:r w:rsidR="00053E76" w:rsidRPr="00F40CD0">
        <w:t>.</w:t>
      </w:r>
      <w:r w:rsidR="007B4D93" w:rsidRPr="00F40CD0">
        <w:t>2</w:t>
      </w:r>
      <w:r w:rsidR="00053E76" w:rsidRPr="00F40CD0">
        <w:t xml:space="preserve">. Кроме премий, предусмотренных пунктом </w:t>
      </w:r>
      <w:r w:rsidRPr="00F40CD0">
        <w:t>5</w:t>
      </w:r>
      <w:r w:rsidR="007B4D93" w:rsidRPr="00F40CD0">
        <w:t xml:space="preserve">.1.1. </w:t>
      </w:r>
      <w:r w:rsidR="00053E76" w:rsidRPr="00F40CD0">
        <w:t>настоящего</w:t>
      </w:r>
      <w:r w:rsidR="007B4D93" w:rsidRPr="00F40CD0">
        <w:t xml:space="preserve"> постановления</w:t>
      </w:r>
      <w:r w:rsidR="00053E76" w:rsidRPr="00F40CD0">
        <w:t>, техническим работникам, ежеквартально</w:t>
      </w:r>
      <w:r w:rsidR="00053E76" w:rsidRPr="00F40CD0">
        <w:rPr>
          <w:szCs w:val="28"/>
        </w:rPr>
        <w:t xml:space="preserve"> выплачивается премия в размере 5 процентов от начисленной за квартал заработной платы (в том числе районный коэффициент).</w:t>
      </w:r>
    </w:p>
    <w:p w14:paraId="4C0594ED" w14:textId="77777777" w:rsidR="00053E76" w:rsidRPr="00F40CD0" w:rsidRDefault="00053E76" w:rsidP="00053E76">
      <w:pPr>
        <w:tabs>
          <w:tab w:val="num" w:pos="720"/>
        </w:tabs>
        <w:ind w:firstLine="540"/>
        <w:jc w:val="both"/>
        <w:rPr>
          <w:szCs w:val="28"/>
        </w:rPr>
      </w:pPr>
      <w:r w:rsidRPr="00F40CD0">
        <w:rPr>
          <w:szCs w:val="28"/>
        </w:rPr>
        <w:t>Начисление премии  производится в последний месяц квартала.</w:t>
      </w:r>
    </w:p>
    <w:p w14:paraId="0D2F38A5" w14:textId="77777777" w:rsidR="00053E76" w:rsidRPr="00F40CD0" w:rsidRDefault="00053E76" w:rsidP="00053E76">
      <w:pPr>
        <w:tabs>
          <w:tab w:val="num" w:pos="720"/>
        </w:tabs>
        <w:ind w:firstLine="540"/>
        <w:jc w:val="both"/>
        <w:rPr>
          <w:szCs w:val="28"/>
        </w:rPr>
      </w:pPr>
      <w:r w:rsidRPr="00F40CD0">
        <w:rPr>
          <w:szCs w:val="28"/>
        </w:rPr>
        <w:t>В расчет не включаются премии, выплаченные в течение или по итогам года, квартала за счет экономии по фонду оплаты труда.</w:t>
      </w:r>
    </w:p>
    <w:p w14:paraId="679CBEAC" w14:textId="77777777" w:rsidR="00053E76" w:rsidRPr="00F40CD0" w:rsidRDefault="00053E76" w:rsidP="00053E76">
      <w:pPr>
        <w:tabs>
          <w:tab w:val="num" w:pos="720"/>
        </w:tabs>
        <w:ind w:firstLine="540"/>
        <w:jc w:val="both"/>
        <w:rPr>
          <w:szCs w:val="28"/>
        </w:rPr>
      </w:pPr>
      <w:r w:rsidRPr="00F40CD0">
        <w:t>Техническим работникам,</w:t>
      </w:r>
      <w:r w:rsidRPr="00F40CD0">
        <w:rPr>
          <w:szCs w:val="28"/>
        </w:rPr>
        <w:t xml:space="preserve"> проработавшим неполный квартал, </w:t>
      </w:r>
      <w:r w:rsidR="00154895" w:rsidRPr="00F40CD0">
        <w:rPr>
          <w:szCs w:val="28"/>
        </w:rPr>
        <w:t xml:space="preserve">начисление и </w:t>
      </w:r>
      <w:r w:rsidR="00154895" w:rsidRPr="00F40CD0">
        <w:t>выплата премии производится за фактически отработанное время в данном квартале</w:t>
      </w:r>
      <w:r w:rsidRPr="00F40CD0">
        <w:rPr>
          <w:szCs w:val="28"/>
        </w:rPr>
        <w:t>.</w:t>
      </w:r>
    </w:p>
    <w:p w14:paraId="034BB730" w14:textId="77777777" w:rsidR="007B4D93" w:rsidRDefault="003950BA" w:rsidP="007B4D93">
      <w:pPr>
        <w:tabs>
          <w:tab w:val="num" w:pos="0"/>
        </w:tabs>
        <w:ind w:firstLine="540"/>
        <w:jc w:val="both"/>
        <w:rPr>
          <w:szCs w:val="28"/>
        </w:rPr>
      </w:pPr>
      <w:r>
        <w:t>6.</w:t>
      </w:r>
      <w:r w:rsidR="007B4D93" w:rsidRPr="007B4D93">
        <w:t xml:space="preserve"> </w:t>
      </w:r>
      <w:r w:rsidR="007B4D93">
        <w:t>При возложении на технического работника исполнения обязанностей временно отсутствующего работника, ежемесячная премия начисляется на должностной оклад, как по основной, так и по совмещаемой работе.</w:t>
      </w:r>
    </w:p>
    <w:p w14:paraId="0ABF52BB" w14:textId="77777777" w:rsidR="00053E76" w:rsidRDefault="00053E76" w:rsidP="00053E76">
      <w:pPr>
        <w:tabs>
          <w:tab w:val="num" w:pos="0"/>
        </w:tabs>
        <w:ind w:firstLine="540"/>
        <w:jc w:val="both"/>
      </w:pPr>
      <w:r>
        <w:t xml:space="preserve">  Начисление и выплаты, </w:t>
      </w:r>
      <w:r w:rsidRPr="003950BA">
        <w:t>предусмотренные пункта</w:t>
      </w:r>
      <w:r w:rsidR="003950BA" w:rsidRPr="003950BA">
        <w:t>ми</w:t>
      </w:r>
      <w:r w:rsidRPr="003950BA">
        <w:t xml:space="preserve"> </w:t>
      </w:r>
      <w:r w:rsidR="006E0E27">
        <w:t xml:space="preserve">2, </w:t>
      </w:r>
      <w:r w:rsidR="003950BA" w:rsidRPr="003950BA">
        <w:t xml:space="preserve">4, 6 </w:t>
      </w:r>
      <w:r w:rsidRPr="003950BA">
        <w:t xml:space="preserve">производятся </w:t>
      </w:r>
      <w:r>
        <w:t>в пределах фонда оплаты труда временно отсутствующего работника.</w:t>
      </w:r>
    </w:p>
    <w:p w14:paraId="68D57C71" w14:textId="77777777" w:rsidR="00154895" w:rsidRDefault="003950BA" w:rsidP="00154895">
      <w:pPr>
        <w:ind w:firstLine="540"/>
        <w:jc w:val="both"/>
      </w:pPr>
      <w:r>
        <w:t>7</w:t>
      </w:r>
      <w:r w:rsidR="00053E76">
        <w:t>. В случае, когда  начисленная, в соответствии  с данным</w:t>
      </w:r>
      <w:r w:rsidR="006A2143">
        <w:t xml:space="preserve"> постановлением</w:t>
      </w:r>
      <w:r w:rsidR="00053E76">
        <w:t xml:space="preserve">,  месячная  заработная  плата технического работника ниже установленного федеральным законом  минимального </w:t>
      </w:r>
      <w:proofErr w:type="gramStart"/>
      <w:r w:rsidR="00053E76">
        <w:t>размера оплаты труда</w:t>
      </w:r>
      <w:proofErr w:type="gramEnd"/>
      <w:r w:rsidR="00053E76">
        <w:t xml:space="preserve">  (МРОТ), </w:t>
      </w:r>
      <w:r w:rsidR="00154895">
        <w:t xml:space="preserve">вводится </w:t>
      </w:r>
      <w:r w:rsidR="00154895" w:rsidRPr="00154895">
        <w:t>персонифицированная доплата.</w:t>
      </w:r>
    </w:p>
    <w:p w14:paraId="6113E7D6" w14:textId="77777777" w:rsidR="00154895" w:rsidRPr="00154895" w:rsidRDefault="00154895" w:rsidP="00154895">
      <w:pPr>
        <w:tabs>
          <w:tab w:val="left" w:pos="-1620"/>
        </w:tabs>
        <w:autoSpaceDE w:val="0"/>
        <w:autoSpaceDN w:val="0"/>
        <w:jc w:val="both"/>
      </w:pPr>
      <w:r w:rsidRPr="00154895">
        <w:rPr>
          <w:color w:val="FF0000"/>
        </w:rPr>
        <w:t xml:space="preserve">        </w:t>
      </w:r>
      <w:proofErr w:type="gramStart"/>
      <w:r w:rsidRPr="00154895">
        <w:t>Персонифицированная доплата  устанавливается в тех случаях, если месячная заработная плата работника (без учета выплаты за работу в условиях, отклоняющихся от нормальных, районного коэффициента, оплаты сверхурочной работы, труда в ночное время, выходные и нерабочие  праздничные дни), полностью отработавшего в этот период норму рабочего времени и выполнившего нормы труда (трудовые обязанности), начислена ниже минимального размера оплаты труда, установленного действующим законодательством.</w:t>
      </w:r>
      <w:proofErr w:type="gramEnd"/>
      <w:r w:rsidRPr="00154895">
        <w:t xml:space="preserve"> </w:t>
      </w:r>
      <w:proofErr w:type="gramStart"/>
      <w:r w:rsidRPr="00154895">
        <w:t>Персонифицированная доплата до минимального размера оплаты  труда  выплачивается в размере разницы между сложившейся  месячной заработной платой (без учета выплаты за работу в условиях, отклоняющихся от нормальных, районного коэффициента, оплаты сверхурочной работы, труда в ночное время, выходные и нерабочие  праздничные дни) (постановление Конституционного суда РФ от 07.12.2017 №38-П, от 11.04.2019 №17-П) и установленным минимальным размером оплаты труда.</w:t>
      </w:r>
      <w:proofErr w:type="gramEnd"/>
    </w:p>
    <w:p w14:paraId="53B1E3C5" w14:textId="77777777" w:rsidR="00053E76" w:rsidRDefault="003950BA" w:rsidP="00053E76">
      <w:pPr>
        <w:ind w:firstLine="540"/>
        <w:jc w:val="both"/>
      </w:pPr>
      <w:r>
        <w:t>8</w:t>
      </w:r>
      <w:r w:rsidR="00053E76">
        <w:t xml:space="preserve">. Установить к денежному содержанию </w:t>
      </w:r>
      <w:r w:rsidR="006A2143">
        <w:t xml:space="preserve">технического работника </w:t>
      </w:r>
      <w:r w:rsidR="00053E76">
        <w:t>районный коэффициент в размере 15</w:t>
      </w:r>
      <w:r w:rsidR="00154895">
        <w:t xml:space="preserve"> процентов, </w:t>
      </w:r>
      <w:r w:rsidR="00154895" w:rsidRPr="00154895">
        <w:t xml:space="preserve">который не включается в минимальный </w:t>
      </w:r>
      <w:proofErr w:type="gramStart"/>
      <w:r w:rsidR="00154895" w:rsidRPr="00154895">
        <w:t>размер оплаты труда</w:t>
      </w:r>
      <w:proofErr w:type="gramEnd"/>
      <w:r w:rsidR="00154895" w:rsidRPr="00154895">
        <w:t>, а начисляется сверх неё;</w:t>
      </w:r>
    </w:p>
    <w:p w14:paraId="6A7BCD0A" w14:textId="77777777" w:rsidR="00053E76" w:rsidRDefault="003950BA" w:rsidP="00053E76">
      <w:pPr>
        <w:ind w:firstLine="540"/>
        <w:jc w:val="both"/>
      </w:pPr>
      <w:r>
        <w:t>9</w:t>
      </w:r>
      <w:r w:rsidR="007B4D93">
        <w:t>.</w:t>
      </w:r>
      <w:r w:rsidR="00053E76">
        <w:t xml:space="preserve"> Установить</w:t>
      </w:r>
      <w:r w:rsidR="006A2143" w:rsidRPr="006A2143">
        <w:t xml:space="preserve"> </w:t>
      </w:r>
      <w:r w:rsidR="006A2143">
        <w:t>техническим работникам</w:t>
      </w:r>
      <w:r w:rsidR="00053E76">
        <w:t xml:space="preserve"> единовременную выплату при предоставлении ежегодного оплачиваемого отпуска</w:t>
      </w:r>
      <w:r w:rsidR="006A2143">
        <w:t xml:space="preserve"> в виде материальной </w:t>
      </w:r>
      <w:r w:rsidR="00053E76">
        <w:t xml:space="preserve"> помощ</w:t>
      </w:r>
      <w:r w:rsidR="006A2143">
        <w:t>и</w:t>
      </w:r>
      <w:r w:rsidR="00053E76">
        <w:t xml:space="preserve"> в размере 2-х должностных окладов.</w:t>
      </w:r>
    </w:p>
    <w:p w14:paraId="2A75D59F" w14:textId="77777777" w:rsidR="00053E76" w:rsidRDefault="00053E76" w:rsidP="00053E76">
      <w:pPr>
        <w:ind w:firstLine="540"/>
        <w:jc w:val="both"/>
      </w:pPr>
      <w:r>
        <w:t>В случае увольнения работника осуществляется перерасчет материальной помощи пропорционально отработанному в течени</w:t>
      </w:r>
      <w:proofErr w:type="gramStart"/>
      <w:r>
        <w:t>и</w:t>
      </w:r>
      <w:proofErr w:type="gramEnd"/>
      <w:r>
        <w:t xml:space="preserve"> года времени.</w:t>
      </w:r>
    </w:p>
    <w:p w14:paraId="0590F833" w14:textId="77777777" w:rsidR="00053E76" w:rsidRPr="006E3CFA" w:rsidRDefault="00053E76" w:rsidP="00053E76">
      <w:pPr>
        <w:ind w:firstLine="540"/>
        <w:jc w:val="both"/>
      </w:pPr>
      <w:r w:rsidRPr="006E3CFA">
        <w:t>1</w:t>
      </w:r>
      <w:r w:rsidR="003950BA" w:rsidRPr="006E3CFA">
        <w:t>0</w:t>
      </w:r>
      <w:r w:rsidRPr="006E3CFA">
        <w:t>. Оказание материальной помощи:</w:t>
      </w:r>
    </w:p>
    <w:p w14:paraId="258E824A" w14:textId="77777777" w:rsidR="00053E76" w:rsidRPr="004B5FC5" w:rsidRDefault="00053E76" w:rsidP="00053E76">
      <w:pPr>
        <w:ind w:firstLine="540"/>
        <w:jc w:val="both"/>
      </w:pPr>
      <w:r w:rsidRPr="006E3CFA">
        <w:t>- в связи с юбилейными датами – 50-</w:t>
      </w:r>
      <w:r w:rsidRPr="004B5FC5">
        <w:t>ти, 55-ти, 60-тилетием производится в размере 1000 руб.;</w:t>
      </w:r>
    </w:p>
    <w:p w14:paraId="6729087A" w14:textId="77777777" w:rsidR="00053E76" w:rsidRPr="004B5FC5" w:rsidRDefault="00053E76" w:rsidP="00053E76">
      <w:pPr>
        <w:ind w:firstLine="540"/>
        <w:jc w:val="both"/>
      </w:pPr>
      <w:r w:rsidRPr="004B5FC5">
        <w:t>- при рождении ребенка в размере 1 500 руб. (матери, отцу, в случае, если оба родителя работают в Администрации или её структурном подразделении, материальная помощь выплачивается  обоим  родителям);</w:t>
      </w:r>
    </w:p>
    <w:p w14:paraId="2C3727FB" w14:textId="77777777" w:rsidR="00053E76" w:rsidRPr="004B5FC5" w:rsidRDefault="00053E76" w:rsidP="00053E76">
      <w:pPr>
        <w:ind w:firstLine="540"/>
        <w:jc w:val="both"/>
      </w:pPr>
      <w:proofErr w:type="gramStart"/>
      <w:r w:rsidRPr="004B5FC5">
        <w:lastRenderedPageBreak/>
        <w:t>- в особых случаях (стихийное бедствие, смерть члена семьи (мать, отец, жена, муж, дети)</w:t>
      </w:r>
      <w:r w:rsidR="006E3CFA">
        <w:t>,</w:t>
      </w:r>
      <w:r w:rsidRPr="004B5FC5">
        <w:t xml:space="preserve">  несчастный случай) производится в размере 1500 руб.;</w:t>
      </w:r>
      <w:proofErr w:type="gramEnd"/>
    </w:p>
    <w:p w14:paraId="5B05A518" w14:textId="77777777" w:rsidR="00053E76" w:rsidRPr="004B5FC5" w:rsidRDefault="00053E76" w:rsidP="00053E76">
      <w:pPr>
        <w:ind w:firstLine="540"/>
        <w:jc w:val="both"/>
      </w:pPr>
      <w:r w:rsidRPr="004B5FC5">
        <w:t>- оказание материальной помощи в случае смерти члена коллектива, наступившей в результате болезни или несчастного случая, производится в размере 5000 руб.</w:t>
      </w:r>
    </w:p>
    <w:p w14:paraId="029B6C8E" w14:textId="77777777" w:rsidR="00053E76" w:rsidRDefault="00053E76" w:rsidP="00053E76">
      <w:pPr>
        <w:ind w:firstLine="540"/>
        <w:jc w:val="both"/>
      </w:pPr>
      <w:r>
        <w:t>1</w:t>
      </w:r>
      <w:r w:rsidR="003950BA">
        <w:t>1</w:t>
      </w:r>
      <w:r>
        <w:t xml:space="preserve">. Данное </w:t>
      </w:r>
      <w:r w:rsidR="00655304">
        <w:t xml:space="preserve">постановление </w:t>
      </w:r>
      <w:r>
        <w:t>вступает в силу с 1</w:t>
      </w:r>
      <w:r w:rsidR="006E0E27">
        <w:t xml:space="preserve"> октября</w:t>
      </w:r>
      <w:r w:rsidR="00655304">
        <w:t xml:space="preserve"> </w:t>
      </w:r>
      <w:r>
        <w:t xml:space="preserve"> 202</w:t>
      </w:r>
      <w:r w:rsidR="00655304">
        <w:t>1</w:t>
      </w:r>
      <w:r>
        <w:t xml:space="preserve"> года.</w:t>
      </w:r>
      <w:r w:rsidR="00655304">
        <w:t xml:space="preserve"> </w:t>
      </w:r>
    </w:p>
    <w:p w14:paraId="1FA0271B" w14:textId="77777777" w:rsidR="00053E76" w:rsidRDefault="00053E76" w:rsidP="00053E76">
      <w:pPr>
        <w:ind w:firstLine="540"/>
        <w:jc w:val="both"/>
      </w:pPr>
      <w:r>
        <w:t>1</w:t>
      </w:r>
      <w:r w:rsidR="005766E0">
        <w:t>2</w:t>
      </w:r>
      <w:r>
        <w:t xml:space="preserve">. </w:t>
      </w:r>
      <w:proofErr w:type="gramStart"/>
      <w:r>
        <w:t>Контроль за</w:t>
      </w:r>
      <w:proofErr w:type="gramEnd"/>
      <w:r>
        <w:t xml:space="preserve"> исполнением данного </w:t>
      </w:r>
      <w:r w:rsidR="005766E0">
        <w:t>постановления оставляю за собой</w:t>
      </w:r>
      <w:r>
        <w:t>.</w:t>
      </w:r>
    </w:p>
    <w:p w14:paraId="5E08EE08" w14:textId="77777777" w:rsidR="00053E76" w:rsidRDefault="00053E76" w:rsidP="00053E76">
      <w:pPr>
        <w:ind w:firstLine="540"/>
        <w:jc w:val="both"/>
      </w:pPr>
    </w:p>
    <w:p w14:paraId="17A094BB" w14:textId="77777777" w:rsidR="00053E76" w:rsidRDefault="00053E76" w:rsidP="00053E76">
      <w:pPr>
        <w:ind w:firstLine="540"/>
        <w:jc w:val="both"/>
      </w:pPr>
    </w:p>
    <w:p w14:paraId="06768C06" w14:textId="77777777" w:rsidR="005766E0" w:rsidRPr="005766E0" w:rsidRDefault="005766E0" w:rsidP="005766E0">
      <w:pPr>
        <w:tabs>
          <w:tab w:val="left" w:pos="2694"/>
        </w:tabs>
        <w:jc w:val="both"/>
      </w:pPr>
      <w:r w:rsidRPr="005766E0">
        <w:t xml:space="preserve">Глава Змеиногорского района </w:t>
      </w:r>
    </w:p>
    <w:p w14:paraId="0CE67D9A" w14:textId="77777777" w:rsidR="005766E0" w:rsidRPr="005766E0" w:rsidRDefault="005766E0" w:rsidP="005766E0">
      <w:pPr>
        <w:tabs>
          <w:tab w:val="left" w:pos="2694"/>
        </w:tabs>
        <w:jc w:val="both"/>
        <w:rPr>
          <w:b/>
          <w:bCs/>
          <w:spacing w:val="20"/>
        </w:rPr>
      </w:pPr>
      <w:r w:rsidRPr="005766E0">
        <w:t xml:space="preserve">Алтайского края                                                      </w:t>
      </w:r>
      <w:r w:rsidRPr="005766E0">
        <w:tab/>
      </w:r>
      <w:r w:rsidRPr="005766E0">
        <w:tab/>
      </w:r>
      <w:r w:rsidRPr="005766E0">
        <w:tab/>
        <w:t xml:space="preserve">      </w:t>
      </w:r>
      <w:r w:rsidR="00886203">
        <w:t xml:space="preserve">                     </w:t>
      </w:r>
      <w:r w:rsidR="006E3CFA">
        <w:t>Е.</w:t>
      </w:r>
      <w:r w:rsidRPr="005766E0">
        <w:t>.В.</w:t>
      </w:r>
      <w:r w:rsidR="006E3CFA">
        <w:t xml:space="preserve"> Ф</w:t>
      </w:r>
      <w:r w:rsidRPr="005766E0">
        <w:t xml:space="preserve">ролов </w:t>
      </w:r>
    </w:p>
    <w:p w14:paraId="016D3200" w14:textId="77777777" w:rsidR="005766E0" w:rsidRDefault="005766E0" w:rsidP="005766E0">
      <w:pPr>
        <w:jc w:val="center"/>
        <w:rPr>
          <w:b/>
          <w:bCs/>
          <w:spacing w:val="20"/>
          <w:sz w:val="28"/>
          <w:szCs w:val="28"/>
        </w:rPr>
      </w:pPr>
    </w:p>
    <w:p w14:paraId="5523CE30" w14:textId="77777777" w:rsidR="005766E0" w:rsidRDefault="005766E0" w:rsidP="005766E0">
      <w:pPr>
        <w:jc w:val="center"/>
        <w:rPr>
          <w:b/>
          <w:bCs/>
          <w:spacing w:val="20"/>
          <w:sz w:val="28"/>
          <w:szCs w:val="28"/>
        </w:rPr>
      </w:pPr>
    </w:p>
    <w:p w14:paraId="59A9FD60" w14:textId="77777777" w:rsidR="005766E0" w:rsidRDefault="005766E0" w:rsidP="005766E0">
      <w:pPr>
        <w:jc w:val="center"/>
        <w:rPr>
          <w:b/>
          <w:bCs/>
          <w:spacing w:val="20"/>
          <w:sz w:val="28"/>
          <w:szCs w:val="28"/>
        </w:rPr>
      </w:pPr>
    </w:p>
    <w:p w14:paraId="696A2D6E" w14:textId="77777777" w:rsidR="005766E0" w:rsidRPr="005766E0" w:rsidRDefault="005766E0" w:rsidP="005766E0">
      <w:pPr>
        <w:rPr>
          <w:sz w:val="20"/>
          <w:szCs w:val="20"/>
        </w:rPr>
      </w:pPr>
      <w:r w:rsidRPr="005766E0">
        <w:rPr>
          <w:sz w:val="20"/>
          <w:szCs w:val="20"/>
        </w:rPr>
        <w:t>Исполнитель:</w:t>
      </w:r>
    </w:p>
    <w:p w14:paraId="295DC1D5" w14:textId="77777777" w:rsidR="005766E0" w:rsidRPr="005766E0" w:rsidRDefault="005766E0" w:rsidP="005766E0">
      <w:pPr>
        <w:rPr>
          <w:sz w:val="20"/>
          <w:szCs w:val="20"/>
        </w:rPr>
      </w:pPr>
      <w:r w:rsidRPr="005766E0">
        <w:rPr>
          <w:sz w:val="20"/>
          <w:szCs w:val="20"/>
        </w:rPr>
        <w:t>Коваленко Т.В.</w:t>
      </w:r>
    </w:p>
    <w:p w14:paraId="0CE1DF4D" w14:textId="77777777" w:rsidR="005766E0" w:rsidRPr="005766E0" w:rsidRDefault="005766E0" w:rsidP="005766E0">
      <w:pPr>
        <w:rPr>
          <w:sz w:val="20"/>
          <w:szCs w:val="20"/>
        </w:rPr>
      </w:pPr>
      <w:r w:rsidRPr="005766E0">
        <w:rPr>
          <w:sz w:val="20"/>
          <w:szCs w:val="20"/>
        </w:rPr>
        <w:t xml:space="preserve">83858722346 </w:t>
      </w:r>
    </w:p>
    <w:p w14:paraId="5040350F" w14:textId="77777777" w:rsidR="005766E0" w:rsidRPr="005766E0" w:rsidRDefault="005766E0" w:rsidP="005766E0">
      <w:pPr>
        <w:rPr>
          <w:sz w:val="20"/>
          <w:szCs w:val="20"/>
        </w:rPr>
      </w:pPr>
    </w:p>
    <w:p w14:paraId="4A40611B" w14:textId="77777777" w:rsidR="005766E0" w:rsidRPr="005766E0" w:rsidRDefault="005766E0" w:rsidP="005766E0">
      <w:pPr>
        <w:rPr>
          <w:sz w:val="20"/>
          <w:szCs w:val="20"/>
        </w:rPr>
      </w:pPr>
      <w:proofErr w:type="spellStart"/>
      <w:r w:rsidRPr="005766E0">
        <w:rPr>
          <w:sz w:val="20"/>
          <w:szCs w:val="20"/>
        </w:rPr>
        <w:t>Финкомитет</w:t>
      </w:r>
      <w:proofErr w:type="spellEnd"/>
      <w:r w:rsidRPr="005766E0">
        <w:rPr>
          <w:sz w:val="20"/>
          <w:szCs w:val="20"/>
        </w:rPr>
        <w:t>;</w:t>
      </w:r>
    </w:p>
    <w:p w14:paraId="22DA2ECA" w14:textId="77777777" w:rsidR="005766E0" w:rsidRDefault="005766E0" w:rsidP="005766E0">
      <w:pPr>
        <w:rPr>
          <w:bCs/>
          <w:spacing w:val="20"/>
          <w:sz w:val="20"/>
          <w:szCs w:val="20"/>
        </w:rPr>
      </w:pPr>
      <w:r w:rsidRPr="005766E0">
        <w:rPr>
          <w:bCs/>
          <w:spacing w:val="20"/>
          <w:sz w:val="20"/>
          <w:szCs w:val="20"/>
        </w:rPr>
        <w:t>МЦБ Админ. р-на</w:t>
      </w:r>
      <w:r>
        <w:rPr>
          <w:bCs/>
          <w:spacing w:val="20"/>
          <w:sz w:val="20"/>
          <w:szCs w:val="20"/>
        </w:rPr>
        <w:t>;</w:t>
      </w:r>
    </w:p>
    <w:p w14:paraId="2741B707" w14:textId="77777777" w:rsidR="005766E0" w:rsidRPr="001B0989" w:rsidRDefault="005766E0" w:rsidP="005766E0">
      <w:pPr>
        <w:rPr>
          <w:bCs/>
          <w:spacing w:val="20"/>
          <w:sz w:val="18"/>
          <w:szCs w:val="18"/>
        </w:rPr>
      </w:pPr>
      <w:r>
        <w:rPr>
          <w:bCs/>
          <w:spacing w:val="20"/>
          <w:sz w:val="20"/>
          <w:szCs w:val="20"/>
        </w:rPr>
        <w:t>Комитет по образ</w:t>
      </w:r>
      <w:proofErr w:type="gramStart"/>
      <w:r>
        <w:rPr>
          <w:bCs/>
          <w:spacing w:val="20"/>
          <w:sz w:val="20"/>
          <w:szCs w:val="20"/>
        </w:rPr>
        <w:t>.</w:t>
      </w:r>
      <w:r w:rsidRPr="001B0989">
        <w:rPr>
          <w:bCs/>
          <w:spacing w:val="20"/>
          <w:sz w:val="18"/>
          <w:szCs w:val="18"/>
        </w:rPr>
        <w:t>.</w:t>
      </w:r>
      <w:proofErr w:type="gramEnd"/>
    </w:p>
    <w:p w14:paraId="1F175180" w14:textId="77777777" w:rsidR="005766E0" w:rsidRDefault="005766E0" w:rsidP="005766E0">
      <w:pPr>
        <w:jc w:val="center"/>
        <w:rPr>
          <w:b/>
          <w:bCs/>
          <w:spacing w:val="20"/>
          <w:sz w:val="28"/>
          <w:szCs w:val="28"/>
        </w:rPr>
      </w:pPr>
    </w:p>
    <w:p w14:paraId="5C9E59B0" w14:textId="77777777" w:rsidR="005766E0" w:rsidRDefault="005766E0" w:rsidP="005766E0">
      <w:pPr>
        <w:jc w:val="center"/>
        <w:rPr>
          <w:b/>
          <w:bCs/>
          <w:spacing w:val="20"/>
          <w:sz w:val="28"/>
          <w:szCs w:val="28"/>
        </w:rPr>
      </w:pPr>
    </w:p>
    <w:p w14:paraId="41E3AC00" w14:textId="77777777" w:rsidR="005766E0" w:rsidRDefault="005766E0" w:rsidP="005766E0">
      <w:pPr>
        <w:jc w:val="center"/>
        <w:rPr>
          <w:b/>
          <w:bCs/>
          <w:spacing w:val="20"/>
          <w:sz w:val="28"/>
          <w:szCs w:val="28"/>
        </w:rPr>
      </w:pPr>
    </w:p>
    <w:p w14:paraId="564A4787" w14:textId="77777777" w:rsidR="00053E76" w:rsidRDefault="00053E76" w:rsidP="00053E76"/>
    <w:p w14:paraId="7AA6E37A" w14:textId="77777777" w:rsidR="00053E76" w:rsidRDefault="00053E76" w:rsidP="00053E76">
      <w:pPr>
        <w:ind w:left="5580" w:right="174"/>
        <w:rPr>
          <w:b/>
          <w:caps/>
          <w:color w:val="FF0000"/>
        </w:rPr>
      </w:pPr>
    </w:p>
    <w:p w14:paraId="6F71AC90" w14:textId="77777777" w:rsidR="00655304" w:rsidRDefault="00655304" w:rsidP="00053E76">
      <w:pPr>
        <w:ind w:left="5580" w:right="174"/>
        <w:rPr>
          <w:caps/>
        </w:rPr>
      </w:pPr>
    </w:p>
    <w:p w14:paraId="76F60A38" w14:textId="77777777" w:rsidR="00655304" w:rsidRDefault="00655304" w:rsidP="00053E76">
      <w:pPr>
        <w:ind w:left="5580" w:right="174"/>
        <w:rPr>
          <w:caps/>
        </w:rPr>
      </w:pPr>
    </w:p>
    <w:p w14:paraId="57F2F490" w14:textId="77777777" w:rsidR="00655304" w:rsidRDefault="00655304" w:rsidP="00053E76">
      <w:pPr>
        <w:ind w:left="5580" w:right="174"/>
        <w:rPr>
          <w:caps/>
        </w:rPr>
      </w:pPr>
    </w:p>
    <w:p w14:paraId="1E9D19A6" w14:textId="77777777" w:rsidR="00655304" w:rsidRDefault="00655304" w:rsidP="00053E76">
      <w:pPr>
        <w:ind w:left="5580" w:right="174"/>
        <w:rPr>
          <w:caps/>
        </w:rPr>
      </w:pPr>
    </w:p>
    <w:p w14:paraId="0BEDA6E9" w14:textId="77777777" w:rsidR="00655304" w:rsidRDefault="00655304" w:rsidP="00053E76">
      <w:pPr>
        <w:ind w:left="5580" w:right="174"/>
        <w:rPr>
          <w:caps/>
        </w:rPr>
      </w:pPr>
    </w:p>
    <w:p w14:paraId="3728F590" w14:textId="77777777" w:rsidR="00655304" w:rsidRDefault="00655304" w:rsidP="00053E76">
      <w:pPr>
        <w:ind w:left="5580" w:right="174"/>
        <w:rPr>
          <w:caps/>
        </w:rPr>
      </w:pPr>
    </w:p>
    <w:p w14:paraId="396162A4" w14:textId="77777777" w:rsidR="00655304" w:rsidRDefault="00655304" w:rsidP="00053E76">
      <w:pPr>
        <w:ind w:left="5580" w:right="174"/>
        <w:rPr>
          <w:caps/>
        </w:rPr>
      </w:pPr>
    </w:p>
    <w:p w14:paraId="6811F26F" w14:textId="77777777" w:rsidR="00655304" w:rsidRDefault="00655304" w:rsidP="00053E76">
      <w:pPr>
        <w:ind w:left="5580" w:right="174"/>
        <w:rPr>
          <w:caps/>
        </w:rPr>
      </w:pPr>
    </w:p>
    <w:p w14:paraId="138E89C2" w14:textId="77777777" w:rsidR="00655304" w:rsidRDefault="00655304" w:rsidP="00053E76">
      <w:pPr>
        <w:ind w:left="5580" w:right="174"/>
        <w:rPr>
          <w:caps/>
        </w:rPr>
      </w:pPr>
    </w:p>
    <w:p w14:paraId="5E478D80" w14:textId="77777777" w:rsidR="00655304" w:rsidRDefault="00655304" w:rsidP="00053E76">
      <w:pPr>
        <w:ind w:left="5580" w:right="174"/>
        <w:rPr>
          <w:caps/>
        </w:rPr>
      </w:pPr>
    </w:p>
    <w:p w14:paraId="7A0C3FEA" w14:textId="77777777" w:rsidR="00655304" w:rsidRDefault="00655304" w:rsidP="00053E76">
      <w:pPr>
        <w:ind w:left="5580" w:right="174"/>
        <w:rPr>
          <w:caps/>
        </w:rPr>
      </w:pPr>
    </w:p>
    <w:p w14:paraId="42FCDABC" w14:textId="77777777" w:rsidR="00655304" w:rsidRDefault="00655304" w:rsidP="00053E76">
      <w:pPr>
        <w:ind w:left="5580" w:right="174"/>
        <w:rPr>
          <w:caps/>
        </w:rPr>
      </w:pPr>
    </w:p>
    <w:p w14:paraId="79603955" w14:textId="77777777" w:rsidR="00655304" w:rsidRDefault="00655304" w:rsidP="00053E76">
      <w:pPr>
        <w:ind w:left="5580" w:right="174"/>
        <w:rPr>
          <w:caps/>
        </w:rPr>
      </w:pPr>
    </w:p>
    <w:p w14:paraId="7B846650" w14:textId="77777777" w:rsidR="00655304" w:rsidRDefault="00655304" w:rsidP="00053E76">
      <w:pPr>
        <w:ind w:left="5580" w:right="174"/>
        <w:rPr>
          <w:caps/>
        </w:rPr>
      </w:pPr>
    </w:p>
    <w:p w14:paraId="215615C2" w14:textId="77777777" w:rsidR="00655304" w:rsidRDefault="00655304" w:rsidP="00053E76">
      <w:pPr>
        <w:ind w:left="5580" w:right="174"/>
        <w:rPr>
          <w:caps/>
        </w:rPr>
      </w:pPr>
    </w:p>
    <w:p w14:paraId="7E8D6F57" w14:textId="77777777" w:rsidR="00655304" w:rsidRDefault="00655304" w:rsidP="00053E76">
      <w:pPr>
        <w:ind w:left="5580" w:right="174"/>
        <w:rPr>
          <w:caps/>
        </w:rPr>
      </w:pPr>
    </w:p>
    <w:p w14:paraId="12F561D5" w14:textId="77777777" w:rsidR="00655304" w:rsidRDefault="00655304" w:rsidP="00053E76">
      <w:pPr>
        <w:ind w:left="5580" w:right="174"/>
        <w:rPr>
          <w:caps/>
        </w:rPr>
      </w:pPr>
    </w:p>
    <w:p w14:paraId="6AB6DA5B" w14:textId="77777777" w:rsidR="00655304" w:rsidRDefault="00655304" w:rsidP="00053E76">
      <w:pPr>
        <w:ind w:left="5580" w:right="174"/>
        <w:rPr>
          <w:caps/>
        </w:rPr>
      </w:pPr>
    </w:p>
    <w:p w14:paraId="03E3B4D2" w14:textId="77777777" w:rsidR="00655304" w:rsidRDefault="00655304" w:rsidP="00053E76">
      <w:pPr>
        <w:ind w:left="5580" w:right="174"/>
        <w:rPr>
          <w:caps/>
        </w:rPr>
      </w:pPr>
    </w:p>
    <w:p w14:paraId="519C9502" w14:textId="77777777" w:rsidR="00655304" w:rsidRDefault="00655304" w:rsidP="00053E76">
      <w:pPr>
        <w:ind w:left="5580" w:right="174"/>
        <w:rPr>
          <w:caps/>
        </w:rPr>
      </w:pPr>
    </w:p>
    <w:p w14:paraId="7F0D5AD2" w14:textId="77777777" w:rsidR="00655304" w:rsidRDefault="00655304" w:rsidP="00053E76">
      <w:pPr>
        <w:ind w:left="5580" w:right="174"/>
        <w:rPr>
          <w:caps/>
        </w:rPr>
      </w:pPr>
    </w:p>
    <w:p w14:paraId="3E62161C" w14:textId="77777777" w:rsidR="00655304" w:rsidRDefault="00655304" w:rsidP="00053E76">
      <w:pPr>
        <w:ind w:left="5580" w:right="174"/>
        <w:rPr>
          <w:caps/>
        </w:rPr>
      </w:pPr>
    </w:p>
    <w:p w14:paraId="53F718B2" w14:textId="77777777" w:rsidR="00655304" w:rsidRDefault="00655304" w:rsidP="00053E76">
      <w:pPr>
        <w:ind w:left="5580" w:right="174"/>
        <w:rPr>
          <w:caps/>
        </w:rPr>
      </w:pPr>
    </w:p>
    <w:p w14:paraId="497B4D6A" w14:textId="77777777" w:rsidR="00655304" w:rsidRDefault="00655304" w:rsidP="00053E76">
      <w:pPr>
        <w:ind w:left="5580" w:right="174"/>
        <w:rPr>
          <w:caps/>
        </w:rPr>
      </w:pPr>
    </w:p>
    <w:p w14:paraId="1A55B2CD" w14:textId="77777777" w:rsidR="00655304" w:rsidRDefault="00655304" w:rsidP="00053E76">
      <w:pPr>
        <w:ind w:left="5580" w:right="174"/>
        <w:rPr>
          <w:caps/>
        </w:rPr>
      </w:pPr>
    </w:p>
    <w:p w14:paraId="64B92D66" w14:textId="77777777" w:rsidR="00642B2A" w:rsidRDefault="00642B2A" w:rsidP="00053E76">
      <w:pPr>
        <w:ind w:left="5580" w:right="174"/>
        <w:rPr>
          <w:caps/>
        </w:rPr>
      </w:pPr>
    </w:p>
    <w:p w14:paraId="2F0F9479" w14:textId="77777777" w:rsidR="00642B2A" w:rsidRDefault="00642B2A" w:rsidP="00053E76">
      <w:pPr>
        <w:ind w:left="5580" w:right="174"/>
        <w:rPr>
          <w:caps/>
        </w:rPr>
      </w:pPr>
    </w:p>
    <w:p w14:paraId="03BFA773" w14:textId="77777777" w:rsidR="00642B2A" w:rsidRDefault="00642B2A" w:rsidP="00053E76">
      <w:pPr>
        <w:ind w:left="5580" w:right="174"/>
        <w:rPr>
          <w:caps/>
        </w:rPr>
      </w:pPr>
    </w:p>
    <w:p w14:paraId="6A8790CF" w14:textId="77777777" w:rsidR="00642B2A" w:rsidRDefault="00642B2A" w:rsidP="00053E76">
      <w:pPr>
        <w:ind w:left="5580" w:right="174"/>
        <w:rPr>
          <w:caps/>
        </w:rPr>
      </w:pPr>
    </w:p>
    <w:p w14:paraId="6DCB5194" w14:textId="77777777" w:rsidR="00642B2A" w:rsidRDefault="00642B2A" w:rsidP="00053E76">
      <w:pPr>
        <w:ind w:left="5580" w:right="174"/>
        <w:rPr>
          <w:caps/>
        </w:rPr>
      </w:pPr>
    </w:p>
    <w:p w14:paraId="2C0588B0" w14:textId="77777777" w:rsidR="00642B2A" w:rsidRDefault="00642B2A" w:rsidP="00053E76">
      <w:pPr>
        <w:ind w:left="5580" w:right="174"/>
        <w:rPr>
          <w:caps/>
        </w:rPr>
      </w:pPr>
    </w:p>
    <w:p w14:paraId="6B598D65" w14:textId="77777777" w:rsidR="00642B2A" w:rsidRDefault="00642B2A" w:rsidP="00053E76">
      <w:pPr>
        <w:ind w:left="5580" w:right="174"/>
        <w:rPr>
          <w:caps/>
        </w:rPr>
      </w:pPr>
    </w:p>
    <w:p w14:paraId="65924424" w14:textId="77777777" w:rsidR="00053E76" w:rsidRDefault="00053E76" w:rsidP="00053E76">
      <w:pPr>
        <w:ind w:left="5580" w:right="174"/>
        <w:rPr>
          <w:caps/>
        </w:rPr>
      </w:pPr>
      <w:r>
        <w:rPr>
          <w:caps/>
        </w:rPr>
        <w:t xml:space="preserve">приложение </w:t>
      </w:r>
    </w:p>
    <w:p w14:paraId="374CFB03" w14:textId="77777777" w:rsidR="00053E76" w:rsidRDefault="00053E76" w:rsidP="00053E76">
      <w:pPr>
        <w:ind w:left="5580"/>
      </w:pPr>
      <w:r>
        <w:t xml:space="preserve">к </w:t>
      </w:r>
      <w:r w:rsidR="00642B2A">
        <w:t>постановлению Администрации</w:t>
      </w:r>
    </w:p>
    <w:p w14:paraId="1F466514" w14:textId="77777777" w:rsidR="00642B2A" w:rsidRDefault="00642B2A" w:rsidP="00053E76">
      <w:pPr>
        <w:ind w:left="5580"/>
      </w:pPr>
      <w:r>
        <w:t xml:space="preserve">Змеиногорского района </w:t>
      </w:r>
    </w:p>
    <w:p w14:paraId="6AA07293" w14:textId="77777777" w:rsidR="00053E76" w:rsidRDefault="00053E76" w:rsidP="00053E76">
      <w:pPr>
        <w:ind w:left="5580"/>
      </w:pPr>
      <w:r>
        <w:t>от __.__.202</w:t>
      </w:r>
      <w:r w:rsidR="00642B2A">
        <w:t>1</w:t>
      </w:r>
      <w:r>
        <w:t xml:space="preserve"> г.  №</w:t>
      </w:r>
    </w:p>
    <w:p w14:paraId="28586817" w14:textId="77777777" w:rsidR="00053E76" w:rsidRDefault="00053E76" w:rsidP="00053E76">
      <w:pPr>
        <w:ind w:left="5640"/>
        <w:jc w:val="both"/>
        <w:rPr>
          <w:color w:val="FF0000"/>
          <w:sz w:val="28"/>
          <w:szCs w:val="28"/>
        </w:rPr>
      </w:pPr>
    </w:p>
    <w:p w14:paraId="629E0967" w14:textId="77777777" w:rsidR="00053E76" w:rsidRDefault="00053E76" w:rsidP="00053E76">
      <w:pPr>
        <w:jc w:val="center"/>
      </w:pPr>
    </w:p>
    <w:p w14:paraId="63DBA675" w14:textId="77777777" w:rsidR="00053E76" w:rsidRDefault="00053E76" w:rsidP="00053E76">
      <w:pPr>
        <w:ind w:left="5580"/>
      </w:pPr>
    </w:p>
    <w:p w14:paraId="7C8DC1DF" w14:textId="77777777" w:rsidR="00053E76" w:rsidRDefault="00053E76" w:rsidP="00053E76">
      <w:pPr>
        <w:tabs>
          <w:tab w:val="left" w:pos="3282"/>
        </w:tabs>
      </w:pPr>
    </w:p>
    <w:p w14:paraId="65539360" w14:textId="77777777" w:rsidR="00053E76" w:rsidRDefault="00053E76" w:rsidP="00053E76">
      <w:pPr>
        <w:jc w:val="center"/>
        <w:rPr>
          <w:b/>
          <w:sz w:val="26"/>
        </w:rPr>
      </w:pPr>
      <w:r>
        <w:rPr>
          <w:b/>
          <w:sz w:val="26"/>
        </w:rPr>
        <w:t>РАЗМЕР</w:t>
      </w:r>
    </w:p>
    <w:p w14:paraId="5249C462" w14:textId="77777777" w:rsidR="00053E76" w:rsidRDefault="00053E76" w:rsidP="00053E76">
      <w:pPr>
        <w:jc w:val="center"/>
        <w:rPr>
          <w:b/>
          <w:sz w:val="26"/>
        </w:rPr>
      </w:pPr>
      <w:r>
        <w:rPr>
          <w:b/>
          <w:sz w:val="26"/>
        </w:rPr>
        <w:t>должностных окладов служащих, осуществляющих техническое обеспечение деятельности  органов местного самоуправления муниципального образования  Змеиногорский район Алтайского края</w:t>
      </w:r>
    </w:p>
    <w:p w14:paraId="72FFBCC3" w14:textId="77777777" w:rsidR="00053E76" w:rsidRDefault="00053E76" w:rsidP="00053E76">
      <w:pPr>
        <w:jc w:val="center"/>
        <w:rPr>
          <w:b/>
          <w:sz w:val="26"/>
        </w:rPr>
      </w:pPr>
    </w:p>
    <w:p w14:paraId="57F98AE3" w14:textId="77777777" w:rsidR="00053E76" w:rsidRDefault="00053E76" w:rsidP="00053E76">
      <w:pPr>
        <w:jc w:val="center"/>
        <w:rPr>
          <w:b/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1"/>
        <w:gridCol w:w="3190"/>
      </w:tblGrid>
      <w:tr w:rsidR="00053E76" w14:paraId="19954686" w14:textId="77777777" w:rsidTr="00A35338"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1FEA8" w14:textId="77777777" w:rsidR="00053E76" w:rsidRDefault="00053E76" w:rsidP="00A35338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должностей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344DB" w14:textId="77777777" w:rsidR="00053E76" w:rsidRDefault="00053E76" w:rsidP="00A35338">
            <w:pPr>
              <w:jc w:val="center"/>
              <w:rPr>
                <w:sz w:val="26"/>
              </w:rPr>
            </w:pPr>
            <w:r>
              <w:rPr>
                <w:sz w:val="26"/>
              </w:rPr>
              <w:t>Размер должностного оклада (руб.)</w:t>
            </w:r>
          </w:p>
        </w:tc>
      </w:tr>
      <w:tr w:rsidR="00053E76" w14:paraId="2AB9C547" w14:textId="77777777" w:rsidTr="00A35338"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F48AB" w14:textId="77777777" w:rsidR="00053E76" w:rsidRDefault="00053E76" w:rsidP="00A35338">
            <w:pPr>
              <w:jc w:val="both"/>
              <w:rPr>
                <w:sz w:val="26"/>
              </w:rPr>
            </w:pPr>
            <w:r>
              <w:rPr>
                <w:sz w:val="26"/>
              </w:rPr>
              <w:t>Старший инспектор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36E42" w14:textId="77777777" w:rsidR="00053E76" w:rsidRPr="00642B2A" w:rsidRDefault="00642B2A" w:rsidP="00A35338">
            <w:pPr>
              <w:jc w:val="center"/>
              <w:rPr>
                <w:sz w:val="26"/>
              </w:rPr>
            </w:pPr>
            <w:r w:rsidRPr="00642B2A">
              <w:rPr>
                <w:sz w:val="26"/>
              </w:rPr>
              <w:t>3 429</w:t>
            </w:r>
          </w:p>
        </w:tc>
      </w:tr>
      <w:tr w:rsidR="00053E76" w14:paraId="420105ED" w14:textId="77777777" w:rsidTr="00A35338"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1EC77" w14:textId="77777777" w:rsidR="00053E76" w:rsidRDefault="00053E76" w:rsidP="00A35338">
            <w:pPr>
              <w:jc w:val="both"/>
              <w:rPr>
                <w:sz w:val="26"/>
              </w:rPr>
            </w:pPr>
            <w:r>
              <w:rPr>
                <w:sz w:val="26"/>
              </w:rPr>
              <w:t>Заведующий хозяйством, кассир, делопроизводитель, оператор ПЭВМ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6980" w14:textId="77777777" w:rsidR="00053E76" w:rsidRPr="00642B2A" w:rsidRDefault="00642B2A" w:rsidP="00A35338">
            <w:pPr>
              <w:jc w:val="center"/>
              <w:rPr>
                <w:sz w:val="26"/>
              </w:rPr>
            </w:pPr>
            <w:r w:rsidRPr="00642B2A">
              <w:rPr>
                <w:sz w:val="26"/>
              </w:rPr>
              <w:t>2 776</w:t>
            </w:r>
          </w:p>
        </w:tc>
      </w:tr>
      <w:tr w:rsidR="00053E76" w14:paraId="37874BA5" w14:textId="77777777" w:rsidTr="00642B2A"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D384E" w14:textId="77777777" w:rsidR="00053E76" w:rsidRDefault="00053E76" w:rsidP="00A35338">
            <w:pPr>
              <w:jc w:val="both"/>
              <w:rPr>
                <w:sz w:val="26"/>
              </w:rPr>
            </w:pPr>
            <w:r>
              <w:rPr>
                <w:sz w:val="26"/>
              </w:rPr>
              <w:t>Машинистка 1 категории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CEB1" w14:textId="77777777" w:rsidR="00053E76" w:rsidRPr="00642B2A" w:rsidRDefault="00642B2A" w:rsidP="00A35338">
            <w:pPr>
              <w:jc w:val="center"/>
              <w:rPr>
                <w:sz w:val="26"/>
              </w:rPr>
            </w:pPr>
            <w:r w:rsidRPr="00642B2A">
              <w:rPr>
                <w:sz w:val="26"/>
              </w:rPr>
              <w:t>2 776</w:t>
            </w:r>
          </w:p>
        </w:tc>
      </w:tr>
      <w:tr w:rsidR="00053E76" w14:paraId="6CE42847" w14:textId="77777777" w:rsidTr="00A35338"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DCFC8" w14:textId="77777777" w:rsidR="00053E76" w:rsidRDefault="00053E76" w:rsidP="00A35338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Машинистка </w:t>
            </w:r>
            <w:r>
              <w:rPr>
                <w:sz w:val="26"/>
                <w:lang w:val="en-US"/>
              </w:rPr>
              <w:t>II</w:t>
            </w:r>
            <w:r>
              <w:rPr>
                <w:sz w:val="26"/>
              </w:rPr>
              <w:t xml:space="preserve"> категории, секретарь руководителя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9197F" w14:textId="77777777" w:rsidR="00053E76" w:rsidRPr="00642B2A" w:rsidRDefault="00642B2A" w:rsidP="00A35338">
            <w:pPr>
              <w:jc w:val="center"/>
              <w:rPr>
                <w:sz w:val="26"/>
              </w:rPr>
            </w:pPr>
            <w:r w:rsidRPr="00642B2A">
              <w:rPr>
                <w:sz w:val="26"/>
              </w:rPr>
              <w:t>2 237</w:t>
            </w:r>
          </w:p>
        </w:tc>
      </w:tr>
    </w:tbl>
    <w:p w14:paraId="07EA1179" w14:textId="77777777" w:rsidR="00053E76" w:rsidRDefault="00053E76" w:rsidP="00053E76">
      <w:pPr>
        <w:jc w:val="center"/>
        <w:rPr>
          <w:b/>
          <w:sz w:val="26"/>
        </w:rPr>
      </w:pPr>
    </w:p>
    <w:p w14:paraId="39AD152A" w14:textId="77777777" w:rsidR="00053E76" w:rsidRDefault="00053E76" w:rsidP="00053E76">
      <w:pPr>
        <w:jc w:val="center"/>
        <w:rPr>
          <w:b/>
          <w:sz w:val="26"/>
        </w:rPr>
      </w:pPr>
    </w:p>
    <w:p w14:paraId="4011CDAA" w14:textId="77777777" w:rsidR="00053E76" w:rsidRDefault="00053E76" w:rsidP="00053E76">
      <w:pPr>
        <w:shd w:val="clear" w:color="auto" w:fill="FFFFFF"/>
        <w:ind w:left="1080"/>
        <w:jc w:val="both"/>
        <w:rPr>
          <w:sz w:val="26"/>
          <w:szCs w:val="20"/>
        </w:rPr>
      </w:pPr>
    </w:p>
    <w:sectPr w:rsidR="00053E76" w:rsidSect="00D919C6">
      <w:pgSz w:w="11906" w:h="16838"/>
      <w:pgMar w:top="719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51CFB"/>
    <w:multiLevelType w:val="hybridMultilevel"/>
    <w:tmpl w:val="F67EC0B0"/>
    <w:lvl w:ilvl="0" w:tplc="E0E0A1C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27226B47"/>
    <w:multiLevelType w:val="hybridMultilevel"/>
    <w:tmpl w:val="46A6DF74"/>
    <w:lvl w:ilvl="0" w:tplc="BF3E6522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5312285"/>
    <w:multiLevelType w:val="multilevel"/>
    <w:tmpl w:val="570AB1EA"/>
    <w:lvl w:ilvl="0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">
    <w:nsid w:val="7FFD598C"/>
    <w:multiLevelType w:val="hybridMultilevel"/>
    <w:tmpl w:val="66F2C0E2"/>
    <w:lvl w:ilvl="0" w:tplc="F1E0A66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464"/>
    <w:rsid w:val="00004710"/>
    <w:rsid w:val="00053E76"/>
    <w:rsid w:val="00154895"/>
    <w:rsid w:val="002A4BF0"/>
    <w:rsid w:val="003950BA"/>
    <w:rsid w:val="004B5FC5"/>
    <w:rsid w:val="00542464"/>
    <w:rsid w:val="005766E0"/>
    <w:rsid w:val="00627692"/>
    <w:rsid w:val="00642B2A"/>
    <w:rsid w:val="00655304"/>
    <w:rsid w:val="006A2143"/>
    <w:rsid w:val="006E0E27"/>
    <w:rsid w:val="006E3CFA"/>
    <w:rsid w:val="007B4D93"/>
    <w:rsid w:val="00844E33"/>
    <w:rsid w:val="00886203"/>
    <w:rsid w:val="00A778BC"/>
    <w:rsid w:val="00EB3C39"/>
    <w:rsid w:val="00F40CD0"/>
    <w:rsid w:val="00F45A2B"/>
    <w:rsid w:val="00FD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852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53E76"/>
    <w:pPr>
      <w:keepNext/>
      <w:widowControl w:val="0"/>
      <w:spacing w:before="240" w:after="60"/>
      <w:outlineLvl w:val="3"/>
    </w:pPr>
    <w:rPr>
      <w:rFonts w:eastAsia="Courier New"/>
      <w:b/>
      <w:bCs/>
      <w:color w:val="000000"/>
      <w:sz w:val="28"/>
      <w:szCs w:val="28"/>
    </w:rPr>
  </w:style>
  <w:style w:type="paragraph" w:styleId="7">
    <w:name w:val="heading 7"/>
    <w:basedOn w:val="a"/>
    <w:next w:val="a"/>
    <w:link w:val="70"/>
    <w:qFormat/>
    <w:rsid w:val="00053E76"/>
    <w:pPr>
      <w:keepNext/>
      <w:autoSpaceDE w:val="0"/>
      <w:autoSpaceDN w:val="0"/>
      <w:jc w:val="both"/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53E76"/>
    <w:rPr>
      <w:rFonts w:ascii="Times New Roman" w:eastAsia="Courier New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053E7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D58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3CF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3CF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53E76"/>
    <w:pPr>
      <w:keepNext/>
      <w:widowControl w:val="0"/>
      <w:spacing w:before="240" w:after="60"/>
      <w:outlineLvl w:val="3"/>
    </w:pPr>
    <w:rPr>
      <w:rFonts w:eastAsia="Courier New"/>
      <w:b/>
      <w:bCs/>
      <w:color w:val="000000"/>
      <w:sz w:val="28"/>
      <w:szCs w:val="28"/>
    </w:rPr>
  </w:style>
  <w:style w:type="paragraph" w:styleId="7">
    <w:name w:val="heading 7"/>
    <w:basedOn w:val="a"/>
    <w:next w:val="a"/>
    <w:link w:val="70"/>
    <w:qFormat/>
    <w:rsid w:val="00053E76"/>
    <w:pPr>
      <w:keepNext/>
      <w:autoSpaceDE w:val="0"/>
      <w:autoSpaceDN w:val="0"/>
      <w:jc w:val="both"/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53E76"/>
    <w:rPr>
      <w:rFonts w:ascii="Times New Roman" w:eastAsia="Courier New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053E7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D58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3CF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3C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1139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2021-09-16T07:54:00Z</cp:lastPrinted>
  <dcterms:created xsi:type="dcterms:W3CDTF">2021-12-23T10:30:00Z</dcterms:created>
  <dcterms:modified xsi:type="dcterms:W3CDTF">2021-12-23T10:30:00Z</dcterms:modified>
</cp:coreProperties>
</file>