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8B" w:rsidRPr="003E198B" w:rsidRDefault="003E198B" w:rsidP="003E19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bookmarkStart w:id="0" w:name="bookmark1"/>
      <w:r w:rsidRPr="003E19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АДМИНИСТРАЦИЯ ЗМЕИНОГОРСКОГО РАЙОНА </w:t>
      </w:r>
    </w:p>
    <w:p w:rsidR="003E198B" w:rsidRPr="003E198B" w:rsidRDefault="003E198B" w:rsidP="003E19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r w:rsidRPr="003E19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АЛТАЙСКОГО КРАЯ </w:t>
      </w:r>
    </w:p>
    <w:p w:rsidR="003E198B" w:rsidRPr="003E198B" w:rsidRDefault="003E198B" w:rsidP="003E198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E198B" w:rsidRPr="003E198B" w:rsidRDefault="003E198B" w:rsidP="003E198B">
      <w:pPr>
        <w:keepNext/>
        <w:widowControl/>
        <w:jc w:val="center"/>
        <w:outlineLvl w:val="6"/>
        <w:rPr>
          <w:rFonts w:ascii="Arial" w:eastAsia="Times New Roman" w:hAnsi="Arial" w:cs="Times New Roman"/>
          <w:b/>
          <w:color w:val="auto"/>
          <w:spacing w:val="84"/>
          <w:sz w:val="36"/>
          <w:szCs w:val="20"/>
          <w:lang w:bidi="ar-SA"/>
        </w:rPr>
      </w:pPr>
      <w:r w:rsidRPr="003E198B">
        <w:rPr>
          <w:rFonts w:ascii="Arial" w:eastAsia="Times New Roman" w:hAnsi="Arial" w:cs="Times New Roman"/>
          <w:b/>
          <w:color w:val="auto"/>
          <w:spacing w:val="84"/>
          <w:sz w:val="36"/>
          <w:szCs w:val="20"/>
          <w:lang w:bidi="ar-SA"/>
        </w:rPr>
        <w:t>ПОСТАНОВЛЕНИЕ</w:t>
      </w:r>
    </w:p>
    <w:p w:rsidR="003E198B" w:rsidRPr="003E198B" w:rsidRDefault="003E198B" w:rsidP="003E19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3E198B" w:rsidRPr="003E198B" w:rsidRDefault="003E198B" w:rsidP="003E19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E19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28.03.2023                                                                           № </w:t>
      </w:r>
      <w:r w:rsidR="006218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117</w:t>
      </w:r>
      <w:bookmarkStart w:id="1" w:name="_GoBack"/>
      <w:bookmarkEnd w:id="1"/>
    </w:p>
    <w:p w:rsidR="003E198B" w:rsidRPr="003E198B" w:rsidRDefault="003E198B" w:rsidP="003E19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3E198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г. Змеиногорск</w:t>
      </w:r>
    </w:p>
    <w:p w:rsidR="003E198B" w:rsidRPr="003E198B" w:rsidRDefault="003E198B" w:rsidP="003E198B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bookmarkEnd w:id="0"/>
    <w:p w:rsidR="00D15F41" w:rsidRDefault="005E4A3A">
      <w:pPr>
        <w:pStyle w:val="26"/>
        <w:framePr w:w="9720" w:h="1352" w:hRule="exact" w:wrap="none" w:vAnchor="page" w:hAnchor="page" w:x="1814" w:y="3481"/>
        <w:shd w:val="clear" w:color="auto" w:fill="auto"/>
        <w:tabs>
          <w:tab w:val="left" w:pos="2030"/>
        </w:tabs>
        <w:spacing w:before="0"/>
        <w:ind w:right="5680"/>
      </w:pPr>
      <w:r>
        <w:t>Об утверждении Положения о единой дежурно-диспетчерской службе</w:t>
      </w:r>
      <w:r>
        <w:tab/>
        <w:t>Администрации</w:t>
      </w:r>
    </w:p>
    <w:p w:rsidR="00D15F41" w:rsidRDefault="005E4A3A">
      <w:pPr>
        <w:pStyle w:val="26"/>
        <w:framePr w:w="9720" w:h="1352" w:hRule="exact" w:wrap="none" w:vAnchor="page" w:hAnchor="page" w:x="1814" w:y="3481"/>
        <w:shd w:val="clear" w:color="auto" w:fill="auto"/>
        <w:tabs>
          <w:tab w:val="left" w:pos="3130"/>
        </w:tabs>
        <w:spacing w:before="0"/>
      </w:pPr>
      <w:r>
        <w:t>Змеиногорского</w:t>
      </w:r>
      <w:r>
        <w:tab/>
        <w:t>района</w:t>
      </w:r>
    </w:p>
    <w:p w:rsidR="00D15F41" w:rsidRDefault="005E4A3A">
      <w:pPr>
        <w:pStyle w:val="26"/>
        <w:framePr w:w="9720" w:h="5764" w:hRule="exact" w:wrap="none" w:vAnchor="page" w:hAnchor="page" w:x="1814" w:y="4826"/>
        <w:shd w:val="clear" w:color="auto" w:fill="auto"/>
        <w:spacing w:before="0" w:after="204" w:line="260" w:lineRule="exact"/>
      </w:pPr>
      <w:r>
        <w:t>Алтайского края</w:t>
      </w:r>
    </w:p>
    <w:p w:rsidR="00D15F41" w:rsidRDefault="005E4A3A">
      <w:pPr>
        <w:pStyle w:val="26"/>
        <w:framePr w:w="9720" w:h="5764" w:hRule="exact" w:wrap="none" w:vAnchor="page" w:hAnchor="page" w:x="1814" w:y="4826"/>
        <w:shd w:val="clear" w:color="auto" w:fill="auto"/>
        <w:spacing w:before="0" w:line="370" w:lineRule="exact"/>
        <w:ind w:firstLine="800"/>
      </w:pPr>
      <w:r>
        <w:t xml:space="preserve">В соответствии с Постановлением </w:t>
      </w:r>
      <w:r>
        <w:t>Правительства Российской Федерации от 30.12.2003 № 794 «О единой государственной системе предупреждения и ликвидации чрезвычайных ситуаций» и в целях оперативного реагирования и координации совместных действий дежурных и диспетчерских (</w:t>
      </w:r>
      <w:proofErr w:type="spellStart"/>
      <w:r>
        <w:t>дежурно</w:t>
      </w:r>
      <w:r>
        <w:softHyphen/>
        <w:t>диспетчерски</w:t>
      </w:r>
      <w:r>
        <w:t>х</w:t>
      </w:r>
      <w:proofErr w:type="spellEnd"/>
      <w:r>
        <w:t xml:space="preserve">) служб на территории Змеиногорского района Алтайского края, </w:t>
      </w:r>
      <w:r>
        <w:rPr>
          <w:rStyle w:val="23pt"/>
        </w:rPr>
        <w:t>постановляет:</w:t>
      </w:r>
    </w:p>
    <w:p w:rsidR="00D15F41" w:rsidRDefault="005E4A3A">
      <w:pPr>
        <w:pStyle w:val="26"/>
        <w:framePr w:w="9720" w:h="5764" w:hRule="exact" w:wrap="none" w:vAnchor="page" w:hAnchor="page" w:x="1814" w:y="4826"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70" w:lineRule="exact"/>
        <w:ind w:firstLine="800"/>
      </w:pPr>
      <w:proofErr w:type="gramStart"/>
      <w:r>
        <w:t>У</w:t>
      </w:r>
      <w:proofErr w:type="gramEnd"/>
      <w:r>
        <w:t xml:space="preserve"> твердить </w:t>
      </w:r>
      <w:proofErr w:type="gramStart"/>
      <w:r>
        <w:t>прилагаемое</w:t>
      </w:r>
      <w:proofErr w:type="gramEnd"/>
      <w:r>
        <w:t xml:space="preserve"> Положение о единой дежурно-диспетчерской службе Администрации Змеиногорского района Алтайского края.</w:t>
      </w:r>
    </w:p>
    <w:p w:rsidR="00D15F41" w:rsidRDefault="005E4A3A">
      <w:pPr>
        <w:pStyle w:val="26"/>
        <w:framePr w:w="9720" w:h="5764" w:hRule="exact" w:wrap="none" w:vAnchor="page" w:hAnchor="page" w:x="1814" w:y="4826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370" w:lineRule="exact"/>
        <w:ind w:firstLine="800"/>
      </w:pPr>
      <w:r>
        <w:t>Признать утратившим силу постановление Администрации Зме</w:t>
      </w:r>
      <w:r>
        <w:t>иногорского района Алтайского края от 23.06.2021 года № 287 «Об утверждении Положения о единой дежурно - диспетчерской службе Змеиногорского района».</w:t>
      </w:r>
    </w:p>
    <w:p w:rsidR="00D15F41" w:rsidRDefault="005E4A3A">
      <w:pPr>
        <w:pStyle w:val="26"/>
        <w:framePr w:w="9720" w:h="5764" w:hRule="exact" w:wrap="none" w:vAnchor="page" w:hAnchor="page" w:x="1814" w:y="4826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370" w:lineRule="exact"/>
        <w:ind w:firstLine="80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Змеи</w:t>
      </w:r>
      <w:r>
        <w:t xml:space="preserve">ногорского района </w:t>
      </w:r>
      <w:proofErr w:type="spellStart"/>
      <w:r>
        <w:t>Горяйнова</w:t>
      </w:r>
      <w:proofErr w:type="spellEnd"/>
      <w:r w:rsidR="006218D2">
        <w:t xml:space="preserve"> О.А.</w:t>
      </w:r>
    </w:p>
    <w:p w:rsidR="00D15F41" w:rsidRDefault="00D15F41">
      <w:pPr>
        <w:pStyle w:val="26"/>
        <w:framePr w:wrap="none" w:vAnchor="page" w:hAnchor="page" w:x="1814" w:y="10596"/>
        <w:shd w:val="clear" w:color="auto" w:fill="auto"/>
        <w:spacing w:before="0" w:line="260" w:lineRule="exact"/>
      </w:pPr>
    </w:p>
    <w:p w:rsidR="00D15F41" w:rsidRDefault="005E4A3A">
      <w:pPr>
        <w:pStyle w:val="26"/>
        <w:framePr w:wrap="none" w:vAnchor="page" w:hAnchor="page" w:x="1843" w:y="11570"/>
        <w:shd w:val="clear" w:color="auto" w:fill="auto"/>
        <w:spacing w:before="0" w:line="260" w:lineRule="exact"/>
        <w:jc w:val="left"/>
      </w:pPr>
      <w:r>
        <w:t>Глава Змеиногорского района</w:t>
      </w:r>
    </w:p>
    <w:p w:rsidR="00D15F41" w:rsidRDefault="005E4A3A">
      <w:pPr>
        <w:pStyle w:val="26"/>
        <w:framePr w:wrap="none" w:vAnchor="page" w:hAnchor="page" w:x="9998" w:y="11589"/>
        <w:shd w:val="clear" w:color="auto" w:fill="auto"/>
        <w:spacing w:before="0" w:line="260" w:lineRule="exact"/>
        <w:jc w:val="left"/>
      </w:pPr>
      <w:r>
        <w:t>Е.В. Фролов</w:t>
      </w:r>
    </w:p>
    <w:p w:rsidR="00D15F41" w:rsidRDefault="005E4A3A">
      <w:pPr>
        <w:pStyle w:val="50"/>
        <w:framePr w:w="9720" w:h="596" w:hRule="exact" w:wrap="none" w:vAnchor="page" w:hAnchor="page" w:x="1814" w:y="14939"/>
        <w:shd w:val="clear" w:color="auto" w:fill="auto"/>
        <w:ind w:right="6700"/>
      </w:pPr>
      <w:r>
        <w:t xml:space="preserve">Якутина Марина Николаевна </w:t>
      </w:r>
      <w:r>
        <w:rPr>
          <w:rStyle w:val="5CenturyGothic11pt"/>
        </w:rPr>
        <w:t>8</w:t>
      </w:r>
      <w:r>
        <w:rPr>
          <w:rStyle w:val="59pt"/>
          <w:b/>
          <w:bCs/>
        </w:rPr>
        <w:t>(</w:t>
      </w:r>
      <w:r>
        <w:rPr>
          <w:rStyle w:val="5CenturyGothic11pt"/>
        </w:rPr>
        <w:t>385</w:t>
      </w:r>
      <w:r>
        <w:rPr>
          <w:rStyle w:val="59pt"/>
          <w:b/>
          <w:bCs/>
        </w:rPr>
        <w:t>-</w:t>
      </w:r>
      <w:r>
        <w:rPr>
          <w:rStyle w:val="5CenturyGothic11pt"/>
        </w:rPr>
        <w:t>87</w:t>
      </w:r>
      <w:r>
        <w:rPr>
          <w:rStyle w:val="59pt"/>
          <w:b/>
          <w:bCs/>
        </w:rPr>
        <w:t>)</w:t>
      </w:r>
      <w:r>
        <w:rPr>
          <w:rStyle w:val="5CenturyGothic11pt"/>
        </w:rPr>
        <w:t>2</w:t>
      </w:r>
      <w:r>
        <w:rPr>
          <w:rStyle w:val="59pt"/>
          <w:b/>
          <w:bCs/>
        </w:rPr>
        <w:t>-</w:t>
      </w:r>
      <w:r>
        <w:rPr>
          <w:rStyle w:val="5CenturyGothic11pt"/>
        </w:rPr>
        <w:t>13-36</w:t>
      </w:r>
    </w:p>
    <w:p w:rsidR="00D15F41" w:rsidRPr="006218D2" w:rsidRDefault="00D15F41" w:rsidP="006218D2">
      <w:pPr>
        <w:tabs>
          <w:tab w:val="left" w:pos="2280"/>
        </w:tabs>
        <w:rPr>
          <w:sz w:val="2"/>
          <w:szCs w:val="2"/>
        </w:rPr>
        <w:sectPr w:rsidR="00D15F41" w:rsidRPr="006218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02" w:lineRule="exact"/>
        <w:ind w:left="5140"/>
      </w:pPr>
      <w:r>
        <w:lastRenderedPageBreak/>
        <w:t>ПРИЛОЖЕНИЕ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02" w:lineRule="exact"/>
        <w:ind w:left="5140"/>
      </w:pPr>
      <w:r>
        <w:t>УТВЕРЖДЕНО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02" w:lineRule="exact"/>
        <w:ind w:left="5140"/>
        <w:jc w:val="left"/>
      </w:pPr>
      <w:r>
        <w:t>постановлением Администрации Змеиногорского района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tabs>
          <w:tab w:val="left" w:pos="7574"/>
        </w:tabs>
        <w:spacing w:before="0" w:after="244" w:line="302" w:lineRule="exact"/>
        <w:ind w:left="5140"/>
      </w:pPr>
      <w:r>
        <w:t>от «</w:t>
      </w:r>
      <w:r>
        <w:rPr>
          <w:rStyle w:val="27"/>
        </w:rPr>
        <w:t>03</w:t>
      </w:r>
      <w:r>
        <w:t xml:space="preserve"> » </w:t>
      </w:r>
      <w:r w:rsidR="006218D2">
        <w:rPr>
          <w:rStyle w:val="28"/>
        </w:rPr>
        <w:t>03. 2023</w:t>
      </w:r>
      <w:r>
        <w:rPr>
          <w:rStyle w:val="29"/>
        </w:rPr>
        <w:tab/>
      </w:r>
      <w:r>
        <w:t xml:space="preserve">№ </w:t>
      </w:r>
      <w:r w:rsidR="006218D2">
        <w:rPr>
          <w:rStyle w:val="2CenturyGothic11pt"/>
          <w:lang w:val="ru-RU"/>
        </w:rPr>
        <w:t>117</w:t>
      </w:r>
      <w:r w:rsidRPr="000559AC">
        <w:rPr>
          <w:rStyle w:val="28"/>
          <w:lang w:eastAsia="en-US" w:bidi="en-US"/>
        </w:rPr>
        <w:t>'</w:t>
      </w:r>
    </w:p>
    <w:p w:rsidR="00D15F41" w:rsidRDefault="005E4A3A">
      <w:pPr>
        <w:pStyle w:val="30"/>
        <w:framePr w:w="9403" w:h="14475" w:hRule="exact" w:wrap="none" w:vAnchor="page" w:hAnchor="page" w:x="1973" w:y="1220"/>
        <w:shd w:val="clear" w:color="auto" w:fill="auto"/>
        <w:spacing w:after="0" w:line="298" w:lineRule="exact"/>
      </w:pPr>
      <w:r>
        <w:rPr>
          <w:rStyle w:val="34pt"/>
          <w:b/>
          <w:bCs/>
        </w:rPr>
        <w:t>ПОЛОЖЕНИЕ</w:t>
      </w:r>
    </w:p>
    <w:p w:rsidR="00D15F41" w:rsidRDefault="005E4A3A">
      <w:pPr>
        <w:pStyle w:val="30"/>
        <w:framePr w:w="9403" w:h="14475" w:hRule="exact" w:wrap="none" w:vAnchor="page" w:hAnchor="page" w:x="1973" w:y="1220"/>
        <w:shd w:val="clear" w:color="auto" w:fill="auto"/>
        <w:spacing w:after="0" w:line="298" w:lineRule="exact"/>
        <w:ind w:left="340"/>
        <w:jc w:val="left"/>
      </w:pPr>
      <w:r>
        <w:t>о единой дежурно-диспетчерской службе Администрации Змеиногорского</w:t>
      </w:r>
    </w:p>
    <w:p w:rsidR="00D15F41" w:rsidRDefault="005E4A3A">
      <w:pPr>
        <w:pStyle w:val="30"/>
        <w:framePr w:w="9403" w:h="14475" w:hRule="exact" w:wrap="none" w:vAnchor="page" w:hAnchor="page" w:x="1973" w:y="1220"/>
        <w:shd w:val="clear" w:color="auto" w:fill="auto"/>
        <w:spacing w:after="225" w:line="298" w:lineRule="exact"/>
      </w:pPr>
      <w:r>
        <w:t>района Алтайского края</w:t>
      </w:r>
    </w:p>
    <w:p w:rsidR="00D15F41" w:rsidRDefault="005E4A3A">
      <w:pPr>
        <w:pStyle w:val="30"/>
        <w:framePr w:w="9403" w:h="14475" w:hRule="exact" w:wrap="none" w:vAnchor="page" w:hAnchor="page" w:x="1973" w:y="1220"/>
        <w:numPr>
          <w:ilvl w:val="0"/>
          <w:numId w:val="2"/>
        </w:numPr>
        <w:shd w:val="clear" w:color="auto" w:fill="auto"/>
        <w:tabs>
          <w:tab w:val="left" w:pos="2817"/>
        </w:tabs>
        <w:spacing w:after="0" w:line="317" w:lineRule="exact"/>
        <w:ind w:left="2140"/>
        <w:jc w:val="both"/>
      </w:pPr>
      <w:r>
        <w:t>Термины, определения и сокращения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rPr>
          <w:rStyle w:val="2a"/>
        </w:rPr>
        <w:t xml:space="preserve">1Л. В </w:t>
      </w:r>
      <w:r>
        <w:t xml:space="preserve">настоящем </w:t>
      </w:r>
      <w:r>
        <w:t>Положен</w:t>
      </w:r>
      <w:proofErr w:type="gramStart"/>
      <w:r>
        <w:t>ии о е</w:t>
      </w:r>
      <w:proofErr w:type="gramEnd"/>
      <w:r>
        <w:t>диной дежурно-диспетчерской службе Администрации Змеиногорского района (далее положение о ЕДДС) применены следующие сокращения: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АНУС РСЧС - автоматизированная информационно-управляющая система единой государственной системы предупреждения и ли</w:t>
      </w:r>
      <w:r>
        <w:t>квидации чрезвычайных ситуаций;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АПК «Безопасный город» - аппаратно-программный комплекс «Безопасный город»;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АРМ - автоматизированное рабочее место;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АТС - автоматическая телефонная станция;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ГЛОНАСС - глобальная навигационная спутниковая система;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 xml:space="preserve">ГО - </w:t>
      </w:r>
      <w:r>
        <w:t>гражданская оборона;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Г</w:t>
      </w:r>
      <w:proofErr w:type="gramStart"/>
      <w:r>
        <w:t>У-</w:t>
      </w:r>
      <w:proofErr w:type="gramEnd"/>
      <w:r>
        <w:t xml:space="preserve"> Главное управление;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ДДС - дежурно-диспетчерская служба;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ЕДДС - единая дежурно-диспетчерская служба муниципального образования;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ИС «Атлас опасностей и рисков» - информационная система «Атлас опасностей и рисков», сегмент АНУС РСЧС;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КСА - комплекс средств автоматизации;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КЧС и ОПБ - комиссия по предупреждению и ликвидации чрезвычайных ситуаций и обеспечению пожарн</w:t>
      </w:r>
      <w:r>
        <w:t>ой безопасности;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ЛВС - локальная вычислительная сеть;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МП «Термические точки» - мобильное приложение «Термические точки»;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 xml:space="preserve">МФУ - </w:t>
      </w:r>
      <w:r>
        <w:t>многофункциональное устройство;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ОДС - оперативная дежурная смена;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ОИВС - орган исполнительной власти субъекта Р</w:t>
      </w:r>
      <w:r>
        <w:t>оссийской Федерации;</w:t>
      </w:r>
    </w:p>
    <w:p w:rsidR="00D15F41" w:rsidRDefault="005E4A3A">
      <w:pPr>
        <w:pStyle w:val="26"/>
        <w:framePr w:w="9403" w:h="14475" w:hRule="exact" w:wrap="none" w:vAnchor="page" w:hAnchor="page" w:x="1973" w:y="1220"/>
        <w:shd w:val="clear" w:color="auto" w:fill="auto"/>
        <w:spacing w:before="0" w:line="317" w:lineRule="exact"/>
        <w:ind w:firstLine="760"/>
      </w:pPr>
      <w:r>
        <w:t>ОМС</w:t>
      </w:r>
      <w:proofErr w:type="gramStart"/>
      <w:r>
        <w:t>У-</w:t>
      </w:r>
      <w:proofErr w:type="gramEnd"/>
      <w:r>
        <w:t xml:space="preserve"> орган местного самоуправления;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41" w:y="666"/>
        <w:shd w:val="clear" w:color="auto" w:fill="auto"/>
        <w:spacing w:line="210" w:lineRule="exact"/>
      </w:pPr>
      <w:r>
        <w:lastRenderedPageBreak/>
        <w:t>2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ПОО - потенциально опасные объекты;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РСЧС - единая государственная система предупреждения и ликвидации чрезвычайных ситуаций;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 xml:space="preserve">система-112 - система обеспечения вызова </w:t>
      </w:r>
      <w:r>
        <w:t>экстренных оперативных служб по единому номеру «112»;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УКВ/КВ - ультракороткие волны/короткие волны;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ФОИВ - федеральный орган исполнительной власти Российской Федерации;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proofErr w:type="gramStart"/>
      <w:r>
        <w:t>I (У КС - 1(</w:t>
      </w:r>
      <w:proofErr w:type="spellStart"/>
      <w:r>
        <w:t>ентр</w:t>
      </w:r>
      <w:proofErr w:type="spellEnd"/>
      <w:r>
        <w:t xml:space="preserve"> управления в кризисных ситуациях;</w:t>
      </w:r>
      <w:proofErr w:type="gramEnd"/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ЭОС - экстренные оперативные службы;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ЧС - чрезвычайная ситуация.</w:t>
      </w:r>
    </w:p>
    <w:p w:rsidR="00D15F41" w:rsidRDefault="005E4A3A">
      <w:pPr>
        <w:pStyle w:val="26"/>
        <w:framePr w:w="9715" w:h="14423" w:hRule="exact" w:wrap="none" w:vAnchor="page" w:hAnchor="page" w:x="1817" w:y="1186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17" w:lineRule="exact"/>
        <w:ind w:firstLine="800"/>
      </w:pPr>
      <w:r>
        <w:t>В настоящем положении о ЕДДС определены следующие термины с соответствующими определениями: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гражданская оборона - это система мероприятий по подготовке к защите и по защите населения, материальных и культурных ценностей на терр</w:t>
      </w:r>
      <w:r>
        <w:t>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proofErr w:type="gramStart"/>
      <w:r>
        <w:t>информирование населения о чрезвычайных ситуациях - это доведение до насел</w:t>
      </w:r>
      <w:r>
        <w:t xml:space="preserve">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</w:t>
      </w:r>
      <w:r>
        <w:t>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«Личный кабинет ЕДДС» - инструмент (раздел) ИС «Атлас опасностей и ри</w:t>
      </w:r>
      <w:r>
        <w:t>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МП «Термические то</w:t>
      </w:r>
      <w:r>
        <w:t>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оповещение населения о чрезвычайных ситуациях</w:t>
      </w:r>
      <w: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</w:t>
      </w:r>
      <w:r>
        <w:t>тих действий, о правилах поведения населения и необходимости проведения мероприятий по защите;</w:t>
      </w:r>
    </w:p>
    <w:p w:rsidR="00D15F41" w:rsidRDefault="005E4A3A">
      <w:pPr>
        <w:pStyle w:val="26"/>
        <w:framePr w:w="9715" w:h="14423" w:hRule="exact" w:wrap="none" w:vAnchor="page" w:hAnchor="page" w:x="1817" w:y="1186"/>
        <w:shd w:val="clear" w:color="auto" w:fill="auto"/>
        <w:spacing w:before="0" w:line="317" w:lineRule="exact"/>
        <w:ind w:firstLine="800"/>
      </w:pPr>
      <w: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</w:t>
      </w:r>
      <w:r>
        <w:t>анами управления и силами гражданской обороны и единой государственной системы предупреждения и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2c"/>
        <w:framePr w:wrap="none" w:vAnchor="page" w:hAnchor="page" w:x="6646" w:y="663"/>
        <w:shd w:val="clear" w:color="auto" w:fill="auto"/>
        <w:spacing w:line="220" w:lineRule="exact"/>
      </w:pPr>
      <w:r>
        <w:lastRenderedPageBreak/>
        <w:t>3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 w:line="317" w:lineRule="exact"/>
      </w:pPr>
      <w:r>
        <w:t>ликвидации чрезвычайных ситуаций, а также для применения населением средств и способов защиты;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 w:after="296" w:line="317" w:lineRule="exact"/>
        <w:ind w:firstLine="780"/>
      </w:pPr>
      <w:r>
        <w:t xml:space="preserve">экстренные оперативные службы - служба </w:t>
      </w:r>
      <w:r>
        <w:t>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>
        <w:rPr>
          <w:vertAlign w:val="superscript"/>
        </w:rPr>
        <w:t>1</w:t>
      </w:r>
      <w:r>
        <w:t>.</w:t>
      </w:r>
    </w:p>
    <w:p w:rsidR="00D15F41" w:rsidRDefault="005E4A3A">
      <w:pPr>
        <w:pStyle w:val="32"/>
        <w:framePr w:w="9725" w:h="13234" w:hRule="exact" w:wrap="none" w:vAnchor="page" w:hAnchor="page" w:x="1812" w:y="1190"/>
        <w:numPr>
          <w:ilvl w:val="0"/>
          <w:numId w:val="2"/>
        </w:numPr>
        <w:shd w:val="clear" w:color="auto" w:fill="auto"/>
        <w:tabs>
          <w:tab w:val="left" w:pos="3927"/>
        </w:tabs>
        <w:spacing w:before="0"/>
        <w:ind w:left="3600"/>
      </w:pPr>
      <w:bookmarkStart w:id="2" w:name="bookmark2"/>
      <w:r>
        <w:t>Общие положения</w:t>
      </w:r>
      <w:bookmarkEnd w:id="2"/>
    </w:p>
    <w:p w:rsidR="00D15F41" w:rsidRDefault="005E4A3A">
      <w:pPr>
        <w:pStyle w:val="26"/>
        <w:framePr w:w="9725" w:h="13234" w:hRule="exact" w:wrap="none" w:vAnchor="page" w:hAnchor="page" w:x="1812" w:y="1190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firstLine="780"/>
      </w:pPr>
      <w:r>
        <w:t>Настоящее Положение о ЕДДС определяет основные задачи, функции, порядок работы, с</w:t>
      </w:r>
      <w:r>
        <w:t xml:space="preserve">остав и структуру, требования к руководству и </w:t>
      </w:r>
      <w:proofErr w:type="spellStart"/>
      <w:r>
        <w:t>дежурно</w:t>
      </w:r>
      <w:r>
        <w:softHyphen/>
        <w:t>диспетчерскому</w:t>
      </w:r>
      <w:proofErr w:type="spellEnd"/>
      <w:r>
        <w:t xml:space="preserve"> персоналу, комплектованию и подготовке кадров, помещениям, оборудованию, финансированию ЕДДС.</w:t>
      </w:r>
    </w:p>
    <w:p w:rsidR="00D15F41" w:rsidRDefault="005E4A3A">
      <w:pPr>
        <w:pStyle w:val="26"/>
        <w:framePr w:w="9725" w:h="13234" w:hRule="exact" w:wrap="none" w:vAnchor="page" w:hAnchor="page" w:x="1812" w:y="1190"/>
        <w:numPr>
          <w:ilvl w:val="0"/>
          <w:numId w:val="3"/>
        </w:numPr>
        <w:shd w:val="clear" w:color="auto" w:fill="auto"/>
        <w:tabs>
          <w:tab w:val="left" w:pos="1314"/>
        </w:tabs>
        <w:spacing w:before="0"/>
        <w:ind w:firstLine="780"/>
      </w:pPr>
      <w:r>
        <w:t>ЕДДС осуществляет обеспечение деятельности ОМСУ в области: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>защиты населения и территории от Ч</w:t>
      </w:r>
      <w:r>
        <w:t>С;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 xml:space="preserve">организации информационного взаимодействия ФОИВ, ОИВС, ОМСУ и организаций при осуществлении мер информационной </w:t>
      </w:r>
      <w:r>
        <w:t>поддержки принятия решений и при решении задач в области защиты населения и территории от ЧС и ГО;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>оповещения и информирования населения о ЧС;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>координации деятельности органов повседневного управления РСЧС муниципального уровня.</w:t>
      </w:r>
    </w:p>
    <w:p w:rsidR="00D15F41" w:rsidRDefault="005E4A3A">
      <w:pPr>
        <w:pStyle w:val="26"/>
        <w:framePr w:w="9725" w:h="13234" w:hRule="exact" w:wrap="none" w:vAnchor="page" w:hAnchor="page" w:x="1812" w:y="1190"/>
        <w:numPr>
          <w:ilvl w:val="0"/>
          <w:numId w:val="3"/>
        </w:numPr>
        <w:shd w:val="clear" w:color="auto" w:fill="auto"/>
        <w:tabs>
          <w:tab w:val="left" w:pos="1244"/>
        </w:tabs>
        <w:spacing w:before="0"/>
        <w:ind w:firstLine="780"/>
      </w:pPr>
      <w:r>
        <w:t>ЕДДС создается при Админист</w:t>
      </w:r>
      <w:r>
        <w:t>рации Змеиногорского района за счет её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</w:t>
      </w:r>
      <w:r>
        <w:t>ного образования.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>Общее руководство ЕДДС осуществляет глава Змеиногорского района, непосредственное - начальник отдела по ГОЧС и МП Администрации Змеиногорского района.</w:t>
      </w:r>
    </w:p>
    <w:p w:rsidR="00D15F41" w:rsidRDefault="005E4A3A">
      <w:pPr>
        <w:pStyle w:val="26"/>
        <w:framePr w:w="9725" w:h="13234" w:hRule="exact" w:wrap="none" w:vAnchor="page" w:hAnchor="page" w:x="1812" w:y="1190"/>
        <w:shd w:val="clear" w:color="auto" w:fill="auto"/>
        <w:spacing w:before="0"/>
        <w:ind w:firstLine="780"/>
      </w:pPr>
      <w:r>
        <w:t>Координацию деятельности ЕДДС в области ГО и защиты населения и территорий от ЧС природ</w:t>
      </w:r>
      <w:r>
        <w:t>ного и техногенного характера осуществляет ЦУКС ГУ МЧС России по Алтайскому краю</w:t>
      </w:r>
    </w:p>
    <w:p w:rsidR="00D15F41" w:rsidRDefault="005E4A3A">
      <w:pPr>
        <w:pStyle w:val="26"/>
        <w:framePr w:w="9725" w:h="13234" w:hRule="exact" w:wrap="none" w:vAnchor="page" w:hAnchor="page" w:x="1812" w:y="1190"/>
        <w:numPr>
          <w:ilvl w:val="0"/>
          <w:numId w:val="3"/>
        </w:numPr>
        <w:shd w:val="clear" w:color="auto" w:fill="auto"/>
        <w:tabs>
          <w:tab w:val="left" w:pos="1254"/>
        </w:tabs>
        <w:spacing w:before="0"/>
        <w:ind w:firstLine="780"/>
      </w:pPr>
      <w:proofErr w:type="gramStart"/>
      <w:r>
        <w:t>ЕДДС обеспечивает координацию всех ДДС Змеиногорского районного звена территориальной подсистемы РСЧС независимо от их ведомственной принадлежности и форм собственности по воп</w:t>
      </w:r>
      <w:r>
        <w:t>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proofErr w:type="gramEnd"/>
    </w:p>
    <w:p w:rsidR="00D15F41" w:rsidRDefault="005E4A3A">
      <w:pPr>
        <w:pStyle w:val="26"/>
        <w:framePr w:w="9725" w:h="13234" w:hRule="exact" w:wrap="none" w:vAnchor="page" w:hAnchor="page" w:x="1812" w:y="1190"/>
        <w:numPr>
          <w:ilvl w:val="0"/>
          <w:numId w:val="3"/>
        </w:numPr>
        <w:shd w:val="clear" w:color="auto" w:fill="auto"/>
        <w:tabs>
          <w:tab w:val="left" w:pos="1319"/>
        </w:tabs>
        <w:spacing w:before="0"/>
        <w:ind w:firstLine="780"/>
      </w:pPr>
      <w:r>
        <w:t xml:space="preserve">ЕДДС осуществляет свою деятельность </w:t>
      </w:r>
      <w:r>
        <w:t xml:space="preserve">во взаимодействии </w:t>
      </w:r>
      <w:proofErr w:type="gramStart"/>
      <w:r>
        <w:t>с</w:t>
      </w:r>
      <w:proofErr w:type="gramEnd"/>
    </w:p>
    <w:p w:rsidR="00D15F41" w:rsidRDefault="005E4A3A">
      <w:pPr>
        <w:pStyle w:val="a9"/>
        <w:framePr w:w="9653" w:h="715" w:hRule="exact" w:wrap="none" w:vAnchor="page" w:hAnchor="page" w:x="1812" w:y="14977"/>
        <w:shd w:val="clear" w:color="auto" w:fill="auto"/>
      </w:pPr>
      <w:r>
        <w:rPr>
          <w:vertAlign w:val="superscript"/>
        </w:rPr>
        <w:t>1</w:t>
      </w:r>
      <w: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31" w:y="666"/>
        <w:shd w:val="clear" w:color="auto" w:fill="auto"/>
        <w:spacing w:line="210" w:lineRule="exact"/>
      </w:pPr>
      <w:r>
        <w:lastRenderedPageBreak/>
        <w:t>4</w:t>
      </w:r>
    </w:p>
    <w:p w:rsidR="00D15F41" w:rsidRDefault="005E4A3A">
      <w:pPr>
        <w:pStyle w:val="26"/>
        <w:framePr w:w="9706" w:h="14236" w:hRule="exact" w:wrap="none" w:vAnchor="page" w:hAnchor="page" w:x="1822" w:y="1187"/>
        <w:shd w:val="clear" w:color="auto" w:fill="auto"/>
        <w:tabs>
          <w:tab w:val="left" w:pos="539"/>
        </w:tabs>
        <w:spacing w:before="0"/>
      </w:pPr>
      <w:r>
        <w:t>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</w:t>
      </w:r>
      <w:r>
        <w:t xml:space="preserve">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D15F41" w:rsidRDefault="005E4A3A">
      <w:pPr>
        <w:pStyle w:val="26"/>
        <w:framePr w:w="9706" w:h="14236" w:hRule="exact" w:wrap="none" w:vAnchor="page" w:hAnchor="page" w:x="1822" w:y="1187"/>
        <w:shd w:val="clear" w:color="auto" w:fill="auto"/>
        <w:tabs>
          <w:tab w:val="left" w:pos="3751"/>
          <w:tab w:val="left" w:pos="6204"/>
          <w:tab w:val="left" w:pos="8239"/>
        </w:tabs>
        <w:spacing w:before="0"/>
        <w:ind w:firstLine="760"/>
      </w:pPr>
      <w:proofErr w:type="gramStart"/>
      <w:r>
        <w:t xml:space="preserve">Порядок взаимодействия регулируется в соответствии с постановлением Правительства Российской Федерации от 24.03.1997 № </w:t>
      </w:r>
      <w:r>
        <w:t>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</w:t>
      </w:r>
      <w:r>
        <w:t>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>
        <w:t xml:space="preserve"> связи и редакциями средств массовой информации в целях оповещения населения о возникающих опаснос</w:t>
      </w:r>
      <w:r>
        <w:t>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</w:t>
      </w:r>
      <w:r>
        <w:tab/>
        <w:t>и ликвидации</w:t>
      </w:r>
      <w:r>
        <w:tab/>
        <w:t>чрезвычайных</w:t>
      </w:r>
      <w:r>
        <w:tab/>
        <w:t>ситуаций»</w:t>
      </w:r>
    </w:p>
    <w:p w:rsidR="00D15F41" w:rsidRDefault="005E4A3A">
      <w:pPr>
        <w:pStyle w:val="26"/>
        <w:framePr w:w="9706" w:h="14236" w:hRule="exact" w:wrap="none" w:vAnchor="page" w:hAnchor="page" w:x="1822" w:y="1187"/>
        <w:shd w:val="clear" w:color="auto" w:fill="auto"/>
        <w:tabs>
          <w:tab w:val="left" w:pos="3751"/>
          <w:tab w:val="left" w:pos="6204"/>
          <w:tab w:val="left" w:pos="8239"/>
        </w:tabs>
        <w:spacing w:before="0"/>
      </w:pPr>
      <w:r>
        <w:t>(</w:t>
      </w:r>
      <w:proofErr w:type="gramStart"/>
      <w:r>
        <w:t>зарегистрирован</w:t>
      </w:r>
      <w:proofErr w:type="gramEnd"/>
      <w:r>
        <w:t xml:space="preserve"> в Минюсте России 15.10.2009 № 150</w:t>
      </w:r>
      <w:r>
        <w:t>39), приказом МЧС России от 05.07.2021 №429 «Об установлении критериев информации о чрезвычайных ситуациях</w:t>
      </w:r>
      <w:r>
        <w:tab/>
        <w:t>природного и</w:t>
      </w:r>
      <w:r>
        <w:tab/>
        <w:t>техногенного</w:t>
      </w:r>
      <w:r>
        <w:tab/>
        <w:t>характера»</w:t>
      </w:r>
    </w:p>
    <w:p w:rsidR="00D15F41" w:rsidRDefault="005E4A3A">
      <w:pPr>
        <w:pStyle w:val="26"/>
        <w:framePr w:w="9706" w:h="14236" w:hRule="exact" w:wrap="none" w:vAnchor="page" w:hAnchor="page" w:x="1822" w:y="1187"/>
        <w:shd w:val="clear" w:color="auto" w:fill="auto"/>
        <w:tabs>
          <w:tab w:val="left" w:pos="6974"/>
        </w:tabs>
        <w:spacing w:before="0"/>
      </w:pPr>
      <w:r>
        <w:t>(</w:t>
      </w:r>
      <w:proofErr w:type="gramStart"/>
      <w:r>
        <w:t>зарегистрирован</w:t>
      </w:r>
      <w:proofErr w:type="gramEnd"/>
      <w:r>
        <w:t xml:space="preserve"> в Минюсте России 16.09.2021</w:t>
      </w:r>
      <w:r>
        <w:tab/>
        <w:t>№ 65025), приказом</w:t>
      </w:r>
    </w:p>
    <w:p w:rsidR="00D15F41" w:rsidRDefault="005E4A3A">
      <w:pPr>
        <w:pStyle w:val="26"/>
        <w:framePr w:w="9706" w:h="14236" w:hRule="exact" w:wrap="none" w:vAnchor="page" w:hAnchor="page" w:x="1822" w:y="1187"/>
        <w:shd w:val="clear" w:color="auto" w:fill="auto"/>
        <w:spacing w:before="0"/>
      </w:pPr>
      <w:proofErr w:type="gramStart"/>
      <w:r>
        <w:t>МЧС России от 05.07.2021 №430 «Об утверждении Пр</w:t>
      </w:r>
      <w:r>
        <w:t>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</w:t>
      </w:r>
      <w:r>
        <w:t>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</w:t>
      </w:r>
      <w:r>
        <w:t xml:space="preserve"> (зарегистрирован</w:t>
      </w:r>
      <w:proofErr w:type="gramEnd"/>
      <w:r>
        <w:t xml:space="preserve"> </w:t>
      </w:r>
      <w:proofErr w:type="gramStart"/>
      <w:r>
        <w:t>в Минюсте России 27.09.2021 № 65150), приказом МЧС России от 11.01.2021 №2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</w:t>
      </w:r>
      <w:r>
        <w:t>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</w:t>
      </w:r>
      <w:proofErr w:type="gramEnd"/>
      <w:r>
        <w:t xml:space="preserve"> об</w:t>
      </w:r>
      <w:r>
        <w:t xml:space="preserve"> информационном взаимодействии, подписанными в установленном порядке.</w:t>
      </w:r>
    </w:p>
    <w:p w:rsidR="00D15F41" w:rsidRDefault="005E4A3A">
      <w:pPr>
        <w:pStyle w:val="26"/>
        <w:framePr w:w="9706" w:h="14236" w:hRule="exact" w:wrap="none" w:vAnchor="page" w:hAnchor="page" w:x="1822" w:y="1187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</w:t>
      </w:r>
      <w: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а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22" w:y="685"/>
        <w:shd w:val="clear" w:color="auto" w:fill="auto"/>
        <w:spacing w:line="210" w:lineRule="exact"/>
      </w:pPr>
      <w:r>
        <w:lastRenderedPageBreak/>
        <w:t>5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tabs>
          <w:tab w:val="left" w:pos="1234"/>
        </w:tabs>
        <w:spacing w:before="0" w:after="300"/>
      </w:pPr>
      <w:r>
        <w:t>также нормативными правовыми актами органов государственной власти субъектов Российской Фе</w:t>
      </w:r>
      <w:r>
        <w:t>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Положением о ЕДДС, а также соответствующими мун</w:t>
      </w:r>
      <w:r>
        <w:t>иципальными правовыми актами.</w:t>
      </w:r>
    </w:p>
    <w:p w:rsidR="00D15F41" w:rsidRDefault="005E4A3A">
      <w:pPr>
        <w:pStyle w:val="32"/>
        <w:framePr w:w="9696" w:h="14255" w:hRule="exact" w:wrap="none" w:vAnchor="page" w:hAnchor="page" w:x="1826" w:y="1187"/>
        <w:numPr>
          <w:ilvl w:val="0"/>
          <w:numId w:val="2"/>
        </w:numPr>
        <w:shd w:val="clear" w:color="auto" w:fill="auto"/>
        <w:tabs>
          <w:tab w:val="left" w:pos="3532"/>
        </w:tabs>
        <w:spacing w:before="0"/>
        <w:ind w:left="3200"/>
      </w:pPr>
      <w:bookmarkStart w:id="3" w:name="bookmark3"/>
      <w:r>
        <w:t>Основные задачи ЕДДС</w:t>
      </w:r>
      <w:bookmarkEnd w:id="3"/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ЕДДС выполняет следующие основные задачи: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proofErr w:type="gramStart"/>
      <w:r>
        <w:t>обеспечение координации сил и средств РСЧС и ГО, их совместных действий, расположенных на территории Змеиногорского района, доведение до них задач при подготовке и</w:t>
      </w:r>
      <w:r>
        <w:t xml:space="preserve">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</w:t>
      </w:r>
      <w:r>
        <w:t>в соответствии с Планом</w:t>
      </w:r>
      <w:proofErr w:type="gramEnd"/>
      <w:r>
        <w:t xml:space="preserve"> предупреждения и ликвидации чрезвычайных ситуаций на территории Змеиногорского района Алтайского края, Планом гражданской обороны и защиты населения;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обеспечение организации информационного взаимодействия при решении задач в области</w:t>
      </w:r>
      <w:r>
        <w:t xml:space="preserve">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</w:t>
      </w:r>
      <w:r>
        <w:t>»);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Змеиногорского района звена территориальной подсистемы РСЧС;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прием от населения, организаций, техническ</w:t>
      </w:r>
      <w:r>
        <w:t>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оповещение и</w:t>
      </w:r>
      <w:r>
        <w:t xml:space="preserve"> информирование руководящего состава Администрации Змеиногорского района, органов управления и сил Змеиногорского районного звена РСЧС, ДДС о ЧС (происшествии);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обеспечение оповещения и информирования населения о ЧС (происшествии);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 xml:space="preserve">организация </w:t>
      </w:r>
      <w:r>
        <w:t>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D15F41" w:rsidRDefault="005E4A3A">
      <w:pPr>
        <w:pStyle w:val="26"/>
        <w:framePr w:w="9696" w:h="14255" w:hRule="exact" w:wrap="none" w:vAnchor="page" w:hAnchor="page" w:x="1826" w:y="1187"/>
        <w:shd w:val="clear" w:color="auto" w:fill="auto"/>
        <w:spacing w:before="0"/>
        <w:ind w:firstLine="760"/>
      </w:pPr>
      <w:r>
        <w:t>информирование ДДС, сил РСЧС, привлекаемых к преду</w:t>
      </w:r>
      <w:r>
        <w:t>преждению ЧС, а также ликвидации ЧС (происшествия), об обстановке, принятых и рекомендуемых мерах;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38" w:y="671"/>
        <w:shd w:val="clear" w:color="auto" w:fill="auto"/>
        <w:spacing w:line="210" w:lineRule="exact"/>
      </w:pPr>
      <w:r>
        <w:lastRenderedPageBreak/>
        <w:t>6</w:t>
      </w:r>
    </w:p>
    <w:p w:rsidR="00D15F41" w:rsidRDefault="005E4A3A">
      <w:pPr>
        <w:pStyle w:val="26"/>
        <w:framePr w:w="9710" w:h="6834" w:hRule="exact" w:wrap="none" w:vAnchor="page" w:hAnchor="page" w:x="1819" w:y="1182"/>
        <w:shd w:val="clear" w:color="auto" w:fill="auto"/>
        <w:spacing w:before="0"/>
        <w:ind w:firstLine="780"/>
      </w:pPr>
      <w:r>
        <w:t>сбор и обработка данных, необходимых для подготовки и принятия управленческих решений по предупреждению и ликвидации ЧС (происшествий</w:t>
      </w:r>
      <w:r>
        <w:t>), а также контроль их исполнения;</w:t>
      </w:r>
    </w:p>
    <w:p w:rsidR="00D15F41" w:rsidRDefault="005E4A3A">
      <w:pPr>
        <w:pStyle w:val="26"/>
        <w:framePr w:w="9710" w:h="6834" w:hRule="exact" w:wrap="none" w:vAnchor="page" w:hAnchor="page" w:x="1819" w:y="1182"/>
        <w:shd w:val="clear" w:color="auto" w:fill="auto"/>
        <w:spacing w:before="0"/>
        <w:ind w:firstLine="780"/>
      </w:pPr>
      <w: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D15F41" w:rsidRDefault="005E4A3A">
      <w:pPr>
        <w:pStyle w:val="26"/>
        <w:framePr w:w="9710" w:h="6834" w:hRule="exact" w:wrap="none" w:vAnchor="page" w:hAnchor="page" w:x="1819" w:y="1182"/>
        <w:shd w:val="clear" w:color="auto" w:fill="auto"/>
        <w:spacing w:before="0"/>
        <w:ind w:firstLine="780"/>
      </w:pPr>
      <w:r>
        <w:t>регистрация и документ</w:t>
      </w:r>
      <w:r>
        <w:t xml:space="preserve">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</w:t>
      </w:r>
      <w:r>
        <w:t>поступившей информации;</w:t>
      </w:r>
    </w:p>
    <w:p w:rsidR="00D15F41" w:rsidRDefault="005E4A3A">
      <w:pPr>
        <w:pStyle w:val="26"/>
        <w:framePr w:w="9710" w:h="6834" w:hRule="exact" w:wrap="none" w:vAnchor="page" w:hAnchor="page" w:x="1819" w:y="1182"/>
        <w:shd w:val="clear" w:color="auto" w:fill="auto"/>
        <w:spacing w:before="0"/>
        <w:ind w:firstLine="780"/>
      </w:pPr>
      <w: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D15F41" w:rsidRDefault="005E4A3A">
      <w:pPr>
        <w:pStyle w:val="26"/>
        <w:framePr w:w="9710" w:h="6834" w:hRule="exact" w:wrap="none" w:vAnchor="page" w:hAnchor="page" w:x="1819" w:y="1182"/>
        <w:shd w:val="clear" w:color="auto" w:fill="auto"/>
        <w:spacing w:before="0"/>
        <w:ind w:firstLine="780"/>
      </w:pPr>
      <w:r>
        <w:t>организация реагирования на вызовы (сообщени</w:t>
      </w:r>
      <w:r>
        <w:t>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D15F41" w:rsidRDefault="005E4A3A">
      <w:pPr>
        <w:pStyle w:val="26"/>
        <w:framePr w:w="9710" w:h="6834" w:hRule="exact" w:wrap="none" w:vAnchor="page" w:hAnchor="page" w:x="1819" w:y="1182"/>
        <w:shd w:val="clear" w:color="auto" w:fill="auto"/>
        <w:spacing w:before="0"/>
        <w:ind w:firstLine="780"/>
      </w:pPr>
      <w:r>
        <w:t>взаимодействие в зоне своей ответственности с дежурными службами территориальных (местных) гарнизонов для оператив</w:t>
      </w:r>
      <w:r>
        <w:t>ного предупреждения об угрозах возникновения или возникновении ЧС природного и техногенного характера.</w:t>
      </w:r>
    </w:p>
    <w:p w:rsidR="00D15F41" w:rsidRDefault="005E4A3A">
      <w:pPr>
        <w:pStyle w:val="32"/>
        <w:framePr w:w="9710" w:h="7141" w:hRule="exact" w:wrap="none" w:vAnchor="page" w:hAnchor="page" w:x="1819" w:y="8281"/>
        <w:numPr>
          <w:ilvl w:val="0"/>
          <w:numId w:val="2"/>
        </w:numPr>
        <w:shd w:val="clear" w:color="auto" w:fill="auto"/>
        <w:tabs>
          <w:tab w:val="left" w:pos="3387"/>
        </w:tabs>
        <w:spacing w:before="0"/>
        <w:ind w:left="3060"/>
      </w:pPr>
      <w:bookmarkStart w:id="4" w:name="bookmark4"/>
      <w:r>
        <w:t>Основные функции ЕДДС</w:t>
      </w:r>
      <w:bookmarkEnd w:id="4"/>
    </w:p>
    <w:p w:rsidR="00D15F41" w:rsidRDefault="005E4A3A">
      <w:pPr>
        <w:pStyle w:val="26"/>
        <w:framePr w:w="9710" w:h="7141" w:hRule="exact" w:wrap="none" w:vAnchor="page" w:hAnchor="page" w:x="1819" w:y="8281"/>
        <w:shd w:val="clear" w:color="auto" w:fill="auto"/>
        <w:spacing w:before="0"/>
        <w:ind w:firstLine="780"/>
        <w:jc w:val="left"/>
      </w:pPr>
      <w:r>
        <w:t xml:space="preserve">На ЕДДС возлагаются следующие основные функции: прием и передача сигналов оповещения и экстренной информации; прием, регистрация и </w:t>
      </w:r>
      <w:r>
        <w:t>документирование всех входящих и исходящих сообщений и вызовов;</w:t>
      </w:r>
    </w:p>
    <w:p w:rsidR="00D15F41" w:rsidRDefault="005E4A3A">
      <w:pPr>
        <w:pStyle w:val="26"/>
        <w:framePr w:w="9710" w:h="7141" w:hRule="exact" w:wrap="none" w:vAnchor="page" w:hAnchor="page" w:x="1819" w:y="8281"/>
        <w:shd w:val="clear" w:color="auto" w:fill="auto"/>
        <w:spacing w:before="0"/>
        <w:ind w:firstLine="780"/>
      </w:pPr>
      <w: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D15F41" w:rsidRDefault="005E4A3A">
      <w:pPr>
        <w:pStyle w:val="26"/>
        <w:framePr w:w="9710" w:h="7141" w:hRule="exact" w:wrap="none" w:vAnchor="page" w:hAnchor="page" w:x="1819" w:y="8281"/>
        <w:shd w:val="clear" w:color="auto" w:fill="auto"/>
        <w:spacing w:before="0"/>
        <w:ind w:firstLine="780"/>
      </w:pPr>
      <w:r>
        <w:t xml:space="preserve">сбор от ДДС, действующих на территории </w:t>
      </w:r>
      <w:r>
        <w:t>Змеиногорского района,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</w:t>
      </w:r>
      <w:r>
        <w:t>ющих служб;</w:t>
      </w:r>
    </w:p>
    <w:p w:rsidR="00D15F41" w:rsidRDefault="005E4A3A">
      <w:pPr>
        <w:pStyle w:val="26"/>
        <w:framePr w:w="9710" w:h="7141" w:hRule="exact" w:wrap="none" w:vAnchor="page" w:hAnchor="page" w:x="1819" w:y="8281"/>
        <w:shd w:val="clear" w:color="auto" w:fill="auto"/>
        <w:spacing w:before="0"/>
        <w:ind w:firstLine="780"/>
      </w:pPr>
      <w: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D15F41" w:rsidRDefault="005E4A3A">
      <w:pPr>
        <w:pStyle w:val="26"/>
        <w:framePr w:w="9710" w:h="7141" w:hRule="exact" w:wrap="none" w:vAnchor="page" w:hAnchor="page" w:x="1819" w:y="8281"/>
        <w:shd w:val="clear" w:color="auto" w:fill="auto"/>
        <w:spacing w:before="0"/>
        <w:ind w:firstLine="780"/>
      </w:pPr>
      <w:r>
        <w:t xml:space="preserve">обобщение, оценка </w:t>
      </w:r>
      <w:r>
        <w:t>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Змеиногорского района вариантов управленческих решений по ликвидации ЧС (происшествии);</w:t>
      </w:r>
    </w:p>
    <w:p w:rsidR="00D15F41" w:rsidRDefault="005E4A3A">
      <w:pPr>
        <w:pStyle w:val="26"/>
        <w:framePr w:w="9710" w:h="7141" w:hRule="exact" w:wrap="none" w:vAnchor="page" w:hAnchor="page" w:x="1819" w:y="8281"/>
        <w:shd w:val="clear" w:color="auto" w:fill="auto"/>
        <w:spacing w:before="0"/>
        <w:ind w:firstLine="780"/>
      </w:pPr>
      <w:r>
        <w:t>самосто</w:t>
      </w:r>
      <w:r>
        <w:t>ятельное принятие необходимых решений по защите и спасению людей (в рамках своих полномочий);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36" w:y="671"/>
        <w:shd w:val="clear" w:color="auto" w:fill="auto"/>
        <w:spacing w:line="210" w:lineRule="exact"/>
      </w:pPr>
      <w:r>
        <w:lastRenderedPageBreak/>
        <w:t>7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оповещение руководящего состава Администрации Змеиногорского района, органов управления и сил ГО и РСЧС муниципального уровня, ДДС о ЧС (п</w:t>
      </w:r>
      <w:r>
        <w:t>роисшествии);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организация взаимодействия с органами управления ГО и ЕДДС соседних муниципальных образований по вопросам обеспечения в</w:t>
      </w:r>
      <w:r>
        <w:t>ыполнения мероприятий ГО и защиты населения и территорий от ЧС (происшествий);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обеспечение своевременного оповещения и информирования населения о ЧС по решению главы Администрации Змеиногорского района (председателя КЧС и ОПБ);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proofErr w:type="gramStart"/>
      <w:r>
        <w:t>представление докладов (доне</w:t>
      </w:r>
      <w:r>
        <w:t>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</w:t>
      </w:r>
      <w:r>
        <w:t>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предоставление оперативной информации о произошедших ЧС (происшествиях), ходе ра</w:t>
      </w:r>
      <w:r>
        <w:t>бот по их ликвидации и представление соответствующих докладов по подчиненности, в установленном порядке;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</w:t>
      </w:r>
      <w:r>
        <w:t>видам и каналам связи, в том числе по системе-112;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  <w:ind w:firstLine="780"/>
      </w:pPr>
      <w:r>
        <w:t>фиксация в оперативном режиме информации о возникаю</w:t>
      </w:r>
      <w:r>
        <w:t>щих аварийных ситуациях на объектах жилищно-коммунального хозяйства Змеиногорского района и обеспечение контроля устранения аварийных ситуаций на объектах жилищно-коммунального хозяйства Змеиногорского района посредством МКА ЖКХ;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tabs>
          <w:tab w:val="left" w:pos="2428"/>
          <w:tab w:val="left" w:pos="8303"/>
        </w:tabs>
        <w:spacing w:before="0"/>
        <w:ind w:firstLine="780"/>
      </w:pPr>
      <w:r>
        <w:t xml:space="preserve">мониторинг, анализ, </w:t>
      </w:r>
      <w:r>
        <w:t>прогнозирование, оценка и контроль сложившейся обстановки на</w:t>
      </w:r>
      <w:r>
        <w:tab/>
        <w:t>основе информации, поступающей от</w:t>
      </w:r>
      <w:r>
        <w:tab/>
      </w:r>
      <w:proofErr w:type="gramStart"/>
      <w:r>
        <w:t>различных</w:t>
      </w:r>
      <w:proofErr w:type="gramEnd"/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</w:pPr>
      <w:r>
        <w:t>информационных систем и оконечных устройств;</w:t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tabs>
          <w:tab w:val="left" w:pos="2428"/>
          <w:tab w:val="left" w:pos="8303"/>
        </w:tabs>
        <w:spacing w:before="0"/>
        <w:ind w:left="780"/>
        <w:jc w:val="left"/>
      </w:pPr>
      <w:r>
        <w:t>информационное обеспечение КЧС и ОПБ Змеиногорского района; накопление</w:t>
      </w:r>
      <w:r>
        <w:tab/>
        <w:t xml:space="preserve">и обновление </w:t>
      </w:r>
      <w:proofErr w:type="gramStart"/>
      <w:r>
        <w:t>социально-экономически</w:t>
      </w:r>
      <w:r>
        <w:t>х</w:t>
      </w:r>
      <w:proofErr w:type="gramEnd"/>
      <w:r>
        <w:t>,</w:t>
      </w:r>
      <w:r>
        <w:tab/>
        <w:t>природно</w:t>
      </w:r>
      <w:r>
        <w:softHyphen/>
      </w:r>
    </w:p>
    <w:p w:rsidR="00D15F41" w:rsidRDefault="005E4A3A">
      <w:pPr>
        <w:pStyle w:val="26"/>
        <w:framePr w:w="9715" w:h="14245" w:hRule="exact" w:wrap="none" w:vAnchor="page" w:hAnchor="page" w:x="1817" w:y="1182"/>
        <w:shd w:val="clear" w:color="auto" w:fill="auto"/>
        <w:spacing w:before="0"/>
      </w:pPr>
      <w:r>
        <w:t xml:space="preserve">географических, демографических и других данных о муниципальном образовании, органах управления на территории Змеиногорского района (в том числе их ДДС), силах и средствах </w:t>
      </w:r>
      <w:proofErr w:type="gramStart"/>
      <w:r>
        <w:t>Г'О</w:t>
      </w:r>
      <w:proofErr w:type="gramEnd"/>
      <w:r>
        <w:t xml:space="preserve"> и РСЧС на территории Змеиногорского района, ПОО, критически важных </w:t>
      </w:r>
      <w:r>
        <w:t>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24" w:y="685"/>
        <w:shd w:val="clear" w:color="auto" w:fill="auto"/>
        <w:spacing w:line="210" w:lineRule="exact"/>
      </w:pPr>
      <w:r>
        <w:lastRenderedPageBreak/>
        <w:t>8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jc w:val="left"/>
      </w:pPr>
      <w:proofErr w:type="gramStart"/>
      <w:r>
        <w:t>числе</w:t>
      </w:r>
      <w:proofErr w:type="gramEnd"/>
      <w:r>
        <w:t xml:space="preserve"> с использованием АИУС РСЧС через «Личный кабинет ЕДДС»;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 xml:space="preserve">мониторинг </w:t>
      </w:r>
      <w:r>
        <w:t>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>контроль и принятие мер по обеспечению готовности к задействованию муниципальной автоматизированной системы централизованн</w:t>
      </w:r>
      <w:r>
        <w:t>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>организация профессиональной подготовки</w:t>
      </w:r>
      <w:r>
        <w:t>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 xml:space="preserve">осуществление информационного обмена по оперативной обстановке с органами повседневного управления РСЧС, в том </w:t>
      </w:r>
      <w:r>
        <w:t>числе с использованием АИУС РСЧС через «Личный кабинет ЕДДС» и АПК «Безопасный город»;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</w:t>
      </w:r>
      <w:r>
        <w:t>оисшествий) или оперативным предупреждением о прохождении комплекса опасных и неблагоприятных метеорологических явлений;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>доведение экстренных предупреждений об угрозе возникновения или о возникновении ЧС (происшествий), об опасных (неблагоприятных) метеоро</w:t>
      </w:r>
      <w:r>
        <w:t>логических явлениях, моделях возможного развития обстановки, рекомендаций по снижению рисков до руководящего состава Администрации Змеиногорского района, ДДС, глав сельских поселений (старост населенных пунктов), организаторов мероприятий с массовым пребыв</w:t>
      </w:r>
      <w:r>
        <w:t>анием людей, туристических групп на территории Змеиногорского района;</w:t>
      </w:r>
    </w:p>
    <w:p w:rsidR="00D15F41" w:rsidRDefault="005E4A3A">
      <w:pPr>
        <w:pStyle w:val="26"/>
        <w:framePr w:w="9701" w:h="9724" w:hRule="exact" w:wrap="none" w:vAnchor="page" w:hAnchor="page" w:x="1824" w:y="1206"/>
        <w:shd w:val="clear" w:color="auto" w:fill="auto"/>
        <w:spacing w:before="0"/>
        <w:ind w:firstLine="760"/>
      </w:pPr>
      <w: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D15F41" w:rsidRDefault="005E4A3A">
      <w:pPr>
        <w:pStyle w:val="32"/>
        <w:framePr w:w="9701" w:h="4238" w:hRule="exact" w:wrap="none" w:vAnchor="page" w:hAnchor="page" w:x="1824" w:y="11200"/>
        <w:numPr>
          <w:ilvl w:val="0"/>
          <w:numId w:val="2"/>
        </w:numPr>
        <w:shd w:val="clear" w:color="auto" w:fill="auto"/>
        <w:tabs>
          <w:tab w:val="left" w:pos="3562"/>
        </w:tabs>
        <w:spacing w:before="0"/>
        <w:ind w:left="3240"/>
      </w:pPr>
      <w:bookmarkStart w:id="5" w:name="bookmark5"/>
      <w:r>
        <w:t>Порядок работы ЕДДС</w:t>
      </w:r>
      <w:bookmarkEnd w:id="5"/>
    </w:p>
    <w:p w:rsidR="00D15F41" w:rsidRDefault="005E4A3A">
      <w:pPr>
        <w:pStyle w:val="26"/>
        <w:framePr w:w="9701" w:h="4238" w:hRule="exact" w:wrap="none" w:vAnchor="page" w:hAnchor="page" w:x="1824" w:y="11200"/>
        <w:numPr>
          <w:ilvl w:val="0"/>
          <w:numId w:val="4"/>
        </w:numPr>
        <w:shd w:val="clear" w:color="auto" w:fill="auto"/>
        <w:tabs>
          <w:tab w:val="left" w:pos="1303"/>
        </w:tabs>
        <w:spacing w:before="0"/>
        <w:ind w:firstLine="760"/>
      </w:pPr>
      <w:r>
        <w:t>Для обеспечения сво</w:t>
      </w:r>
      <w:r>
        <w:t>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D15F41" w:rsidRDefault="005E4A3A">
      <w:pPr>
        <w:pStyle w:val="26"/>
        <w:framePr w:w="9701" w:h="4238" w:hRule="exact" w:wrap="none" w:vAnchor="page" w:hAnchor="page" w:x="1824" w:y="11200"/>
        <w:numPr>
          <w:ilvl w:val="0"/>
          <w:numId w:val="4"/>
        </w:numPr>
        <w:shd w:val="clear" w:color="auto" w:fill="auto"/>
        <w:tabs>
          <w:tab w:val="left" w:pos="1303"/>
        </w:tabs>
        <w:spacing w:before="0"/>
        <w:ind w:firstLine="760"/>
      </w:pPr>
      <w:r>
        <w:t xml:space="preserve">К несению дежурства в составе ОДС ЕДДС допускается </w:t>
      </w:r>
      <w:proofErr w:type="spellStart"/>
      <w:r>
        <w:t>дежурно</w:t>
      </w:r>
      <w:r>
        <w:softHyphen/>
        <w:t>диспетчерский</w:t>
      </w:r>
      <w:proofErr w:type="spellEnd"/>
      <w:r>
        <w:t xml:space="preserve"> персонал, пр</w:t>
      </w:r>
      <w:r>
        <w:t>ошедший стажировку на рабочем месте и допущенный в установленном порядке к несению дежурства.</w:t>
      </w:r>
    </w:p>
    <w:p w:rsidR="00D15F41" w:rsidRDefault="005E4A3A">
      <w:pPr>
        <w:pStyle w:val="26"/>
        <w:framePr w:w="9701" w:h="4238" w:hRule="exact" w:wrap="none" w:vAnchor="page" w:hAnchor="page" w:x="1824" w:y="11200"/>
        <w:shd w:val="clear" w:color="auto" w:fill="auto"/>
        <w:spacing w:before="0"/>
        <w:ind w:firstLine="760"/>
      </w:pPr>
      <w: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</w:t>
      </w:r>
      <w:r>
        <w:t>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D15F41" w:rsidRDefault="005E4A3A">
      <w:pPr>
        <w:pStyle w:val="26"/>
        <w:framePr w:w="9701" w:h="4238" w:hRule="exact" w:wrap="none" w:vAnchor="page" w:hAnchor="page" w:x="1824" w:y="11200"/>
        <w:numPr>
          <w:ilvl w:val="0"/>
          <w:numId w:val="4"/>
        </w:numPr>
        <w:shd w:val="clear" w:color="auto" w:fill="auto"/>
        <w:tabs>
          <w:tab w:val="left" w:pos="1303"/>
        </w:tabs>
        <w:spacing w:before="0"/>
        <w:ind w:firstLine="760"/>
      </w:pPr>
      <w:r>
        <w:t xml:space="preserve">Перед </w:t>
      </w:r>
      <w:proofErr w:type="spellStart"/>
      <w:r>
        <w:t>заступлением</w:t>
      </w:r>
      <w:proofErr w:type="spellEnd"/>
      <w:r>
        <w:t xml:space="preserve"> </w:t>
      </w:r>
      <w:proofErr w:type="gramStart"/>
      <w:r>
        <w:t>очередной</w:t>
      </w:r>
      <w:proofErr w:type="gramEnd"/>
      <w:r>
        <w:t xml:space="preserve"> ОДС на дежурство руководителем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24" w:y="690"/>
        <w:shd w:val="clear" w:color="auto" w:fill="auto"/>
        <w:spacing w:line="210" w:lineRule="exact"/>
      </w:pPr>
      <w:r>
        <w:lastRenderedPageBreak/>
        <w:t>9</w:t>
      </w:r>
    </w:p>
    <w:p w:rsidR="00D15F41" w:rsidRDefault="005E4A3A">
      <w:pPr>
        <w:pStyle w:val="26"/>
        <w:framePr w:w="9701" w:h="14232" w:hRule="exact" w:wrap="none" w:vAnchor="page" w:hAnchor="page" w:x="1824" w:y="1196"/>
        <w:shd w:val="clear" w:color="auto" w:fill="auto"/>
        <w:spacing w:before="0"/>
      </w:pPr>
      <w:r>
        <w:t xml:space="preserve">ЕДДС или лицом </w:t>
      </w:r>
      <w:proofErr w:type="gramStart"/>
      <w:r>
        <w:t>его</w:t>
      </w:r>
      <w:proofErr w:type="gramEnd"/>
      <w:r>
        <w:t xml:space="preserve"> замещающим должен проводиться инструктаж </w:t>
      </w:r>
      <w:proofErr w:type="spellStart"/>
      <w:r>
        <w:t>дежурно</w:t>
      </w:r>
      <w:r>
        <w:softHyphen/>
        <w:t>диспетчерского</w:t>
      </w:r>
      <w:proofErr w:type="spellEnd"/>
      <w:r>
        <w:t xml:space="preserve">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</w:t>
      </w:r>
      <w:r>
        <w:t>анализируются характерные недостатки в действиях персонала и указываются меры, исключающие их повторение.</w:t>
      </w:r>
    </w:p>
    <w:p w:rsidR="00D15F41" w:rsidRDefault="005E4A3A">
      <w:pPr>
        <w:pStyle w:val="26"/>
        <w:framePr w:w="9701" w:h="14232" w:hRule="exact" w:wrap="none" w:vAnchor="page" w:hAnchor="page" w:x="1824" w:y="1196"/>
        <w:shd w:val="clear" w:color="auto" w:fill="auto"/>
        <w:spacing w:before="0"/>
        <w:ind w:firstLine="760"/>
      </w:pPr>
      <w:proofErr w:type="gramStart"/>
      <w:r>
        <w:t>Со сменяющейся ОДС ЕДДС начальником отдела по ГОЧС и МП (или лицом его замещающим) проводится подведение итогов несения оперативного дежурства, в ходе</w:t>
      </w:r>
      <w:r>
        <w:t xml:space="preserve"> которого осуществляется разбор действий </w:t>
      </w:r>
      <w:proofErr w:type="spellStart"/>
      <w:r>
        <w:t>дежурно</w:t>
      </w:r>
      <w:r>
        <w:softHyphen/>
        <w:t>диспетчерского</w:t>
      </w:r>
      <w:proofErr w:type="spellEnd"/>
      <w:r>
        <w:t xml:space="preserve">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D15F41" w:rsidRDefault="005E4A3A">
      <w:pPr>
        <w:pStyle w:val="26"/>
        <w:framePr w:w="9701" w:h="14232" w:hRule="exact" w:wrap="none" w:vAnchor="page" w:hAnchor="page" w:x="1824" w:y="1196"/>
        <w:numPr>
          <w:ilvl w:val="0"/>
          <w:numId w:val="4"/>
        </w:numPr>
        <w:shd w:val="clear" w:color="auto" w:fill="auto"/>
        <w:tabs>
          <w:tab w:val="left" w:pos="1282"/>
        </w:tabs>
        <w:spacing w:before="0"/>
        <w:ind w:firstLine="760"/>
      </w:pPr>
      <w:r>
        <w:t>В ходе приема-сдачи дежурства специалисты заступающей ОДС при</w:t>
      </w:r>
      <w:r>
        <w:t>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D15F41" w:rsidRDefault="005E4A3A">
      <w:pPr>
        <w:pStyle w:val="26"/>
        <w:framePr w:w="9701" w:h="14232" w:hRule="exact" w:wrap="none" w:vAnchor="page" w:hAnchor="page" w:x="1824" w:y="1196"/>
        <w:numPr>
          <w:ilvl w:val="0"/>
          <w:numId w:val="4"/>
        </w:numPr>
        <w:shd w:val="clear" w:color="auto" w:fill="auto"/>
        <w:tabs>
          <w:tab w:val="left" w:pos="1282"/>
        </w:tabs>
        <w:spacing w:before="0"/>
        <w:ind w:firstLine="760"/>
      </w:pPr>
      <w:r>
        <w:t>Привлечение специалистов ОДС ЕДДС к решению задач, не связанных с несением оперативного деж</w:t>
      </w:r>
      <w:r>
        <w:t>урства, не допускается.</w:t>
      </w:r>
    </w:p>
    <w:p w:rsidR="00D15F41" w:rsidRDefault="005E4A3A">
      <w:pPr>
        <w:pStyle w:val="26"/>
        <w:framePr w:w="9701" w:h="14232" w:hRule="exact" w:wrap="none" w:vAnchor="page" w:hAnchor="page" w:x="1824" w:y="1196"/>
        <w:numPr>
          <w:ilvl w:val="0"/>
          <w:numId w:val="4"/>
        </w:numPr>
        <w:shd w:val="clear" w:color="auto" w:fill="auto"/>
        <w:tabs>
          <w:tab w:val="left" w:pos="1282"/>
        </w:tabs>
        <w:spacing w:before="0"/>
        <w:ind w:firstLine="760"/>
      </w:pPr>
      <w: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D15F41" w:rsidRDefault="005E4A3A">
      <w:pPr>
        <w:pStyle w:val="26"/>
        <w:framePr w:w="9701" w:h="14232" w:hRule="exact" w:wrap="none" w:vAnchor="page" w:hAnchor="page" w:x="1824" w:y="1196"/>
        <w:shd w:val="clear" w:color="auto" w:fill="auto"/>
        <w:spacing w:before="0"/>
        <w:ind w:firstLine="760"/>
      </w:pPr>
      <w:r>
        <w:t>При нарушении трудовой дисциплины, безопасности связи, правил эксплуатации техники (о</w:t>
      </w:r>
      <w:r>
        <w:t>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D15F41" w:rsidRDefault="005E4A3A">
      <w:pPr>
        <w:pStyle w:val="26"/>
        <w:framePr w:w="9701" w:h="14232" w:hRule="exact" w:wrap="none" w:vAnchor="page" w:hAnchor="page" w:x="1824" w:y="1196"/>
        <w:shd w:val="clear" w:color="auto" w:fill="auto"/>
        <w:spacing w:before="0"/>
        <w:ind w:firstLine="760"/>
      </w:pPr>
      <w:r>
        <w:t>Право отстранения от дежурства дежурно-диспетчерского персонала принадлежит начальнику отдела по ГОЧС и МП (или лицу его за</w:t>
      </w:r>
      <w:r>
        <w:t>мещающему).</w:t>
      </w:r>
    </w:p>
    <w:p w:rsidR="00D15F41" w:rsidRDefault="005E4A3A">
      <w:pPr>
        <w:pStyle w:val="26"/>
        <w:framePr w:w="9701" w:h="14232" w:hRule="exact" w:wrap="none" w:vAnchor="page" w:hAnchor="page" w:x="1824" w:y="1196"/>
        <w:shd w:val="clear" w:color="auto" w:fill="auto"/>
        <w:spacing w:before="0"/>
        <w:ind w:firstLine="760"/>
      </w:pPr>
      <w: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D15F41" w:rsidRDefault="005E4A3A">
      <w:pPr>
        <w:pStyle w:val="26"/>
        <w:framePr w:w="9701" w:h="14232" w:hRule="exact" w:wrap="none" w:vAnchor="page" w:hAnchor="page" w:x="1824" w:y="1196"/>
        <w:numPr>
          <w:ilvl w:val="0"/>
          <w:numId w:val="4"/>
        </w:numPr>
        <w:shd w:val="clear" w:color="auto" w:fill="auto"/>
        <w:tabs>
          <w:tab w:val="left" w:pos="1282"/>
        </w:tabs>
        <w:spacing w:before="0"/>
        <w:ind w:firstLine="760"/>
      </w:pPr>
      <w:r>
        <w:t>Информация об угрозах возникновения и возникновении ЧС (п</w:t>
      </w:r>
      <w:r>
        <w:t>роисшествий) поступает в ЕДДС по всем имеющимся каналам связи и информационным системам.</w:t>
      </w:r>
    </w:p>
    <w:p w:rsidR="00D15F41" w:rsidRDefault="005E4A3A">
      <w:pPr>
        <w:pStyle w:val="26"/>
        <w:framePr w:w="9701" w:h="14232" w:hRule="exact" w:wrap="none" w:vAnchor="page" w:hAnchor="page" w:x="1824" w:y="1196"/>
        <w:shd w:val="clear" w:color="auto" w:fill="auto"/>
        <w:spacing w:before="0"/>
        <w:ind w:firstLine="760"/>
      </w:pPr>
      <w:r>
        <w:t xml:space="preserve">Вся информация об угрозе возникновения или о возникновении ЧС (происшествия) регистрируется в установленном порядке </w:t>
      </w:r>
      <w:proofErr w:type="spellStart"/>
      <w:r>
        <w:t>дежурно</w:t>
      </w:r>
      <w:r>
        <w:softHyphen/>
        <w:t>диспетчерским</w:t>
      </w:r>
      <w:proofErr w:type="spellEnd"/>
      <w:r>
        <w:t xml:space="preserve"> персоналом ЕДДС и незамедлите</w:t>
      </w:r>
      <w:r>
        <w:t>льно передается в ЭОС, которые необходимо направить в зону ЧС (происшествия), а также в ЦУКС ГУ МЧС России по Алтайскому краю.</w:t>
      </w:r>
    </w:p>
    <w:p w:rsidR="00D15F41" w:rsidRDefault="005E4A3A">
      <w:pPr>
        <w:pStyle w:val="26"/>
        <w:framePr w:w="9701" w:h="14232" w:hRule="exact" w:wrap="none" w:vAnchor="page" w:hAnchor="page" w:x="1824" w:y="1196"/>
        <w:numPr>
          <w:ilvl w:val="0"/>
          <w:numId w:val="4"/>
        </w:numPr>
        <w:shd w:val="clear" w:color="auto" w:fill="auto"/>
        <w:tabs>
          <w:tab w:val="left" w:pos="1282"/>
        </w:tabs>
        <w:spacing w:before="0"/>
        <w:ind w:firstLine="760"/>
      </w:pPr>
      <w:r>
        <w:t>Ежемесячно начальником отдела по ГОЧС и МП или лицом, его замещающим проводится анализ функционирования ЕДДС и организации взаимо</w:t>
      </w:r>
      <w:r>
        <w:t>действия с ДДС, действующими на территории Змеиногорского района.</w:t>
      </w:r>
    </w:p>
    <w:p w:rsidR="00D15F41" w:rsidRDefault="005E4A3A">
      <w:pPr>
        <w:pStyle w:val="26"/>
        <w:framePr w:w="9701" w:h="14232" w:hRule="exact" w:wrap="none" w:vAnchor="page" w:hAnchor="page" w:x="1824" w:y="1196"/>
        <w:numPr>
          <w:ilvl w:val="0"/>
          <w:numId w:val="4"/>
        </w:numPr>
        <w:shd w:val="clear" w:color="auto" w:fill="auto"/>
        <w:tabs>
          <w:tab w:val="left" w:pos="1454"/>
        </w:tabs>
        <w:spacing w:before="0"/>
        <w:ind w:firstLine="760"/>
      </w:pPr>
      <w:r>
        <w:t xml:space="preserve">Анализы функционирования ЕДДС Змеиногорского района и организации взаимодействия с ДДС, </w:t>
      </w:r>
      <w:proofErr w:type="gramStart"/>
      <w:r>
        <w:t>действующими</w:t>
      </w:r>
      <w:proofErr w:type="gramEnd"/>
      <w:r>
        <w:t xml:space="preserve"> на территории Змеиногорского района, ежеквартально рассматриваются на заседании КЧС и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34"/>
        <w:framePr w:wrap="none" w:vAnchor="page" w:hAnchor="page" w:x="6586" w:y="676"/>
        <w:shd w:val="clear" w:color="auto" w:fill="auto"/>
        <w:spacing w:line="210" w:lineRule="exact"/>
      </w:pPr>
      <w:r>
        <w:lastRenderedPageBreak/>
        <w:t>10</w:t>
      </w:r>
    </w:p>
    <w:p w:rsidR="00D15F41" w:rsidRDefault="005E4A3A">
      <w:pPr>
        <w:pStyle w:val="26"/>
        <w:framePr w:w="9710" w:h="1022" w:hRule="exact" w:wrap="none" w:vAnchor="page" w:hAnchor="page" w:x="1819" w:y="1186"/>
        <w:shd w:val="clear" w:color="auto" w:fill="auto"/>
        <w:spacing w:before="0"/>
        <w:jc w:val="left"/>
      </w:pPr>
      <w:r>
        <w:t>ОПБ Змеиногорского района.</w:t>
      </w:r>
    </w:p>
    <w:p w:rsidR="00D15F41" w:rsidRDefault="005E4A3A">
      <w:pPr>
        <w:pStyle w:val="26"/>
        <w:framePr w:w="9710" w:h="1022" w:hRule="exact" w:wrap="none" w:vAnchor="page" w:hAnchor="page" w:x="1819" w:y="1186"/>
        <w:numPr>
          <w:ilvl w:val="0"/>
          <w:numId w:val="4"/>
        </w:numPr>
        <w:shd w:val="clear" w:color="auto" w:fill="auto"/>
        <w:tabs>
          <w:tab w:val="left" w:pos="1433"/>
        </w:tabs>
        <w:spacing w:before="0"/>
        <w:ind w:firstLine="780"/>
      </w:pPr>
      <w:r>
        <w:t>Анализ функционирования ЕДДС ежегодно рассматривается на заседании КЧС и ОПБ Алтайского края.</w:t>
      </w:r>
    </w:p>
    <w:p w:rsidR="00D15F41" w:rsidRDefault="005E4A3A">
      <w:pPr>
        <w:pStyle w:val="32"/>
        <w:framePr w:w="9710" w:h="12624" w:hRule="exact" w:wrap="none" w:vAnchor="page" w:hAnchor="page" w:x="1819" w:y="2795"/>
        <w:numPr>
          <w:ilvl w:val="0"/>
          <w:numId w:val="2"/>
        </w:numPr>
        <w:shd w:val="clear" w:color="auto" w:fill="auto"/>
        <w:tabs>
          <w:tab w:val="left" w:pos="2842"/>
        </w:tabs>
        <w:spacing w:before="0"/>
        <w:ind w:left="2520"/>
      </w:pPr>
      <w:bookmarkStart w:id="6" w:name="bookmark6"/>
      <w:r>
        <w:t>Режимы функционирования ЕДДС</w:t>
      </w:r>
      <w:bookmarkEnd w:id="6"/>
    </w:p>
    <w:p w:rsidR="00D15F41" w:rsidRDefault="005E4A3A">
      <w:pPr>
        <w:pStyle w:val="26"/>
        <w:framePr w:w="9710" w:h="12624" w:hRule="exact" w:wrap="none" w:vAnchor="page" w:hAnchor="page" w:x="1819" w:y="2795"/>
        <w:numPr>
          <w:ilvl w:val="0"/>
          <w:numId w:val="5"/>
        </w:numPr>
        <w:shd w:val="clear" w:color="auto" w:fill="auto"/>
        <w:tabs>
          <w:tab w:val="left" w:pos="1234"/>
        </w:tabs>
        <w:spacing w:before="0"/>
        <w:ind w:firstLine="780"/>
      </w:pPr>
      <w:r>
        <w:t xml:space="preserve">ЕДДС функционирует в режимах: повседневной деятельности - при отсутствии угрозы </w:t>
      </w:r>
      <w:r>
        <w:t>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D15F41" w:rsidRDefault="005E4A3A">
      <w:pPr>
        <w:pStyle w:val="26"/>
        <w:framePr w:w="9710" w:h="12624" w:hRule="exact" w:wrap="none" w:vAnchor="page" w:hAnchor="page" w:x="1819" w:y="2795"/>
        <w:numPr>
          <w:ilvl w:val="0"/>
          <w:numId w:val="5"/>
        </w:numPr>
        <w:shd w:val="clear" w:color="auto" w:fill="auto"/>
        <w:tabs>
          <w:tab w:val="left" w:pos="1433"/>
        </w:tabs>
        <w:spacing w:before="0"/>
        <w:ind w:firstLine="780"/>
      </w:pPr>
      <w:r>
        <w:t>В режиме повседневной деятельности ЕДДС осуществляет круглосуточное дежурство, находясь в готовности к экстренному реагировани</w:t>
      </w:r>
      <w:r>
        <w:t>ю на угрозу возникновения или возникновение ЧС (происшествий). В этом режиме ЕДДС Змеиногорского района осуществляет: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r>
        <w:t>прием от населения, организаций и ДДС информации (сообщений) об угрозе или факте возникновения ЧС (происшествия);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r>
        <w:t xml:space="preserve">сбор, обработку и обмен </w:t>
      </w:r>
      <w:r>
        <w:t>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АНУС РСЧС;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r>
        <w:t>обобщение и анализ информации о ЧС (происшествиях) за сутки дежурства и представлен</w:t>
      </w:r>
      <w:r>
        <w:t>ие соответствующих докладов в установленном порядке;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r>
        <w:t xml:space="preserve">мероприятия по поддержанию в готовности к применению </w:t>
      </w:r>
      <w:proofErr w:type="spellStart"/>
      <w:r>
        <w:t>программно</w:t>
      </w:r>
      <w:r>
        <w:softHyphen/>
        <w:t>технических</w:t>
      </w:r>
      <w:proofErr w:type="spellEnd"/>
      <w:r>
        <w:t xml:space="preserve"> средств ЕДДС, сре</w:t>
      </w:r>
      <w:proofErr w:type="gramStart"/>
      <w:r>
        <w:t>дств св</w:t>
      </w:r>
      <w:proofErr w:type="gramEnd"/>
      <w:r>
        <w:t>язи и технических средств оповещения муниципальной автоматизированной системы централизованного оповеще</w:t>
      </w:r>
      <w:r>
        <w:t>ния;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proofErr w:type="gramStart"/>
      <w: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Змеиногорского района, руководителю органа, специально уполномоченного на решение задач в области защиты </w:t>
      </w:r>
      <w:r>
        <w:t>населения и территорий от ЧС, создаваемого при Администрации Змеиногорского района, в ЭОС, которые необходимо направить к месту или задействовать при ликвидации ЧС (происшествий), в ЦУКС ГУ МЧС России по Алтайскому</w:t>
      </w:r>
      <w:proofErr w:type="gramEnd"/>
      <w:r>
        <w:t xml:space="preserve"> краю и в организации (подразделения) ОИВС</w:t>
      </w:r>
      <w:r>
        <w:t>, обеспечивающих деятельность этих органов в области защиты населения и территорий от ЧС;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r>
        <w:t>по решению главы Администрации Змеиногорского района (председателя КЧС и ОПБ) с пункта управления ЕДДС проводит информирование населения о ЧС;</w:t>
      </w:r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proofErr w:type="gramStart"/>
      <w:r>
        <w:t>мониторинг и анализ дан</w:t>
      </w:r>
      <w:r>
        <w:t>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Г100, опасных производ</w:t>
      </w:r>
      <w:r>
        <w:t>ственных объектов, а также о состоянии окружающей среды, в том числе от АПК «Безопасный город» и АНУС РСЧС;</w:t>
      </w:r>
      <w:proofErr w:type="gramEnd"/>
    </w:p>
    <w:p w:rsidR="00D15F41" w:rsidRDefault="005E4A3A">
      <w:pPr>
        <w:pStyle w:val="26"/>
        <w:framePr w:w="9710" w:h="12624" w:hRule="exact" w:wrap="none" w:vAnchor="page" w:hAnchor="page" w:x="1819" w:y="2795"/>
        <w:shd w:val="clear" w:color="auto" w:fill="auto"/>
        <w:spacing w:before="0"/>
        <w:ind w:firstLine="780"/>
      </w:pPr>
      <w:r>
        <w:t>внесение необходимых изменений в базу данных, а также в структуру и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86" w:y="671"/>
        <w:shd w:val="clear" w:color="auto" w:fill="auto"/>
        <w:spacing w:line="210" w:lineRule="exact"/>
      </w:pPr>
      <w:r>
        <w:lastRenderedPageBreak/>
        <w:t>11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</w:pPr>
      <w:r>
        <w:t xml:space="preserve">содержание оперативных документов по реагированию ЕДДС </w:t>
      </w:r>
      <w:r>
        <w:t>на ЧС (происшествия);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proofErr w:type="gramStart"/>
      <w:r>
        <w:t>разработку, корректировку и согласование с ДДС, действующими на территории Змеиногорского района, соглашений и регламентов информационного взаимодействия при реагировании на ЧС (происшествия);</w:t>
      </w:r>
      <w:proofErr w:type="gramEnd"/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proofErr w:type="gramStart"/>
      <w:r>
        <w:t>контроль за</w:t>
      </w:r>
      <w:proofErr w:type="gramEnd"/>
      <w:r>
        <w:t xml:space="preserve"> своевременным устранением неи</w:t>
      </w:r>
      <w:r>
        <w:t>справностей и аварий на системах жизнеобеспечения Змеиногорского района;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</w:t>
      </w:r>
      <w:r>
        <w:t>112;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организация работы со старостами населённых пунктов в соответствии с утвержденным графиком взаимо</w:t>
      </w:r>
      <w:r>
        <w:t>действия ОДС ЕДДС;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направление в органы управления Змеиногорского районного звена территориальной подсистемы РСЧС но принадлежности прогнозов, полученных от ЦУКС ГУ МЧС России по Алтайскому краю, об угрозах возникновения ЧС (происшествий) и моделей развити</w:t>
      </w:r>
      <w:r>
        <w:t xml:space="preserve">я обстановки по неблагоприятному прогнозу в пределах </w:t>
      </w:r>
      <w:proofErr w:type="spellStart"/>
      <w:r>
        <w:t>Змсиногорского</w:t>
      </w:r>
      <w:proofErr w:type="spellEnd"/>
      <w:r>
        <w:t xml:space="preserve"> района.</w:t>
      </w:r>
    </w:p>
    <w:p w:rsidR="00D15F41" w:rsidRDefault="005E4A3A">
      <w:pPr>
        <w:pStyle w:val="26"/>
        <w:framePr w:w="9701" w:h="14240" w:hRule="exact" w:wrap="none" w:vAnchor="page" w:hAnchor="page" w:x="1824" w:y="1173"/>
        <w:numPr>
          <w:ilvl w:val="0"/>
          <w:numId w:val="5"/>
        </w:numPr>
        <w:shd w:val="clear" w:color="auto" w:fill="auto"/>
        <w:tabs>
          <w:tab w:val="left" w:pos="1246"/>
        </w:tabs>
        <w:spacing w:before="0"/>
        <w:ind w:firstLine="760"/>
      </w:pPr>
      <w:r>
        <w:t xml:space="preserve">ЕДДС взаимодействует с ДДС, </w:t>
      </w:r>
      <w:proofErr w:type="gramStart"/>
      <w:r>
        <w:t>функционирующими</w:t>
      </w:r>
      <w:proofErr w:type="gramEnd"/>
      <w:r>
        <w:t xml:space="preserve"> на территории Змеиногорского района, на основании заключенных соглашений об информационном взаимодействии, согласно которым оперативная</w:t>
      </w:r>
      <w:r>
        <w:t xml:space="preserve"> информация о текущей обстановке в режиме повседневной деятельности передаётся в ЕДДС.</w:t>
      </w:r>
    </w:p>
    <w:p w:rsidR="00D15F41" w:rsidRDefault="005E4A3A">
      <w:pPr>
        <w:pStyle w:val="26"/>
        <w:framePr w:w="9701" w:h="14240" w:hRule="exact" w:wrap="none" w:vAnchor="page" w:hAnchor="page" w:x="1824" w:y="1173"/>
        <w:numPr>
          <w:ilvl w:val="0"/>
          <w:numId w:val="5"/>
        </w:numPr>
        <w:shd w:val="clear" w:color="auto" w:fill="auto"/>
        <w:tabs>
          <w:tab w:val="left" w:pos="1411"/>
        </w:tabs>
        <w:spacing w:before="0"/>
        <w:ind w:firstLine="760"/>
      </w:pPr>
      <w: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</w:t>
      </w:r>
      <w:r>
        <w:t>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D15F41" w:rsidRDefault="005E4A3A">
      <w:pPr>
        <w:pStyle w:val="26"/>
        <w:framePr w:w="9701" w:h="14240" w:hRule="exact" w:wrap="none" w:vAnchor="page" w:hAnchor="page" w:x="1824" w:y="1173"/>
        <w:numPr>
          <w:ilvl w:val="0"/>
          <w:numId w:val="5"/>
        </w:numPr>
        <w:shd w:val="clear" w:color="auto" w:fill="auto"/>
        <w:tabs>
          <w:tab w:val="left" w:pos="1254"/>
        </w:tabs>
        <w:spacing w:before="0"/>
        <w:ind w:firstLine="760"/>
      </w:pPr>
      <w:r>
        <w:t>В режим повышенной готовности ЕДДС, привле</w:t>
      </w:r>
      <w:r>
        <w:t>каемые ЭОС и ДДС организаций (объектов) переводятся решением главы Змеиногорского района при угрозе возникновения ЧС. В режиме повышенной готовности ЕДДС дополнительно осуществляет: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взаимодействие с руководителями соответствующих служб по вопросам подготов</w:t>
      </w:r>
      <w:r>
        <w:t>ки сил и средств РСЧС, ЭОС и ДДС организаций к действиям в случае возникновения ЧС (происшествия);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оповещение и персональный вызов должностных лиц КЧС и ОПБ Змеиногорского района, органа, специально уполномоченного на решение задач в области защиты населен</w:t>
      </w:r>
      <w:r>
        <w:t>ия и территорий от ЧС;</w:t>
      </w:r>
    </w:p>
    <w:p w:rsidR="00D15F41" w:rsidRDefault="005E4A3A">
      <w:pPr>
        <w:pStyle w:val="26"/>
        <w:framePr w:w="9701" w:h="14240" w:hRule="exact" w:wrap="none" w:vAnchor="page" w:hAnchor="page" w:x="1824" w:y="1173"/>
        <w:shd w:val="clear" w:color="auto" w:fill="auto"/>
        <w:spacing w:before="0"/>
        <w:ind w:firstLine="760"/>
      </w:pPr>
      <w:r>
        <w:t>передачу информации об угрозе возникновения ЧС (происшествия) по подчиненности, в первоочередном порядке главе Змеиногорского район</w:t>
      </w:r>
      <w:proofErr w:type="gramStart"/>
      <w:r>
        <w:t>а-</w:t>
      </w:r>
      <w:proofErr w:type="gramEnd"/>
      <w:r>
        <w:t xml:space="preserve"> председателю КЧС и ОПБ Змеиногорского района, руководителю органа, специально уполномоченного на ре</w:t>
      </w:r>
      <w:r>
        <w:t>шение задач в области защиты населения и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90" w:y="709"/>
        <w:shd w:val="clear" w:color="auto" w:fill="auto"/>
        <w:spacing w:line="210" w:lineRule="exact"/>
      </w:pPr>
      <w:r>
        <w:lastRenderedPageBreak/>
        <w:t>12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</w:pPr>
      <w:r>
        <w:t xml:space="preserve">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Алтайскому краю и в </w:t>
      </w:r>
      <w:r>
        <w:t>организации (подразделения) ОИВС, обеспечивающих деятельность этих органов в области защиты населения и территорий от ЧС;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 xml:space="preserve">получение и анализ данных наблюдения и </w:t>
      </w:r>
      <w:proofErr w:type="gramStart"/>
      <w:r>
        <w:t>контроля за</w:t>
      </w:r>
      <w:proofErr w:type="gramEnd"/>
      <w:r>
        <w:t xml:space="preserve"> обстановкой на территории Змеиногорского района, на ПОО, опасных производственных о</w:t>
      </w:r>
      <w:r>
        <w:t>бъектах, а также за состоянием окружающей среды;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корректировку алгоритмов действий ЕДДС на угрозу возникновения ЧС и планов вз</w:t>
      </w:r>
      <w:r>
        <w:t>аимодействия с соответствующими ЭОС и ДДС организаций, силами и средствами РСЧС, действующими на территории Змеиногорского района в целях предотвращения ЧС;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контроль и координацию действий ЭОС и ДДС организаций, сил и средств РСЧС при принятии ими экстренн</w:t>
      </w:r>
      <w:r>
        <w:t>ых мер по предотвращению возникновения ЧС или смягчению ее последствий;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обеспечение информирования населения о ЧС;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по решению главы Змеиногорского района (председателя КЧС и ОПБ), с пункта управления ЕДДС проводит оповещение населения о ЧС (в том числе чер</w:t>
      </w:r>
      <w:r>
        <w:t>ез операторов сотовой связи);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  <w:jc w:val="left"/>
      </w:pPr>
      <w: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proofErr w:type="gramStart"/>
      <w:r>
        <w:t>направление в I (УКС ГУ МЧС России по Алтайскому краю</w:t>
      </w:r>
      <w: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</w:t>
      </w:r>
      <w:r>
        <w:t>ний.</w:t>
      </w:r>
      <w:proofErr w:type="gramEnd"/>
    </w:p>
    <w:p w:rsidR="00D15F41" w:rsidRDefault="005E4A3A">
      <w:pPr>
        <w:pStyle w:val="26"/>
        <w:framePr w:w="9710" w:h="14230" w:hRule="exact" w:wrap="none" w:vAnchor="page" w:hAnchor="page" w:x="1819" w:y="1220"/>
        <w:numPr>
          <w:ilvl w:val="0"/>
          <w:numId w:val="5"/>
        </w:numPr>
        <w:shd w:val="clear" w:color="auto" w:fill="auto"/>
        <w:tabs>
          <w:tab w:val="left" w:pos="1258"/>
        </w:tabs>
        <w:spacing w:before="0"/>
        <w:ind w:firstLine="760"/>
      </w:pPr>
      <w:r>
        <w:t>В режим чрезвычайной ситуации ЕДДС, привлекаемые ЭОС и ДДС организаций (объектов) и силы Змеиногорского районного звена территориальной подсистемы РСЧС переводятся решением главы Змеиногорского района при возникновении ЧС. В этом режиме ЕДДС дополните</w:t>
      </w:r>
      <w:r>
        <w:t>льно осуществляет выполнение следующих задач: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</w:t>
      </w:r>
      <w:r>
        <w:t>ествия после получения необходимых данных;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>самостоятельно принимает решения по защите и спасению людей (в рамках своих полномочий);</w:t>
      </w:r>
    </w:p>
    <w:p w:rsidR="00D15F41" w:rsidRDefault="005E4A3A">
      <w:pPr>
        <w:pStyle w:val="26"/>
        <w:framePr w:w="9710" w:h="14230" w:hRule="exact" w:wrap="none" w:vAnchor="page" w:hAnchor="page" w:x="1819" w:y="1220"/>
        <w:shd w:val="clear" w:color="auto" w:fill="auto"/>
        <w:spacing w:before="0"/>
        <w:ind w:firstLine="760"/>
      </w:pPr>
      <w:r>
        <w:t xml:space="preserve">осуществляет сбор, обработку и представление собранной информации, проводит оценку обстановки, дополнительное привлечение к </w:t>
      </w:r>
      <w:r>
        <w:t>реагированию ЭОС и ДДС организаций, действующих на территории Змеиногорского района, проводит оповещение старост населенных пунктов, глав сельских и городских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98" w:y="680"/>
        <w:shd w:val="clear" w:color="auto" w:fill="auto"/>
        <w:spacing w:line="210" w:lineRule="exact"/>
      </w:pPr>
      <w:r>
        <w:lastRenderedPageBreak/>
        <w:t>13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jc w:val="left"/>
      </w:pPr>
      <w:r>
        <w:t>поселений в соответствии со схемой оповещения;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 xml:space="preserve">по решению главы </w:t>
      </w:r>
      <w:r>
        <w:t>Змеиногорского района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осуществляет сбор, обработку, уточнение и представление оперативной информации о развитии ЧС, а также коорди</w:t>
      </w:r>
      <w:r>
        <w:t>нацию действий ЭОС, ДДС организаций, привлекаемых к ликвидации ЧС, сил и средств РСЧС;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proofErr w:type="gramStart"/>
      <w:r>
        <w:t>осуществляет постоянное информационное взаимодействие с руководителем ликвидации ЧС, главой Змеиногорского района (председателем КЧС и ОПБ), ОДС ЦУКС ГУ МЧС России по Ал</w:t>
      </w:r>
      <w:r>
        <w:t>тайскому краю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</w:t>
      </w:r>
      <w:r>
        <w:t>в и главами сельских поселений о</w:t>
      </w:r>
      <w:proofErr w:type="gramEnd"/>
      <w:r>
        <w:t xml:space="preserve"> ходе реагирования на ЧС и ведения аварийно-восстановительных работ;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осуществляет контроль проведения аварийно-восстановительных и других неотложных работ;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 xml:space="preserve">готовит и представляет в органы управления доклады и донесения о ЧС </w:t>
      </w:r>
      <w:r>
        <w:t>в установленном порядке;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готовит предложения в решение КЧС и ОПБ Змеиногорского района на ликвидацию ЧС;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ведёт учёт сил и средств территориальной подсистемы РСЧС, действующих на территории Змеиногорского района, привлекаемых к ликвидации ЧС.</w:t>
      </w:r>
    </w:p>
    <w:p w:rsidR="00D15F41" w:rsidRDefault="005E4A3A">
      <w:pPr>
        <w:pStyle w:val="26"/>
        <w:framePr w:w="9734" w:h="14242" w:hRule="exact" w:wrap="none" w:vAnchor="page" w:hAnchor="page" w:x="1807" w:y="1196"/>
        <w:numPr>
          <w:ilvl w:val="0"/>
          <w:numId w:val="5"/>
        </w:numPr>
        <w:shd w:val="clear" w:color="auto" w:fill="auto"/>
        <w:tabs>
          <w:tab w:val="left" w:pos="1349"/>
        </w:tabs>
        <w:spacing w:before="0"/>
        <w:ind w:firstLine="780"/>
      </w:pPr>
      <w:r>
        <w:t>При подготовке</w:t>
      </w:r>
      <w:r>
        <w:t xml:space="preserve"> к ведению и ведении ГО ЕДДС осуществляют: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получение сигналов оповещения и (или) экстренную информацию,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jc w:val="left"/>
      </w:pPr>
      <w:r>
        <w:t>подтверждают ее получение у вышестоящего органа управления ГО;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proofErr w:type="gramStart"/>
      <w:r>
        <w:t xml:space="preserve">организацию оповещения руководящего состава ГО Администрации Змеиногорского района, сил </w:t>
      </w:r>
      <w:r>
        <w:t>ГО, дежурных служб (руководителей) социально значимых объектов и дежурных (дежурно-диспетчерских) служб организаций, эксплуатирующих опасный производственный объект II класса опасности, последствия аварий на которых могут причинять вред жизни и здоровью на</w:t>
      </w:r>
      <w:r>
        <w:t>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сооружения;</w:t>
      </w:r>
      <w:proofErr w:type="gramEnd"/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обеспечение оповещения населения, находящегося на территории Змеиногорского района;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органи</w:t>
      </w:r>
      <w:r>
        <w:t>зацию приема от организаций, расположенных на территории Змеиногорского района, информации по выполнению мероприятий ГО с доведением ее до органа управления ГО Администрации Змеиногорского района;</w:t>
      </w:r>
    </w:p>
    <w:p w:rsidR="00D15F41" w:rsidRDefault="005E4A3A">
      <w:pPr>
        <w:pStyle w:val="26"/>
        <w:framePr w:w="9734" w:h="14242" w:hRule="exact" w:wrap="none" w:vAnchor="page" w:hAnchor="page" w:x="1807" w:y="1196"/>
        <w:shd w:val="clear" w:color="auto" w:fill="auto"/>
        <w:spacing w:before="0"/>
        <w:ind w:firstLine="780"/>
      </w:pPr>
      <w:r>
        <w:t>ведение учета сил и средств ГО, привлекаемых к выполнению м</w:t>
      </w:r>
      <w:r>
        <w:t>ероприятий ГО.</w:t>
      </w:r>
    </w:p>
    <w:p w:rsidR="00D15F41" w:rsidRDefault="005E4A3A">
      <w:pPr>
        <w:pStyle w:val="26"/>
        <w:framePr w:w="9734" w:h="14242" w:hRule="exact" w:wrap="none" w:vAnchor="page" w:hAnchor="page" w:x="1807" w:y="1196"/>
        <w:numPr>
          <w:ilvl w:val="0"/>
          <w:numId w:val="5"/>
        </w:numPr>
        <w:shd w:val="clear" w:color="auto" w:fill="auto"/>
        <w:tabs>
          <w:tab w:val="left" w:pos="1349"/>
        </w:tabs>
        <w:spacing w:before="0"/>
        <w:ind w:firstLine="780"/>
      </w:pPr>
      <w:r>
        <w:t>В режимах повышенной готовности и чрезвычайной ситуации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93" w:y="661"/>
        <w:shd w:val="clear" w:color="auto" w:fill="auto"/>
        <w:spacing w:line="210" w:lineRule="exact"/>
      </w:pPr>
      <w:r>
        <w:lastRenderedPageBreak/>
        <w:t>14</w:t>
      </w:r>
    </w:p>
    <w:p w:rsidR="00D15F41" w:rsidRDefault="005E4A3A">
      <w:pPr>
        <w:pStyle w:val="26"/>
        <w:framePr w:w="9715" w:h="14237" w:hRule="exact" w:wrap="none" w:vAnchor="page" w:hAnchor="page" w:x="1817" w:y="1172"/>
        <w:shd w:val="clear" w:color="auto" w:fill="auto"/>
        <w:tabs>
          <w:tab w:val="left" w:pos="569"/>
        </w:tabs>
        <w:spacing w:before="0"/>
      </w:pPr>
      <w:r>
        <w:t xml:space="preserve">информационное взаимодействие между ДДС осуществляется через ЕДДС. </w:t>
      </w:r>
      <w:proofErr w:type="gramStart"/>
      <w:r>
        <w:t xml:space="preserve">Для этого в ЕДДС от взаимодействующих ДДС в первоочередном обязательном порядке и на </w:t>
      </w:r>
      <w:r>
        <w:t>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>
        <w:t xml:space="preserve"> Поступающая в ЕДДС информация доводится до всех заинтересованных Д</w:t>
      </w:r>
      <w:r>
        <w:t>ДС.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80"/>
      </w:pPr>
      <w: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Змеиногорского района, инструкциями дежурно-диспетчерскому пе</w:t>
      </w:r>
      <w:r>
        <w:t>рсоналу ЕДДС по действиям в условиях особого периода.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5"/>
        </w:numPr>
        <w:shd w:val="clear" w:color="auto" w:fill="auto"/>
        <w:tabs>
          <w:tab w:val="left" w:pos="1814"/>
        </w:tabs>
        <w:spacing w:before="0" w:after="240"/>
        <w:ind w:firstLine="780"/>
      </w:pPr>
      <w:r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D15F41" w:rsidRDefault="005E4A3A">
      <w:pPr>
        <w:pStyle w:val="32"/>
        <w:framePr w:w="9715" w:h="14237" w:hRule="exact" w:wrap="none" w:vAnchor="page" w:hAnchor="page" w:x="1817" w:y="1172"/>
        <w:numPr>
          <w:ilvl w:val="0"/>
          <w:numId w:val="2"/>
        </w:numPr>
        <w:shd w:val="clear" w:color="auto" w:fill="auto"/>
        <w:tabs>
          <w:tab w:val="left" w:pos="3418"/>
        </w:tabs>
        <w:spacing w:before="0"/>
        <w:ind w:left="3080"/>
      </w:pPr>
      <w:bookmarkStart w:id="7" w:name="bookmark7"/>
      <w:r>
        <w:t>Состав и структура ЕДДС</w:t>
      </w:r>
      <w:bookmarkEnd w:id="7"/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6"/>
        </w:numPr>
        <w:shd w:val="clear" w:color="auto" w:fill="auto"/>
        <w:tabs>
          <w:tab w:val="left" w:pos="1269"/>
        </w:tabs>
        <w:spacing w:before="0"/>
        <w:ind w:firstLine="780"/>
      </w:pPr>
      <w:r>
        <w:t>ЕДДС вклю</w:t>
      </w:r>
      <w:r>
        <w:t>чает в себя персонал ЕДДС, технические средства управления, связи и оповещения.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6"/>
        </w:numPr>
        <w:shd w:val="clear" w:color="auto" w:fill="auto"/>
        <w:tabs>
          <w:tab w:val="left" w:pos="1320"/>
        </w:tabs>
        <w:spacing w:before="0"/>
        <w:ind w:firstLine="780"/>
      </w:pPr>
      <w:r>
        <w:t>В состав персонала ЕДДС входят: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7"/>
        </w:numPr>
        <w:shd w:val="clear" w:color="auto" w:fill="auto"/>
        <w:tabs>
          <w:tab w:val="left" w:pos="1526"/>
        </w:tabs>
        <w:spacing w:before="0"/>
        <w:ind w:firstLine="780"/>
      </w:pPr>
      <w:r>
        <w:t>Руководство ЕДДС: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8"/>
        </w:numPr>
        <w:shd w:val="clear" w:color="auto" w:fill="auto"/>
        <w:tabs>
          <w:tab w:val="left" w:pos="1013"/>
        </w:tabs>
        <w:spacing w:before="0"/>
        <w:ind w:firstLine="780"/>
      </w:pPr>
      <w:r>
        <w:t>начальник ЕДДС;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8"/>
        </w:numPr>
        <w:shd w:val="clear" w:color="auto" w:fill="auto"/>
        <w:tabs>
          <w:tab w:val="left" w:pos="1013"/>
        </w:tabs>
        <w:spacing w:before="0"/>
        <w:ind w:firstLine="780"/>
      </w:pPr>
      <w:r>
        <w:t>заместитель начальника ЕДДС - старший оперативный дежурный;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7"/>
        </w:numPr>
        <w:shd w:val="clear" w:color="auto" w:fill="auto"/>
        <w:tabs>
          <w:tab w:val="left" w:pos="1526"/>
        </w:tabs>
        <w:spacing w:before="0"/>
        <w:ind w:firstLine="780"/>
      </w:pPr>
      <w:r>
        <w:t>Дежурно-диспетчерский персонал ЕДДС: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8"/>
        </w:numPr>
        <w:shd w:val="clear" w:color="auto" w:fill="auto"/>
        <w:tabs>
          <w:tab w:val="left" w:pos="1013"/>
        </w:tabs>
        <w:spacing w:before="0"/>
        <w:ind w:firstLine="780"/>
      </w:pPr>
      <w:r>
        <w:t xml:space="preserve">дежурные </w:t>
      </w:r>
      <w:r>
        <w:t>оперативные;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8"/>
        </w:numPr>
        <w:shd w:val="clear" w:color="auto" w:fill="auto"/>
        <w:tabs>
          <w:tab w:val="left" w:pos="1013"/>
        </w:tabs>
        <w:spacing w:before="0"/>
        <w:ind w:firstLine="780"/>
      </w:pPr>
      <w:r>
        <w:t>помощники оперативного дежурного - операторы-112;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8"/>
        </w:numPr>
        <w:shd w:val="clear" w:color="auto" w:fill="auto"/>
        <w:tabs>
          <w:tab w:val="left" w:pos="1013"/>
        </w:tabs>
        <w:spacing w:before="0"/>
        <w:ind w:firstLine="780"/>
      </w:pPr>
      <w:r>
        <w:t>аналитик;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8"/>
        </w:numPr>
        <w:shd w:val="clear" w:color="auto" w:fill="auto"/>
        <w:tabs>
          <w:tab w:val="left" w:pos="1013"/>
        </w:tabs>
        <w:spacing w:before="0"/>
        <w:ind w:firstLine="780"/>
      </w:pPr>
      <w:r>
        <w:t>специалист службы технической поддержки.</w:t>
      </w:r>
    </w:p>
    <w:p w:rsidR="00D15F41" w:rsidRDefault="005E4A3A">
      <w:pPr>
        <w:pStyle w:val="26"/>
        <w:framePr w:w="9715" w:h="14237" w:hRule="exact" w:wrap="none" w:vAnchor="page" w:hAnchor="page" w:x="1817" w:y="1172"/>
        <w:shd w:val="clear" w:color="auto" w:fill="auto"/>
        <w:spacing w:before="0"/>
        <w:ind w:firstLine="780"/>
      </w:pPr>
      <w:r>
        <w:t xml:space="preserve">Рекомендуемый состав, численность и структура специалистов ЕДДС определён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22.7.01- 2021 «Б</w:t>
      </w:r>
      <w:r>
        <w:t>езопасность в чрезвычайных ситуациях. Единая дежурно-диспетчерская служба. Основные положения».</w:t>
      </w:r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6"/>
        </w:numPr>
        <w:shd w:val="clear" w:color="auto" w:fill="auto"/>
        <w:tabs>
          <w:tab w:val="left" w:pos="1269"/>
        </w:tabs>
        <w:spacing w:before="0"/>
        <w:ind w:firstLine="780"/>
      </w:pPr>
      <w:proofErr w:type="gramStart"/>
      <w: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</w:t>
      </w:r>
      <w:r>
        <w:t xml:space="preserve">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D15F41" w:rsidRDefault="005E4A3A">
      <w:pPr>
        <w:pStyle w:val="26"/>
        <w:framePr w:w="9715" w:h="14237" w:hRule="exact" w:wrap="none" w:vAnchor="page" w:hAnchor="page" w:x="1817" w:y="1172"/>
        <w:numPr>
          <w:ilvl w:val="0"/>
          <w:numId w:val="6"/>
        </w:numPr>
        <w:shd w:val="clear" w:color="auto" w:fill="auto"/>
        <w:tabs>
          <w:tab w:val="left" w:pos="1269"/>
        </w:tabs>
        <w:spacing w:before="0"/>
        <w:ind w:firstLine="780"/>
      </w:pPr>
      <w:r>
        <w:t>Количество помощников дежурного оперативного - операторов - 1</w:t>
      </w:r>
      <w:r>
        <w:t>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>
        <w:t>,</w:t>
      </w:r>
      <w:proofErr w:type="gramEnd"/>
      <w:r>
        <w:t xml:space="preserve"> чем указано в утверждённой проектной документации (с учё</w:t>
      </w:r>
      <w:r>
        <w:t>том решений проектно-сметной документации по реализации системы-112).</w:t>
      </w:r>
    </w:p>
    <w:p w:rsidR="00D15F41" w:rsidRDefault="005E4A3A">
      <w:pPr>
        <w:pStyle w:val="26"/>
        <w:framePr w:w="9715" w:h="14237" w:hRule="exact" w:wrap="none" w:vAnchor="page" w:hAnchor="page" w:x="1817" w:y="1172"/>
        <w:shd w:val="clear" w:color="auto" w:fill="auto"/>
        <w:spacing w:before="0"/>
        <w:ind w:firstLine="780"/>
      </w:pPr>
      <w:r>
        <w:t>Помощники дежурного оперативного - операторы-112 должны отвечать квалификационным требованиям, установленным приказом Министерства труда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86" w:y="666"/>
        <w:shd w:val="clear" w:color="auto" w:fill="auto"/>
        <w:spacing w:line="210" w:lineRule="exact"/>
      </w:pPr>
      <w:r>
        <w:lastRenderedPageBreak/>
        <w:t>15</w:t>
      </w:r>
    </w:p>
    <w:p w:rsidR="00D15F41" w:rsidRDefault="005E4A3A">
      <w:pPr>
        <w:pStyle w:val="26"/>
        <w:framePr w:w="9710" w:h="14231" w:hRule="exact" w:wrap="none" w:vAnchor="page" w:hAnchor="page" w:x="1819" w:y="1177"/>
        <w:shd w:val="clear" w:color="auto" w:fill="auto"/>
        <w:spacing w:before="0"/>
      </w:pPr>
      <w:r>
        <w:t>и социальной защиты Росс</w:t>
      </w:r>
      <w:r>
        <w:t>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6"/>
        </w:numPr>
        <w:shd w:val="clear" w:color="auto" w:fill="auto"/>
        <w:tabs>
          <w:tab w:val="left" w:pos="1309"/>
        </w:tabs>
        <w:spacing w:before="0"/>
        <w:ind w:firstLine="780"/>
      </w:pPr>
      <w:r>
        <w:t>Для выполнения функциональных обязанностей аналитика и специалиста службы технической поддержки ЕДДС могут быть привлеч</w:t>
      </w:r>
      <w:r>
        <w:t>ены специалисты соответствующего профиля, не входящие в состав штатной структуры ЕДДС.</w:t>
      </w:r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6"/>
        </w:numPr>
        <w:shd w:val="clear" w:color="auto" w:fill="auto"/>
        <w:tabs>
          <w:tab w:val="left" w:pos="1309"/>
        </w:tabs>
        <w:spacing w:before="0" w:after="300"/>
        <w:ind w:firstLine="780"/>
      </w:pPr>
      <w:r>
        <w:t>Численный состав ЕДДС при необходимости может быть дополнен другими должностными лицами по решению главы Змеиногорского района.</w:t>
      </w:r>
    </w:p>
    <w:p w:rsidR="00D15F41" w:rsidRDefault="005E4A3A">
      <w:pPr>
        <w:pStyle w:val="32"/>
        <w:framePr w:w="9710" w:h="14231" w:hRule="exact" w:wrap="none" w:vAnchor="page" w:hAnchor="page" w:x="1819" w:y="1177"/>
        <w:numPr>
          <w:ilvl w:val="0"/>
          <w:numId w:val="2"/>
        </w:numPr>
        <w:shd w:val="clear" w:color="auto" w:fill="auto"/>
        <w:tabs>
          <w:tab w:val="left" w:pos="2222"/>
        </w:tabs>
        <w:spacing w:before="0"/>
        <w:ind w:left="1900"/>
      </w:pPr>
      <w:bookmarkStart w:id="8" w:name="bookmark8"/>
      <w:r>
        <w:t>Комплектование и подготовка кадров ЕДДС</w:t>
      </w:r>
      <w:bookmarkEnd w:id="8"/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firstLine="780"/>
      </w:pPr>
      <w:r>
        <w:t>Комплектование ЕДДС персоналом осуществляется в порядке, установленном ОМСУ.</w:t>
      </w:r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firstLine="780"/>
      </w:pPr>
      <w: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</w:t>
      </w:r>
      <w:r>
        <w:t xml:space="preserve"> перед </w:t>
      </w:r>
      <w:proofErr w:type="spellStart"/>
      <w:r>
        <w:t>заступлением</w:t>
      </w:r>
      <w:proofErr w:type="spellEnd"/>
      <w:r>
        <w:t xml:space="preserve"> дежурно-диспетчерского персонала ЕДДС на дежурство.</w:t>
      </w:r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firstLine="780"/>
      </w:pPr>
      <w:r>
        <w:t>Мероприятия оперативной подготовки осуществляются в ходе проводимых ЦУКС ГУ МЧС России по Алтайскому краю тренировок, а также в ходе тренировок с ДДС, действующими на территории муници</w:t>
      </w:r>
      <w:r>
        <w:t>пального образования при проведении различных учений и тренировок с органами управления и силами РСЧС.</w:t>
      </w:r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firstLine="780"/>
      </w:pPr>
      <w:r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>
        <w:t>Дополнительное профессиональное образование по п</w:t>
      </w:r>
      <w:r>
        <w:t xml:space="preserve">рограммам повышения квалификации в области защиты от ЧС руководителей и специалистов ЕДДС проводят в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центрах по ГО и ЧС субъектов Российской Федерации, на курсах ГО муниципальных образований, а также в организациях, осуществляющих образ</w:t>
      </w:r>
      <w:r>
        <w:t>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>
        <w:t xml:space="preserve"> Специалисты ЕДДС должны проходить дополнительное профессиональное образование по программам повышения квалификации</w:t>
      </w:r>
      <w:r>
        <w:t xml:space="preserve">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firstLine="780"/>
      </w:pPr>
      <w:proofErr w:type="gramStart"/>
      <w:r>
        <w:t xml:space="preserve">В целях поддержания уровня профессиональной подготовленности дежурно-диспетчерского персонала </w:t>
      </w:r>
      <w:r>
        <w:t>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</w:t>
      </w:r>
      <w:r>
        <w:t>ледующим принятием зачётов не реже 1 раза в год.</w:t>
      </w:r>
      <w:proofErr w:type="gramEnd"/>
    </w:p>
    <w:p w:rsidR="00D15F41" w:rsidRDefault="005E4A3A">
      <w:pPr>
        <w:pStyle w:val="26"/>
        <w:framePr w:w="9710" w:h="14231" w:hRule="exact" w:wrap="none" w:vAnchor="page" w:hAnchor="page" w:x="1819" w:y="1177"/>
        <w:numPr>
          <w:ilvl w:val="0"/>
          <w:numId w:val="9"/>
        </w:numPr>
        <w:shd w:val="clear" w:color="auto" w:fill="auto"/>
        <w:tabs>
          <w:tab w:val="left" w:pos="1309"/>
        </w:tabs>
        <w:spacing w:before="0"/>
        <w:ind w:firstLine="780"/>
      </w:pPr>
      <w:r>
        <w:t>При необходимости дежурно-диспетчерский персонал ЕДДС может быть направлен на прохождение стажировки в ЦУКС ГУ МЧС России по Алтайскому краю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607" w:y="685"/>
        <w:shd w:val="clear" w:color="auto" w:fill="auto"/>
        <w:spacing w:line="210" w:lineRule="exact"/>
      </w:pPr>
      <w:r>
        <w:lastRenderedPageBreak/>
        <w:t>16</w:t>
      </w:r>
    </w:p>
    <w:p w:rsidR="00D15F41" w:rsidRDefault="005E4A3A">
      <w:pPr>
        <w:pStyle w:val="32"/>
        <w:framePr w:w="9715" w:h="13910" w:hRule="exact" w:wrap="none" w:vAnchor="page" w:hAnchor="page" w:x="1817" w:y="1518"/>
        <w:numPr>
          <w:ilvl w:val="0"/>
          <w:numId w:val="2"/>
        </w:numPr>
        <w:shd w:val="clear" w:color="auto" w:fill="auto"/>
        <w:tabs>
          <w:tab w:val="left" w:pos="553"/>
        </w:tabs>
        <w:spacing w:before="0"/>
        <w:ind w:left="220"/>
      </w:pPr>
      <w:bookmarkStart w:id="9" w:name="bookmark9"/>
      <w:r>
        <w:t>Требования к руководству и дежурно-диспет</w:t>
      </w:r>
      <w:r>
        <w:t>черскому персоналу ЕДДС</w:t>
      </w:r>
      <w:bookmarkEnd w:id="9"/>
    </w:p>
    <w:p w:rsidR="00D15F41" w:rsidRDefault="005E4A3A">
      <w:pPr>
        <w:pStyle w:val="26"/>
        <w:framePr w:w="9715" w:h="13910" w:hRule="exact" w:wrap="none" w:vAnchor="page" w:hAnchor="page" w:x="1817" w:y="1518"/>
        <w:numPr>
          <w:ilvl w:val="0"/>
          <w:numId w:val="10"/>
        </w:numPr>
        <w:shd w:val="clear" w:color="auto" w:fill="auto"/>
        <w:tabs>
          <w:tab w:val="left" w:pos="1324"/>
        </w:tabs>
        <w:spacing w:before="0"/>
        <w:ind w:left="780"/>
      </w:pPr>
      <w:r>
        <w:t>Руководство и дежурно-диспетчерский персонал ЕДДС должны знать: требования нормативных правовых актов в области защиты населения и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jc w:val="left"/>
      </w:pPr>
      <w:r>
        <w:t>территорий от ЧС и ГО;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 xml:space="preserve">риски возникновения ЧС (происшествий), характерные для муниципального </w:t>
      </w:r>
      <w:r>
        <w:t>образования;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зону ответственности ЕДДС и зоны ответственн</w:t>
      </w:r>
      <w:r>
        <w:t>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ПОО, опасные производственные объекты, объекты социального назначения, объекты с массовым пребыванием людей, находящиеся в зоне ответ</w:t>
      </w:r>
      <w:r>
        <w:t>ственности, их адреса, полное наименование и характеристики;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порядок проведения эвакуации населения из зоны ЧС, местонахождение пунктов временного размещения, их вместимость;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порядок использования различных информационно-справочных ресурсов и материалов, в</w:t>
      </w:r>
      <w:r>
        <w:t xml:space="preserve"> том числе паспортов территорий;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>
        <w:t>дств св</w:t>
      </w:r>
      <w:proofErr w:type="gramEnd"/>
      <w:r>
        <w:t>язи и другого оборудования, обеспечивающего функционирование ЕДДС;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  <w:jc w:val="left"/>
      </w:pPr>
      <w:r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 xml:space="preserve">документы, определяющие действия персонала ЕДДС по сигналам управления и </w:t>
      </w:r>
      <w:r>
        <w:t>оповещения;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правила и порядок ведения делопроизводства.</w:t>
      </w:r>
    </w:p>
    <w:p w:rsidR="00D15F41" w:rsidRDefault="005E4A3A">
      <w:pPr>
        <w:pStyle w:val="26"/>
        <w:framePr w:w="9715" w:h="13910" w:hRule="exact" w:wrap="none" w:vAnchor="page" w:hAnchor="page" w:x="1817" w:y="1518"/>
        <w:numPr>
          <w:ilvl w:val="0"/>
          <w:numId w:val="10"/>
        </w:numPr>
        <w:shd w:val="clear" w:color="auto" w:fill="auto"/>
        <w:tabs>
          <w:tab w:val="left" w:pos="1280"/>
        </w:tabs>
        <w:spacing w:before="0"/>
        <w:ind w:firstLine="780"/>
      </w:pPr>
      <w:r>
        <w:t>Руководитель (заместители руководителя) ЕДДС должен обладать навыками: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организовывать выполнение и обеспечивать контроль выполнения поставленных перед ЕДДС задач;</w:t>
      </w:r>
    </w:p>
    <w:p w:rsidR="00D15F41" w:rsidRDefault="005E4A3A">
      <w:pPr>
        <w:pStyle w:val="26"/>
        <w:framePr w:w="9715" w:h="13910" w:hRule="exact" w:wrap="none" w:vAnchor="page" w:hAnchor="page" w:x="1817" w:y="1518"/>
        <w:shd w:val="clear" w:color="auto" w:fill="auto"/>
        <w:spacing w:before="0"/>
        <w:ind w:firstLine="780"/>
      </w:pPr>
      <w:r>
        <w:t>разрабатывать нормативно-методическую</w:t>
      </w:r>
      <w:r>
        <w:t xml:space="preserve">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93" w:y="671"/>
        <w:shd w:val="clear" w:color="auto" w:fill="auto"/>
        <w:spacing w:line="210" w:lineRule="exact"/>
      </w:pPr>
      <w:r>
        <w:lastRenderedPageBreak/>
        <w:t>17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</w:pPr>
      <w:r>
        <w:t>образова</w:t>
      </w:r>
      <w:r>
        <w:t>ния;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tabs>
          <w:tab w:val="left" w:pos="7645"/>
        </w:tabs>
        <w:spacing w:before="0"/>
        <w:ind w:firstLine="760"/>
      </w:pPr>
      <w:r>
        <w:t>организовывать оперативно-техническую работу,</w:t>
      </w:r>
      <w:r>
        <w:tab/>
      </w:r>
      <w:proofErr w:type="gramStart"/>
      <w:r>
        <w:t>дополнительное</w:t>
      </w:r>
      <w:proofErr w:type="gramEnd"/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</w:pPr>
      <w:r>
        <w:t>профессиональное образование персонала ЕДДС;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  <w:jc w:val="left"/>
      </w:pPr>
      <w: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</w:t>
      </w:r>
      <w:r>
        <w:t>кой оснащенности ЕДДС; уметь использовать в работе информационные системы.</w:t>
      </w:r>
    </w:p>
    <w:p w:rsidR="00D15F41" w:rsidRDefault="005E4A3A">
      <w:pPr>
        <w:pStyle w:val="26"/>
        <w:framePr w:w="9715" w:h="14216" w:hRule="exact" w:wrap="none" w:vAnchor="page" w:hAnchor="page" w:x="1817" w:y="1187"/>
        <w:numPr>
          <w:ilvl w:val="0"/>
          <w:numId w:val="10"/>
        </w:numPr>
        <w:shd w:val="clear" w:color="auto" w:fill="auto"/>
        <w:tabs>
          <w:tab w:val="left" w:pos="1314"/>
        </w:tabs>
        <w:spacing w:before="0"/>
        <w:ind w:firstLine="760"/>
      </w:pPr>
      <w:r>
        <w:t>Требования к руководителю ЕДДС: высшее образование, стаж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tabs>
          <w:tab w:val="left" w:pos="7645"/>
        </w:tabs>
        <w:spacing w:before="0"/>
      </w:pPr>
      <w:r>
        <w:t>оперативной работы не менее 3 лет на оперативных должностях в области обеспечения защиты населения и территорий и</w:t>
      </w:r>
      <w:r>
        <w:tab/>
      </w:r>
      <w:proofErr w:type="gramStart"/>
      <w:r>
        <w:t>дополнительное</w:t>
      </w:r>
      <w:proofErr w:type="gramEnd"/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</w:pPr>
      <w:r>
        <w:t xml:space="preserve">профессиональное образование </w:t>
      </w:r>
      <w:proofErr w:type="gramStart"/>
      <w:r>
        <w:t>по установленной программе в соответствии с программой повышения квалификации в области защиты от ЧС</w:t>
      </w:r>
      <w:proofErr w:type="gramEnd"/>
      <w:r>
        <w:t xml:space="preserve"> руководителей и специалистов ЕДДС, допуск к работе со сведениями, составляющими государственную тайну (при необ</w:t>
      </w:r>
      <w:r>
        <w:t>ходимости).</w:t>
      </w:r>
    </w:p>
    <w:p w:rsidR="00D15F41" w:rsidRDefault="005E4A3A">
      <w:pPr>
        <w:pStyle w:val="26"/>
        <w:framePr w:w="9715" w:h="14216" w:hRule="exact" w:wrap="none" w:vAnchor="page" w:hAnchor="page" w:x="1817" w:y="1187"/>
        <w:numPr>
          <w:ilvl w:val="0"/>
          <w:numId w:val="10"/>
        </w:numPr>
        <w:shd w:val="clear" w:color="auto" w:fill="auto"/>
        <w:tabs>
          <w:tab w:val="left" w:pos="1314"/>
        </w:tabs>
        <w:spacing w:before="0"/>
        <w:ind w:left="760"/>
      </w:pPr>
      <w:r>
        <w:t>Дежурно-диспетчерский персонал ЕДДС должен обладать навыками: осуществлять постоянный сбор и обработку оперативной информации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</w:pPr>
      <w:r>
        <w:t>о фактах или угрозе возникновения ЧС (происшествий) и контроль проведения работ по ликвидации ЧС (происшествий);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  <w:jc w:val="left"/>
      </w:pPr>
      <w:r>
        <w:t>прово</w:t>
      </w:r>
      <w:r>
        <w:t>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  <w:jc w:val="left"/>
      </w:pPr>
      <w:r>
        <w:t>применять в своей работе данные прогнозов развития обстановки; обеспечивать оперативное ру</w:t>
      </w:r>
      <w:r>
        <w:t>ководство и координацию деятельности органов управления и сил ГО и Змеиногорского районного звена территориальной подсистемы РСЧС Алтайского края;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  <w:jc w:val="left"/>
      </w:pPr>
      <w:r>
        <w:t>осуществлять мониторинг средств массовой информации в сети интернет; использовать все функции телекоммуникаци</w:t>
      </w:r>
      <w:r>
        <w:t>онного оборудования и ор</w:t>
      </w:r>
      <w:r>
        <w:rPr>
          <w:rStyle w:val="285pt"/>
        </w:rPr>
        <w:t>1</w:t>
      </w:r>
      <w:r>
        <w:t>техники на АРМ, в том числе установленного комплекта видеоконференцсвязи;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  <w:jc w:val="left"/>
      </w:pPr>
      <w:r>
        <w:t xml:space="preserve">применять данные информационных систем и расчетных задач; работать на персональном </w:t>
      </w:r>
      <w:proofErr w:type="gramStart"/>
      <w:r>
        <w:t>компьютере</w:t>
      </w:r>
      <w:proofErr w:type="gramEnd"/>
      <w:r>
        <w:t xml:space="preserve"> на уровне уверенного пользователя (знание программ офисного пак</w:t>
      </w:r>
      <w:r>
        <w:t>ета, умение пользоваться электронной почтой, интернет и информационно-справочными ресурсами);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</w:pPr>
      <w:r>
        <w:t xml:space="preserve"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АНУС </w:t>
      </w:r>
      <w:r>
        <w:t>РСЧС (ИС «Атлас опасностей и рисков»), МКА ЖКХ, ИСДМ-Рослесхоз и др.);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</w:pPr>
      <w:r>
        <w:t>безошибочно набирать на клавиатуре текст со скоростью не менее 150 символов в минуту;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</w:pPr>
      <w:r>
        <w:t>четко говорить по радиостанции и телефону одновременно с работой за компьютером;</w:t>
      </w:r>
    </w:p>
    <w:p w:rsidR="00D15F41" w:rsidRDefault="005E4A3A">
      <w:pPr>
        <w:pStyle w:val="26"/>
        <w:framePr w:w="9715" w:h="14216" w:hRule="exact" w:wrap="none" w:vAnchor="page" w:hAnchor="page" w:x="1817" w:y="1187"/>
        <w:shd w:val="clear" w:color="auto" w:fill="auto"/>
        <w:spacing w:before="0"/>
        <w:ind w:firstLine="760"/>
      </w:pPr>
      <w:r>
        <w:t>своевременно форми</w:t>
      </w:r>
      <w:r>
        <w:t>ровать установленный комплект документов по вводной (в рамках мероприятий оперативной подготовки) или ЧС (происшествию);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88" w:y="671"/>
        <w:shd w:val="clear" w:color="auto" w:fill="auto"/>
        <w:spacing w:line="210" w:lineRule="exact"/>
      </w:pPr>
      <w:r>
        <w:lastRenderedPageBreak/>
        <w:t>18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в соответствии с установленными временными нормативами осуществлять подготовку оперативных расчетов, докладов,</w:t>
      </w:r>
      <w:r>
        <w:t xml:space="preserve"> требуемых отчетных документов, а также информирование руководства Администрации Змеиногорского района о ЧС, руководителей сил и средств, участвующих в ликвидации ЧС;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запускать аппаратуру информирования и оповещения населения;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использовать различные информ</w:t>
      </w:r>
      <w:r>
        <w:t>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D15F41" w:rsidRDefault="005E4A3A">
      <w:pPr>
        <w:pStyle w:val="26"/>
        <w:framePr w:w="9715" w:h="14230" w:hRule="exact" w:wrap="none" w:vAnchor="page" w:hAnchor="page" w:x="1817" w:y="1177"/>
        <w:numPr>
          <w:ilvl w:val="0"/>
          <w:numId w:val="10"/>
        </w:numPr>
        <w:shd w:val="clear" w:color="auto" w:fill="auto"/>
        <w:tabs>
          <w:tab w:val="left" w:pos="1325"/>
        </w:tabs>
        <w:spacing w:before="0"/>
        <w:ind w:firstLine="780"/>
      </w:pPr>
      <w:r>
        <w:t>Дежурно-диспетчерскому персоналу ЕДДС запрещено;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вести телефонные переговоры, не</w:t>
      </w:r>
      <w:r>
        <w:t xml:space="preserve"> связанные с несением оперативного дежурства;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предоставлять какую-либо информацию средствам массовой информации и посторонним лицам без указания руководства Администрации Змеиногорского района;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допускать в помещения ЕДДС посторонних лиц;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отлучаться с места</w:t>
      </w:r>
      <w:r>
        <w:t xml:space="preserve"> несения оперативного дежурства без разрешения руководителя ЕДДС;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D15F41" w:rsidRDefault="005E4A3A">
      <w:pPr>
        <w:pStyle w:val="26"/>
        <w:framePr w:w="9715" w:h="14230" w:hRule="exact" w:wrap="none" w:vAnchor="page" w:hAnchor="page" w:x="1817" w:y="1177"/>
        <w:numPr>
          <w:ilvl w:val="0"/>
          <w:numId w:val="10"/>
        </w:numPr>
        <w:shd w:val="clear" w:color="auto" w:fill="auto"/>
        <w:tabs>
          <w:tab w:val="left" w:pos="1325"/>
        </w:tabs>
        <w:spacing w:before="0"/>
        <w:ind w:firstLine="780"/>
      </w:pPr>
      <w:r>
        <w:t>Требования к дежурно-диспетчерскому персон</w:t>
      </w:r>
      <w:r>
        <w:t>алу ЕДДС: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наличие высшего или среднего профессионально образования;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умение пользоваться техническими средствами, установленными в зале ОДС ЕДДС;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знание нормативных документов в области защиты населения и территорий;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 xml:space="preserve">знание </w:t>
      </w:r>
      <w:proofErr w:type="gramStart"/>
      <w:r>
        <w:t xml:space="preserve">правил эксплуатации технических </w:t>
      </w:r>
      <w:r>
        <w:t>средств оповещения муниципальной автоматизированной системы централизованного</w:t>
      </w:r>
      <w:proofErr w:type="gramEnd"/>
      <w:r>
        <w:t xml:space="preserve"> оповещения, а также структуры, способов и порядка оповещения населения Змеиногорского района;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/>
        <w:ind w:firstLine="780"/>
      </w:pPr>
      <w:r>
        <w:t>наличие специальной подготовки по установленной программе по направлению деятельност</w:t>
      </w:r>
      <w:r>
        <w:t>и;</w:t>
      </w:r>
    </w:p>
    <w:p w:rsidR="00D15F41" w:rsidRDefault="005E4A3A">
      <w:pPr>
        <w:pStyle w:val="26"/>
        <w:framePr w:w="9715" w:h="14230" w:hRule="exact" w:wrap="none" w:vAnchor="page" w:hAnchor="page" w:x="1817" w:y="1177"/>
        <w:shd w:val="clear" w:color="auto" w:fill="auto"/>
        <w:spacing w:before="0" w:after="304"/>
        <w:ind w:firstLine="780"/>
      </w:pPr>
      <w:r>
        <w:t>наличие допуска к работе со сведениями, составляющими государственную тайну (при необходимости).</w:t>
      </w:r>
    </w:p>
    <w:p w:rsidR="00D15F41" w:rsidRDefault="005E4A3A">
      <w:pPr>
        <w:pStyle w:val="32"/>
        <w:framePr w:w="9715" w:h="14230" w:hRule="exact" w:wrap="none" w:vAnchor="page" w:hAnchor="page" w:x="1817" w:y="1177"/>
        <w:numPr>
          <w:ilvl w:val="0"/>
          <w:numId w:val="2"/>
        </w:numPr>
        <w:shd w:val="clear" w:color="auto" w:fill="auto"/>
        <w:tabs>
          <w:tab w:val="left" w:pos="2983"/>
        </w:tabs>
        <w:spacing w:before="0" w:line="317" w:lineRule="exact"/>
        <w:ind w:left="2520"/>
      </w:pPr>
      <w:bookmarkStart w:id="10" w:name="bookmark10"/>
      <w:r>
        <w:t>Требования к помещениям ЕДДС</w:t>
      </w:r>
      <w:bookmarkEnd w:id="10"/>
    </w:p>
    <w:p w:rsidR="00D15F41" w:rsidRDefault="005E4A3A">
      <w:pPr>
        <w:pStyle w:val="26"/>
        <w:framePr w:w="9715" w:h="14230" w:hRule="exact" w:wrap="none" w:vAnchor="page" w:hAnchor="page" w:x="1817" w:y="1177"/>
        <w:numPr>
          <w:ilvl w:val="0"/>
          <w:numId w:val="11"/>
        </w:numPr>
        <w:shd w:val="clear" w:color="auto" w:fill="auto"/>
        <w:tabs>
          <w:tab w:val="left" w:pos="1409"/>
        </w:tabs>
        <w:spacing w:before="0" w:line="317" w:lineRule="exact"/>
        <w:ind w:firstLine="780"/>
      </w:pPr>
      <w:r>
        <w:t>ЕДДС представляет собой рабочие помещения для персонала ЕДДС (зал ОДС, кабинет руководителя ЕДДС, комната отдыха и приёма пищи,</w:t>
      </w:r>
      <w:r>
        <w:t xml:space="preserve">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22.07.01-2021 «Безопасность в чрезвычайных ситуациях. Единая дежурно-диспетчерская служ</w:t>
      </w:r>
      <w:r>
        <w:t xml:space="preserve">ба. </w:t>
      </w:r>
      <w:proofErr w:type="gramStart"/>
      <w:r>
        <w:t>Основные положения»).</w:t>
      </w:r>
      <w:proofErr w:type="gramEnd"/>
      <w:r>
        <w:t xml:space="preserve"> ЕДДС размещается в помещениях, предоставляемых ОМСУ. По решению главы </w:t>
      </w:r>
      <w:proofErr w:type="spellStart"/>
      <w:r>
        <w:t>Змсиногорского</w:t>
      </w:r>
      <w:proofErr w:type="spellEnd"/>
      <w:r>
        <w:t xml:space="preserve"> района в ЕДДС могут оборудоваться и иные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83" w:y="700"/>
        <w:shd w:val="clear" w:color="auto" w:fill="auto"/>
        <w:spacing w:line="210" w:lineRule="exact"/>
      </w:pPr>
      <w:r>
        <w:lastRenderedPageBreak/>
        <w:t>19</w:t>
      </w:r>
    </w:p>
    <w:p w:rsidR="00D15F41" w:rsidRDefault="005E4A3A">
      <w:pPr>
        <w:pStyle w:val="26"/>
        <w:framePr w:w="9696" w:h="14217" w:hRule="exact" w:wrap="none" w:vAnchor="page" w:hAnchor="page" w:x="1826" w:y="1225"/>
        <w:shd w:val="clear" w:color="auto" w:fill="auto"/>
        <w:spacing w:before="0"/>
        <w:jc w:val="left"/>
      </w:pPr>
      <w:r>
        <w:t>помещения.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800"/>
      </w:pPr>
      <w:r>
        <w:t>Конструктивные решения по установке и монтажу технических сре</w:t>
      </w:r>
      <w:proofErr w:type="gramStart"/>
      <w:r>
        <w:t xml:space="preserve">дств в </w:t>
      </w:r>
      <w:r>
        <w:t>п</w:t>
      </w:r>
      <w:proofErr w:type="gramEnd"/>
      <w: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723"/>
        </w:tabs>
        <w:spacing w:before="0"/>
        <w:ind w:firstLine="800"/>
      </w:pPr>
      <w:r>
        <w:t>Электроснабжение технических средств ЕДДС д</w:t>
      </w:r>
      <w:r>
        <w:t xml:space="preserve">олжно осуществляться от единой энергетической системы России в соответствии с категорией электроснабжения </w:t>
      </w:r>
      <w:proofErr w:type="spellStart"/>
      <w:r>
        <w:t>нс</w:t>
      </w:r>
      <w:proofErr w:type="spellEnd"/>
      <w:r>
        <w:t xml:space="preserve"> ниже первой, а для населенных пунктов с населением свыше 500 тыс. человек - первой категории особой группы.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2"/>
        </w:numPr>
        <w:shd w:val="clear" w:color="auto" w:fill="auto"/>
        <w:tabs>
          <w:tab w:val="left" w:pos="1723"/>
        </w:tabs>
        <w:spacing w:before="0"/>
        <w:ind w:firstLine="800"/>
      </w:pPr>
      <w:r>
        <w:t>Система резервного электроснабжения дол</w:t>
      </w:r>
      <w:r>
        <w:t>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</w:t>
      </w:r>
      <w:r>
        <w:t>к электропитания.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800"/>
      </w:pPr>
      <w: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</w:t>
      </w:r>
      <w:r>
        <w:t>а специалистов ОДС.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800"/>
      </w:pPr>
      <w:r>
        <w:t>Зал ОДС ЕДДС должен обеспечивать возможность одновременной работы в едином информационном пространстве ОДС, а также главы Змеиногорского района (председателя КЧС и ОПБ), заместителя председателя КЧС и ОПБ.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800"/>
      </w:pPr>
      <w:r>
        <w:t>Для предотвращения несанкциони</w:t>
      </w:r>
      <w:r>
        <w:t>рованного доступа посторонних лиц зал ОДС ЕДДС оборудуется автоматическим запорным устройством. Порядок допуска в помещения ЕДДС устанавливается Администрацией Змеиногорского района.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398"/>
        </w:tabs>
        <w:spacing w:before="0"/>
        <w:ind w:firstLine="800"/>
      </w:pPr>
      <w:r>
        <w:t xml:space="preserve">Для несения круглосуточного дежурства ОДС ЕДДС должна быть предусмотрена </w:t>
      </w:r>
      <w:r>
        <w:t xml:space="preserve">отдельная комната отдыха и приёма пищи, в </w:t>
      </w:r>
      <w:proofErr w:type="gramStart"/>
      <w:r>
        <w:t>которых</w:t>
      </w:r>
      <w:proofErr w:type="gramEnd"/>
      <w:r>
        <w:t xml:space="preserve"> созданы необходимые бытовые условия.</w:t>
      </w:r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1"/>
        </w:numPr>
        <w:shd w:val="clear" w:color="auto" w:fill="auto"/>
        <w:tabs>
          <w:tab w:val="left" w:pos="1398"/>
        </w:tabs>
        <w:spacing w:before="0" w:after="304"/>
        <w:ind w:firstLine="800"/>
      </w:pPr>
      <w: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</w:t>
      </w:r>
      <w:r>
        <w:t xml:space="preserve">ии ГОСТ </w:t>
      </w:r>
      <w:proofErr w:type="gramStart"/>
      <w:r>
        <w:t>Р</w:t>
      </w:r>
      <w:proofErr w:type="gramEnd"/>
      <w: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D15F41" w:rsidRDefault="005E4A3A">
      <w:pPr>
        <w:pStyle w:val="32"/>
        <w:framePr w:w="9696" w:h="14217" w:hRule="exact" w:wrap="none" w:vAnchor="page" w:hAnchor="page" w:x="1826" w:y="1225"/>
        <w:numPr>
          <w:ilvl w:val="0"/>
          <w:numId w:val="2"/>
        </w:numPr>
        <w:shd w:val="clear" w:color="auto" w:fill="auto"/>
        <w:tabs>
          <w:tab w:val="left" w:pos="2882"/>
        </w:tabs>
        <w:spacing w:before="0" w:line="317" w:lineRule="exact"/>
        <w:ind w:left="2440"/>
      </w:pPr>
      <w:bookmarkStart w:id="11" w:name="bookmark11"/>
      <w:r>
        <w:t xml:space="preserve">Требования </w:t>
      </w:r>
      <w:r>
        <w:rPr>
          <w:rStyle w:val="3Candara"/>
          <w:b/>
          <w:bCs/>
        </w:rPr>
        <w:t>к</w:t>
      </w:r>
      <w:r>
        <w:t xml:space="preserve"> оборудованию ЕДДС</w:t>
      </w:r>
      <w:bookmarkEnd w:id="11"/>
    </w:p>
    <w:p w:rsidR="00D15F41" w:rsidRDefault="005E4A3A">
      <w:pPr>
        <w:pStyle w:val="26"/>
        <w:framePr w:w="9696" w:h="14217" w:hRule="exact" w:wrap="none" w:vAnchor="page" w:hAnchor="page" w:x="1826" w:y="1225"/>
        <w:numPr>
          <w:ilvl w:val="0"/>
          <w:numId w:val="13"/>
        </w:numPr>
        <w:shd w:val="clear" w:color="auto" w:fill="auto"/>
        <w:tabs>
          <w:tab w:val="left" w:pos="1398"/>
        </w:tabs>
        <w:spacing w:before="0" w:line="317" w:lineRule="exact"/>
        <w:ind w:firstLine="800"/>
      </w:pPr>
      <w:r>
        <w:t xml:space="preserve">В целях обеспечения приема и передачи документов управления, обмена всеми видами информации со всеми </w:t>
      </w:r>
      <w:r>
        <w:t>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</w:t>
      </w:r>
      <w:r>
        <w:t>рмационной безопасности, включающая: КСА ЕДДС; единый центр оперативного реагирования АПК «Безопасный город»; КСА системы-112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76" w:y="671"/>
        <w:shd w:val="clear" w:color="auto" w:fill="auto"/>
        <w:spacing w:line="210" w:lineRule="exact"/>
      </w:pPr>
      <w:r>
        <w:lastRenderedPageBreak/>
        <w:t>20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tabs>
          <w:tab w:val="left" w:pos="1398"/>
        </w:tabs>
        <w:spacing w:before="0"/>
      </w:pPr>
      <w:r>
        <w:t>(с учётом решений проектно-сметной документации по реализации системы- 112); систему связи и систему опов</w:t>
      </w:r>
      <w:r>
        <w:t>ещения.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</w:t>
      </w:r>
      <w:r>
        <w:t>муникаций Российской Федерации от 31.07.2020 № 578/365 (</w:t>
      </w:r>
      <w:proofErr w:type="gramStart"/>
      <w:r>
        <w:t>зарегистрирован</w:t>
      </w:r>
      <w:proofErr w:type="gramEnd"/>
      <w:r>
        <w:t xml:space="preserve"> в Минюсте России 26.10.2020 №60567).</w:t>
      </w:r>
    </w:p>
    <w:p w:rsidR="00D15F41" w:rsidRDefault="005E4A3A">
      <w:pPr>
        <w:pStyle w:val="26"/>
        <w:framePr w:w="9701" w:h="14237" w:hRule="exact" w:wrap="none" w:vAnchor="page" w:hAnchor="page" w:x="1824" w:y="1172"/>
        <w:numPr>
          <w:ilvl w:val="0"/>
          <w:numId w:val="13"/>
        </w:numPr>
        <w:shd w:val="clear" w:color="auto" w:fill="auto"/>
        <w:tabs>
          <w:tab w:val="left" w:pos="1498"/>
        </w:tabs>
        <w:spacing w:before="0"/>
        <w:ind w:firstLine="760"/>
      </w:pPr>
      <w: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</w:t>
      </w:r>
      <w:r>
        <w:t>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 xml:space="preserve">КСА ЕДДС создаются как муниципальные информационные системы, к </w:t>
      </w:r>
      <w:r>
        <w:t>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D15F41" w:rsidRDefault="005E4A3A">
      <w:pPr>
        <w:pStyle w:val="26"/>
        <w:framePr w:w="9701" w:h="14237" w:hRule="exact" w:wrap="none" w:vAnchor="page" w:hAnchor="page" w:x="1824" w:y="1172"/>
        <w:numPr>
          <w:ilvl w:val="0"/>
          <w:numId w:val="14"/>
        </w:numPr>
        <w:shd w:val="clear" w:color="auto" w:fill="auto"/>
        <w:tabs>
          <w:tab w:val="left" w:pos="1590"/>
        </w:tabs>
        <w:spacing w:before="0"/>
        <w:ind w:firstLine="760"/>
      </w:pPr>
      <w:r>
        <w:t xml:space="preserve">Система хранения, обработки и передачи данных должна </w:t>
      </w:r>
      <w:r>
        <w:t>состоять из следующих элементов: оборудование ЛВС; оборудование хранения и обработки данных; оргтехника.</w:t>
      </w:r>
    </w:p>
    <w:p w:rsidR="00D15F41" w:rsidRDefault="005E4A3A">
      <w:pPr>
        <w:pStyle w:val="26"/>
        <w:framePr w:w="9701" w:h="14237" w:hRule="exact" w:wrap="none" w:vAnchor="page" w:hAnchor="page" w:x="1824" w:y="1172"/>
        <w:numPr>
          <w:ilvl w:val="0"/>
          <w:numId w:val="15"/>
        </w:numPr>
        <w:shd w:val="clear" w:color="auto" w:fill="auto"/>
        <w:tabs>
          <w:tab w:val="left" w:pos="1878"/>
        </w:tabs>
        <w:spacing w:before="0"/>
        <w:ind w:firstLine="760"/>
      </w:pPr>
      <w:r>
        <w:t>Оборудование ЛВС должно обеспечивать объединение АРМ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tabs>
          <w:tab w:val="left" w:pos="2862"/>
          <w:tab w:val="left" w:pos="5650"/>
          <w:tab w:val="left" w:pos="7580"/>
        </w:tabs>
        <w:spacing w:before="0"/>
      </w:pPr>
      <w:r>
        <w:t>ЕДДС для обмена между ними информацией в электронном виде, подключение к внешним сетям (выделенным</w:t>
      </w:r>
      <w:r>
        <w:t xml:space="preserve"> сетям связи и интернет). Подключение ЛВС к сети интернет должно осуществляться только с применением сертифицированных</w:t>
      </w:r>
      <w:r>
        <w:tab/>
        <w:t>средств защиты</w:t>
      </w:r>
      <w:r>
        <w:tab/>
        <w:t>информации.</w:t>
      </w:r>
      <w:r>
        <w:tab/>
        <w:t>При отсутствии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</w:pPr>
      <w:r>
        <w:t>сертифицированных средств защиты информации к сети интернет могут подключаться АРМ, не включенн</w:t>
      </w:r>
      <w:r>
        <w:t>ые в ЛВС.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tabs>
          <w:tab w:val="left" w:pos="2862"/>
          <w:tab w:val="left" w:pos="3962"/>
          <w:tab w:val="left" w:pos="5650"/>
          <w:tab w:val="left" w:pos="7580"/>
        </w:tabs>
        <w:spacing w:before="0"/>
        <w:ind w:firstLine="760"/>
      </w:pPr>
      <w:r>
        <w:t>Подключение</w:t>
      </w:r>
      <w:r>
        <w:tab/>
        <w:t>АРМ</w:t>
      </w:r>
      <w:r>
        <w:tab/>
        <w:t>персонала</w:t>
      </w:r>
      <w:r>
        <w:tab/>
        <w:t xml:space="preserve">ЕДДС </w:t>
      </w:r>
      <w:proofErr w:type="gramStart"/>
      <w:r>
        <w:t>к</w:t>
      </w:r>
      <w:proofErr w:type="gramEnd"/>
      <w:r>
        <w:tab/>
        <w:t>информационно</w:t>
      </w:r>
      <w:r>
        <w:softHyphen/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</w:pPr>
      <w:r>
        <w:t>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>
        <w:t>дств кр</w:t>
      </w:r>
      <w:proofErr w:type="gramEnd"/>
      <w:r>
        <w:t>иптографической защиты информации.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>Оборудование ЛВС должно состоять из следующих</w:t>
      </w:r>
      <w:r>
        <w:t xml:space="preserve"> основных компонентов: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>первичный маршрутизатор (коммутатор);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>коммутаторы для построения иерархической структуры сети.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</w:t>
      </w:r>
      <w:r>
        <w:t>подключения.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</w:t>
      </w:r>
      <w:r>
        <w:t>диционирования.</w:t>
      </w:r>
    </w:p>
    <w:p w:rsidR="00D15F41" w:rsidRDefault="005E4A3A">
      <w:pPr>
        <w:pStyle w:val="26"/>
        <w:framePr w:w="9701" w:h="14237" w:hRule="exact" w:wrap="none" w:vAnchor="page" w:hAnchor="page" w:x="1824" w:y="1172"/>
        <w:shd w:val="clear" w:color="auto" w:fill="auto"/>
        <w:spacing w:before="0"/>
        <w:ind w:firstLine="760"/>
      </w:pPr>
      <w:r>
        <w:t>На АРМ персонала ЕДДС должны быть установлены, настроены и корректно функционировать сертифицированные средства антивирусной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74" w:y="709"/>
        <w:shd w:val="clear" w:color="auto" w:fill="auto"/>
        <w:spacing w:line="210" w:lineRule="exact"/>
      </w:pPr>
      <w:r>
        <w:lastRenderedPageBreak/>
        <w:t>21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jc w:val="left"/>
      </w:pPr>
      <w:r>
        <w:t>защиты информации.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5"/>
        </w:numPr>
        <w:shd w:val="clear" w:color="auto" w:fill="auto"/>
        <w:tabs>
          <w:tab w:val="left" w:pos="1854"/>
        </w:tabs>
        <w:spacing w:before="0"/>
        <w:ind w:firstLine="780"/>
      </w:pPr>
      <w:r>
        <w:t>Оборудование хранения и обработки данных должно включать в себя следующ</w:t>
      </w:r>
      <w:r>
        <w:t>ие основные элементы: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сервера повышенной производительности для хранения информации (файлы, базы данных);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АРМ персонала ЕДДС с установленными информационными системами.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 xml:space="preserve">Сервера должны обеспечивать хранение и обработку </w:t>
      </w:r>
      <w:proofErr w:type="gramStart"/>
      <w:r>
        <w:t>информации</w:t>
      </w:r>
      <w:proofErr w:type="gramEnd"/>
      <w:r>
        <w:t xml:space="preserve"> как в формализованном, так </w:t>
      </w:r>
      <w:r>
        <w:t>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 xml:space="preserve">АРМ персонала ЕДДС должны поддерживать работу в основных офисных приложениях (текстовый редактор, табличный редактор, </w:t>
      </w:r>
      <w:r>
        <w:t>редактор презентаций, электронная почта), а также в специализированном программном обеспечении.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4"/>
        </w:numPr>
        <w:shd w:val="clear" w:color="auto" w:fill="auto"/>
        <w:tabs>
          <w:tab w:val="left" w:pos="1859"/>
        </w:tabs>
        <w:spacing w:before="0"/>
        <w:ind w:firstLine="780"/>
      </w:pPr>
      <w: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</w:t>
      </w:r>
      <w:r>
        <w:t>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6"/>
        </w:numPr>
        <w:shd w:val="clear" w:color="auto" w:fill="auto"/>
        <w:tabs>
          <w:tab w:val="left" w:pos="1844"/>
        </w:tabs>
        <w:spacing w:before="0"/>
        <w:ind w:firstLine="780"/>
      </w:pPr>
      <w:r>
        <w:t xml:space="preserve">Видеокодек может быть </w:t>
      </w:r>
      <w:proofErr w:type="gramStart"/>
      <w:r>
        <w:t>реализован</w:t>
      </w:r>
      <w:proofErr w:type="gramEnd"/>
      <w:r>
        <w:t xml:space="preserve"> как на аппаратной, так и на программной платформе.</w:t>
      </w:r>
      <w:r>
        <w:t xml:space="preserve"> Видеокодек должен обеспечивать: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 xml:space="preserve">работу по основным протоколам видеосвязи (Н.323, </w:t>
      </w:r>
      <w:r>
        <w:rPr>
          <w:lang w:val="en-US" w:eastAsia="en-US" w:bidi="en-US"/>
        </w:rPr>
        <w:t>SIP</w:t>
      </w:r>
      <w:r w:rsidRPr="000559AC">
        <w:rPr>
          <w:lang w:eastAsia="en-US" w:bidi="en-US"/>
        </w:rPr>
        <w:t>);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выбор скорости соединения;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подключение видеокамер в качестве источника изображения;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подключение микрофонного оборудования в качестве источника звука.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6"/>
        </w:numPr>
        <w:shd w:val="clear" w:color="auto" w:fill="auto"/>
        <w:tabs>
          <w:tab w:val="left" w:pos="1859"/>
        </w:tabs>
        <w:spacing w:before="0"/>
        <w:ind w:firstLine="780"/>
      </w:pPr>
      <w:r>
        <w:t>Видеокамера должна</w:t>
      </w:r>
      <w:r>
        <w:t xml:space="preserve">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>
        <w:t>трансфокации</w:t>
      </w:r>
      <w:proofErr w:type="spellEnd"/>
      <w:r>
        <w:t xml:space="preserve"> (приближение/удаление), а также функции поворота с помощью пульта ди</w:t>
      </w:r>
      <w:r>
        <w:t>станционного управления или через интерфейс компьютера.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6"/>
        </w:numPr>
        <w:shd w:val="clear" w:color="auto" w:fill="auto"/>
        <w:tabs>
          <w:tab w:val="left" w:pos="1890"/>
        </w:tabs>
        <w:spacing w:before="0"/>
        <w:ind w:firstLine="780"/>
      </w:pPr>
      <w:r>
        <w:t>Микрофонное оборудование должно обеспечивать: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разборчивость речи всех участников селекторного совещания;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подавление «обратной связи»;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включение/выключение микрофонов участниками совещания;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возможность</w:t>
      </w:r>
      <w:r>
        <w:t xml:space="preserve"> использования более чем одного микрофона.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При необходимости, для подключения микрофонов может быть использован микшерный пульт.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6"/>
        </w:numPr>
        <w:shd w:val="clear" w:color="auto" w:fill="auto"/>
        <w:tabs>
          <w:tab w:val="left" w:pos="2184"/>
        </w:tabs>
        <w:spacing w:before="0"/>
        <w:ind w:firstLine="780"/>
      </w:pPr>
      <w:r>
        <w:t>Оборудование звукоусиления должно обеспечивать транслирование звука от удаленного абонента без искажений.</w:t>
      </w:r>
    </w:p>
    <w:p w:rsidR="00D15F41" w:rsidRDefault="005E4A3A">
      <w:pPr>
        <w:pStyle w:val="26"/>
        <w:framePr w:w="9696" w:h="14221" w:hRule="exact" w:wrap="none" w:vAnchor="page" w:hAnchor="page" w:x="1826" w:y="1230"/>
        <w:shd w:val="clear" w:color="auto" w:fill="auto"/>
        <w:spacing w:before="0"/>
        <w:ind w:firstLine="780"/>
      </w:pPr>
      <w:r>
        <w:t>Оборудование звукоуси</w:t>
      </w:r>
      <w:r>
        <w:t>ления должно быть согласовано с микрофонным оборудованием для исключения взаимного негативного влияния на качество звука.</w:t>
      </w:r>
    </w:p>
    <w:p w:rsidR="00D15F41" w:rsidRDefault="005E4A3A">
      <w:pPr>
        <w:pStyle w:val="26"/>
        <w:framePr w:w="9696" w:h="14221" w:hRule="exact" w:wrap="none" w:vAnchor="page" w:hAnchor="page" w:x="1826" w:y="1230"/>
        <w:numPr>
          <w:ilvl w:val="0"/>
          <w:numId w:val="16"/>
        </w:numPr>
        <w:shd w:val="clear" w:color="auto" w:fill="auto"/>
        <w:tabs>
          <w:tab w:val="left" w:pos="1863"/>
        </w:tabs>
        <w:spacing w:before="0"/>
        <w:ind w:firstLine="780"/>
      </w:pPr>
      <w:r>
        <w:t>Изображение от удаленного абонента должно передаваться на систему отображения информации ЕДДС.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71" w:y="671"/>
        <w:shd w:val="clear" w:color="auto" w:fill="auto"/>
        <w:spacing w:line="210" w:lineRule="exact"/>
      </w:pPr>
      <w:r>
        <w:lastRenderedPageBreak/>
        <w:t>22</w:t>
      </w:r>
    </w:p>
    <w:p w:rsidR="00D15F41" w:rsidRDefault="005E4A3A">
      <w:pPr>
        <w:pStyle w:val="26"/>
        <w:framePr w:w="9701" w:h="14222" w:hRule="exact" w:wrap="none" w:vAnchor="page" w:hAnchor="page" w:x="1824" w:y="1182"/>
        <w:numPr>
          <w:ilvl w:val="0"/>
          <w:numId w:val="16"/>
        </w:numPr>
        <w:shd w:val="clear" w:color="auto" w:fill="auto"/>
        <w:tabs>
          <w:tab w:val="left" w:pos="1820"/>
        </w:tabs>
        <w:spacing w:before="0"/>
        <w:ind w:firstLine="780"/>
      </w:pPr>
      <w:r>
        <w:t>Система видеок</w:t>
      </w:r>
      <w:r>
        <w:t>онференцсвязи должна быть согласована по характеристикам видеоизображения с системой отображения информации.</w:t>
      </w:r>
    </w:p>
    <w:p w:rsidR="00D15F41" w:rsidRDefault="005E4A3A">
      <w:pPr>
        <w:pStyle w:val="26"/>
        <w:framePr w:w="9701" w:h="14222" w:hRule="exact" w:wrap="none" w:vAnchor="page" w:hAnchor="page" w:x="1824" w:y="1182"/>
        <w:numPr>
          <w:ilvl w:val="0"/>
          <w:numId w:val="14"/>
        </w:numPr>
        <w:shd w:val="clear" w:color="auto" w:fill="auto"/>
        <w:tabs>
          <w:tab w:val="left" w:pos="1820"/>
        </w:tabs>
        <w:spacing w:before="0"/>
        <w:ind w:firstLine="780"/>
      </w:pPr>
      <w:r>
        <w:t>Система отображения информации (</w:t>
      </w:r>
      <w:proofErr w:type="spellStart"/>
      <w:r>
        <w:t>видеостена</w:t>
      </w:r>
      <w:proofErr w:type="spellEnd"/>
      <w:r>
        <w:t>) должна обеспечивать вывод информации с АРМ, а также с оборудования видеоконференцсвязи.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 xml:space="preserve">Система </w:t>
      </w:r>
      <w:r>
        <w:t xml:space="preserve">отображения информации должна состоять из </w:t>
      </w:r>
      <w:proofErr w:type="spellStart"/>
      <w:r>
        <w:t>видеостены</w:t>
      </w:r>
      <w:proofErr w:type="spellEnd"/>
      <w:r>
        <w:t xml:space="preserve">, реализованной на базе жидкокристаллических или проекционных модулей. Размеры </w:t>
      </w:r>
      <w:proofErr w:type="spellStart"/>
      <w:r>
        <w:t>видеостены</w:t>
      </w:r>
      <w:proofErr w:type="spellEnd"/>
      <w:r>
        <w:t xml:space="preserve"> должны соответствовать размеру помещения и обеспечивать обзор с любого АРМ в зале ОДС ЕДДС.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Система отображения ин</w:t>
      </w:r>
      <w:r>
        <w:t xml:space="preserve">формации должна иметь возможность разделения </w:t>
      </w:r>
      <w:proofErr w:type="spellStart"/>
      <w:r>
        <w:t>видеостены</w:t>
      </w:r>
      <w:proofErr w:type="spellEnd"/>
      <w: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>
        <w:t>видеостены</w:t>
      </w:r>
      <w:proofErr w:type="spellEnd"/>
      <w:r>
        <w:t xml:space="preserve"> и матричный коммутатор видеосигналов.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Должна быть предусмотрена возмож</w:t>
      </w:r>
      <w:r>
        <w:t>ность наращивания системы отображения информации за счет подключения дополнительных сегментов.</w:t>
      </w:r>
    </w:p>
    <w:p w:rsidR="00D15F41" w:rsidRDefault="005E4A3A">
      <w:pPr>
        <w:pStyle w:val="26"/>
        <w:framePr w:w="9701" w:h="14222" w:hRule="exact" w:wrap="none" w:vAnchor="page" w:hAnchor="page" w:x="1824" w:y="1182"/>
        <w:numPr>
          <w:ilvl w:val="0"/>
          <w:numId w:val="14"/>
        </w:numPr>
        <w:shd w:val="clear" w:color="auto" w:fill="auto"/>
        <w:tabs>
          <w:tab w:val="left" w:pos="1699"/>
        </w:tabs>
        <w:spacing w:before="0"/>
        <w:ind w:firstLine="780"/>
      </w:pPr>
      <w: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</w:t>
      </w:r>
      <w:r>
        <w:t>инга, а также транспортных средств, оснащаемых аппаратурой спутниковой навигации ГЛОНАСС или ГЛОНАСС</w:t>
      </w:r>
      <w:r w:rsidRPr="000559AC"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 w:rsidRPr="000559AC">
        <w:rPr>
          <w:lang w:eastAsia="en-US" w:bidi="en-US"/>
        </w:rPr>
        <w:t xml:space="preserve">, </w:t>
      </w:r>
      <w:r>
        <w:t>в соответствии с перечнем Министерства транспорта Российской Федерации, на территории Змеиногорского района.</w:t>
      </w:r>
    </w:p>
    <w:p w:rsidR="00D15F41" w:rsidRDefault="005E4A3A">
      <w:pPr>
        <w:pStyle w:val="26"/>
        <w:framePr w:w="9701" w:h="14222" w:hRule="exact" w:wrap="none" w:vAnchor="page" w:hAnchor="page" w:x="1824" w:y="1182"/>
        <w:numPr>
          <w:ilvl w:val="0"/>
          <w:numId w:val="13"/>
        </w:numPr>
        <w:shd w:val="clear" w:color="auto" w:fill="auto"/>
        <w:tabs>
          <w:tab w:val="left" w:pos="1426"/>
        </w:tabs>
        <w:spacing w:before="0"/>
        <w:ind w:firstLine="780"/>
      </w:pPr>
      <w:r>
        <w:t>Система связи и система оповещения должна</w:t>
      </w:r>
      <w:r>
        <w:t xml:space="preserve">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 xml:space="preserve">Муниципальная автоматизированная система </w:t>
      </w:r>
      <w:r>
        <w:t xml:space="preserve">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</w:t>
      </w:r>
      <w:r>
        <w:t>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11.3Л. Система телефонной связи ЕДДС должна состоять из следующих элементов: мини-А</w:t>
      </w:r>
      <w:r>
        <w:t>ТС; телефонные аппараты; система записи телефонных переговоров.</w:t>
      </w:r>
    </w:p>
    <w:p w:rsidR="00D15F41" w:rsidRDefault="005E4A3A">
      <w:pPr>
        <w:pStyle w:val="26"/>
        <w:framePr w:w="9701" w:h="14222" w:hRule="exact" w:wrap="none" w:vAnchor="page" w:hAnchor="page" w:x="1824" w:y="1182"/>
        <w:numPr>
          <w:ilvl w:val="0"/>
          <w:numId w:val="17"/>
        </w:numPr>
        <w:shd w:val="clear" w:color="auto" w:fill="auto"/>
        <w:tabs>
          <w:tab w:val="left" w:pos="1837"/>
        </w:tabs>
        <w:spacing w:before="0"/>
        <w:ind w:firstLine="780"/>
      </w:pPr>
      <w:r>
        <w:t>Мини-АТС должна обеспечивать: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прием телефонных звонков одновременно от нескольких абонентов;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автоматическое определение номера звонящего абонента;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 xml:space="preserve">сохранение в памяти входящих, исходящих и </w:t>
      </w:r>
      <w:r>
        <w:t>пропущенных номеров;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прямой набор номера с телефонных аппаратов (дополнительных консолей);</w:t>
      </w:r>
    </w:p>
    <w:p w:rsidR="00D15F41" w:rsidRDefault="005E4A3A">
      <w:pPr>
        <w:pStyle w:val="26"/>
        <w:framePr w:w="9701" w:h="14222" w:hRule="exact" w:wrap="none" w:vAnchor="page" w:hAnchor="page" w:x="1824" w:y="1182"/>
        <w:shd w:val="clear" w:color="auto" w:fill="auto"/>
        <w:spacing w:before="0"/>
        <w:ind w:firstLine="780"/>
      </w:pPr>
      <w:r>
        <w:t>переадресацию вызова на телефоны внутренней телефонной сети и городской телефонной сети общего пользования.</w:t>
      </w:r>
    </w:p>
    <w:p w:rsidR="00D15F41" w:rsidRDefault="005E4A3A">
      <w:pPr>
        <w:pStyle w:val="26"/>
        <w:framePr w:w="9701" w:h="14222" w:hRule="exact" w:wrap="none" w:vAnchor="page" w:hAnchor="page" w:x="1824" w:y="1182"/>
        <w:numPr>
          <w:ilvl w:val="0"/>
          <w:numId w:val="17"/>
        </w:numPr>
        <w:shd w:val="clear" w:color="auto" w:fill="auto"/>
        <w:tabs>
          <w:tab w:val="left" w:pos="1837"/>
        </w:tabs>
        <w:spacing w:before="0"/>
        <w:ind w:firstLine="780"/>
      </w:pPr>
      <w:r>
        <w:t>Телефонные аппараты должны обеспечивать: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74" w:y="666"/>
        <w:shd w:val="clear" w:color="auto" w:fill="auto"/>
        <w:spacing w:line="210" w:lineRule="exact"/>
      </w:pPr>
      <w:r>
        <w:lastRenderedPageBreak/>
        <w:t>23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left="760" w:right="2340"/>
        <w:jc w:val="left"/>
      </w:pPr>
      <w:r>
        <w:t>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firstLine="760"/>
        <w:jc w:val="left"/>
      </w:pPr>
      <w:r>
        <w:t>возможность подключения дополнительных консолей для расширен</w:t>
      </w:r>
      <w:r>
        <w:t>ия количества абонентов с прямым набором; наличие микротелефонной гарнитуры.</w:t>
      </w:r>
    </w:p>
    <w:p w:rsidR="00D15F41" w:rsidRDefault="005E4A3A">
      <w:pPr>
        <w:pStyle w:val="26"/>
        <w:framePr w:w="9686" w:h="14222" w:hRule="exact" w:wrap="none" w:vAnchor="page" w:hAnchor="page" w:x="1831" w:y="1177"/>
        <w:numPr>
          <w:ilvl w:val="0"/>
          <w:numId w:val="17"/>
        </w:numPr>
        <w:shd w:val="clear" w:color="auto" w:fill="auto"/>
        <w:tabs>
          <w:tab w:val="left" w:pos="1801"/>
        </w:tabs>
        <w:spacing w:before="0"/>
        <w:ind w:firstLine="760"/>
      </w:pPr>
      <w: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D15F41" w:rsidRDefault="005E4A3A">
      <w:pPr>
        <w:pStyle w:val="26"/>
        <w:framePr w:w="9686" w:h="14222" w:hRule="exact" w:wrap="none" w:vAnchor="page" w:hAnchor="page" w:x="1831" w:y="1177"/>
        <w:numPr>
          <w:ilvl w:val="0"/>
          <w:numId w:val="17"/>
        </w:numPr>
        <w:shd w:val="clear" w:color="auto" w:fill="auto"/>
        <w:tabs>
          <w:tab w:val="left" w:pos="1806"/>
        </w:tabs>
        <w:spacing w:before="0"/>
        <w:ind w:firstLine="760"/>
      </w:pPr>
      <w:r>
        <w:t xml:space="preserve">Должны </w:t>
      </w:r>
      <w:r>
        <w:t>быть обеспечены телефонные каналы связи между ЕДДС и ЦУКС ГУ МЧС России по Алтайскому краю,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firstLine="760"/>
      </w:pPr>
      <w:r>
        <w:t>Допускается организация телефонн</w:t>
      </w:r>
      <w:r>
        <w:t>ой связи путем программирования на консоли кнопок прямого вызова абонента.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firstLine="760"/>
      </w:pPr>
      <w:r>
        <w:t>В качестве каналов прямой телефонной связи не могут быть использованы каналы для приема звонков от населения.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left="760"/>
        <w:jc w:val="left"/>
      </w:pPr>
      <w:r>
        <w:t>Должны быть предусмотрены резервные каналы связи.</w:t>
      </w:r>
    </w:p>
    <w:p w:rsidR="00D15F41" w:rsidRDefault="005E4A3A">
      <w:pPr>
        <w:pStyle w:val="26"/>
        <w:framePr w:w="9686" w:h="14222" w:hRule="exact" w:wrap="none" w:vAnchor="page" w:hAnchor="page" w:x="1831" w:y="1177"/>
        <w:numPr>
          <w:ilvl w:val="0"/>
          <w:numId w:val="18"/>
        </w:numPr>
        <w:shd w:val="clear" w:color="auto" w:fill="auto"/>
        <w:tabs>
          <w:tab w:val="left" w:pos="1730"/>
        </w:tabs>
        <w:spacing w:before="0"/>
        <w:ind w:firstLine="760"/>
      </w:pPr>
      <w:r>
        <w:t>Система радиосвязи до</w:t>
      </w:r>
      <w:r>
        <w:t>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left="760"/>
        <w:jc w:val="left"/>
      </w:pPr>
      <w:r>
        <w:t xml:space="preserve">Система радиосвязи должна состоять из следующих основных элементов: </w:t>
      </w:r>
      <w:proofErr w:type="gramStart"/>
      <w:r>
        <w:t>У</w:t>
      </w:r>
      <w:proofErr w:type="gramEnd"/>
      <w:r>
        <w:t xml:space="preserve"> </w:t>
      </w:r>
      <w:proofErr w:type="gramStart"/>
      <w:r>
        <w:t>КВ-радиостанция</w:t>
      </w:r>
      <w:proofErr w:type="gramEnd"/>
      <w:r>
        <w:t>;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firstLine="760"/>
      </w:pPr>
      <w:r>
        <w:t>Для организации радиосетей должны быть получ</w:t>
      </w:r>
      <w:r>
        <w:t>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firstLine="760"/>
      </w:pPr>
      <w:r>
        <w:t>Радиостанции должны быть зарегистрированы в установленном порядке в Федеральной службе по надзору в сфере связ</w:t>
      </w:r>
      <w:r>
        <w:t>и, информационных технологий и массовых коммуникаций.</w:t>
      </w:r>
    </w:p>
    <w:p w:rsidR="00D15F41" w:rsidRDefault="005E4A3A">
      <w:pPr>
        <w:pStyle w:val="26"/>
        <w:framePr w:w="9686" w:h="14222" w:hRule="exact" w:wrap="none" w:vAnchor="page" w:hAnchor="page" w:x="1831" w:y="1177"/>
        <w:numPr>
          <w:ilvl w:val="0"/>
          <w:numId w:val="18"/>
        </w:numPr>
        <w:shd w:val="clear" w:color="auto" w:fill="auto"/>
        <w:tabs>
          <w:tab w:val="left" w:pos="1886"/>
        </w:tabs>
        <w:spacing w:before="0"/>
        <w:ind w:firstLine="760"/>
      </w:pPr>
      <w:proofErr w:type="gramStart"/>
      <w: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</w:t>
      </w:r>
      <w:r>
        <w:t>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</w:t>
      </w:r>
      <w:r>
        <w:t>твие этих действий, о правилах поведения</w:t>
      </w:r>
      <w:proofErr w:type="gramEnd"/>
      <w: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D15F41" w:rsidRDefault="005E4A3A">
      <w:pPr>
        <w:pStyle w:val="26"/>
        <w:framePr w:w="9686" w:h="14222" w:hRule="exact" w:wrap="none" w:vAnchor="page" w:hAnchor="page" w:x="1831" w:y="1177"/>
        <w:shd w:val="clear" w:color="auto" w:fill="auto"/>
        <w:spacing w:before="0"/>
        <w:ind w:left="760"/>
        <w:jc w:val="left"/>
      </w:pPr>
      <w:r>
        <w:t>сеть электрических, электронных сирен</w:t>
      </w:r>
      <w:r>
        <w:t xml:space="preserve"> и мощных акустических систем; сети связи операторов связи и ведомственные; информационно-телекоммуникационная сеть интернет; громкоговорящие средства на подвижных объектах, мобильные и носимые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71" w:y="700"/>
        <w:shd w:val="clear" w:color="auto" w:fill="auto"/>
        <w:spacing w:line="210" w:lineRule="exact"/>
      </w:pPr>
      <w:r>
        <w:lastRenderedPageBreak/>
        <w:t>24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jc w:val="left"/>
      </w:pPr>
      <w:r>
        <w:t>средства оповещения.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r>
        <w:t>Задействование с</w:t>
      </w:r>
      <w:r>
        <w:t>редств системы оповещения населения должно осуществляться оперативным дежурным со своего рабочего места по решению главы Змеиногорского ройного (председателя КЧС и ОПБ) с последующим докладом.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r>
        <w:t>Система оповещения должностных лиц должна обеспечивать оповещен</w:t>
      </w:r>
      <w:r>
        <w:t>ие руководящего состава Администрации Змеиногорского района, органов управления и сил РСЧС муниципального уровня, ДДС, действующих на территории Змеиногорского района. Система оповещения персонала может быть реализована на базе персонального компьютера с у</w:t>
      </w:r>
      <w:r>
        <w:t>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r>
        <w:t>Для оповещения персонала не должны задействоваться каналы (линии) связи, предназна</w:t>
      </w:r>
      <w:r>
        <w:t>ченные для приема звонков от населения, а также каналы прямой телефонной связи.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proofErr w:type="gramStart"/>
      <w: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</w:t>
      </w:r>
      <w:r>
        <w:t>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</w:t>
      </w:r>
      <w:r>
        <w:t>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D15F41" w:rsidRDefault="005E4A3A">
      <w:pPr>
        <w:pStyle w:val="26"/>
        <w:framePr w:w="9691" w:h="14216" w:hRule="exact" w:wrap="none" w:vAnchor="page" w:hAnchor="page" w:x="1829" w:y="1220"/>
        <w:numPr>
          <w:ilvl w:val="0"/>
          <w:numId w:val="18"/>
        </w:numPr>
        <w:shd w:val="clear" w:color="auto" w:fill="auto"/>
        <w:tabs>
          <w:tab w:val="left" w:pos="1585"/>
        </w:tabs>
        <w:spacing w:before="0"/>
        <w:ind w:firstLine="760"/>
      </w:pPr>
      <w: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2 - 3 смежных помещениях небольшой площади).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r>
        <w:t>Оборудование системы внутренней связи должно быть согласовано друг с другом, в том числе по мощности, сопротивлению, ч</w:t>
      </w:r>
      <w:r>
        <w:t>астотным характеристикам.</w:t>
      </w:r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/>
        <w:ind w:firstLine="760"/>
      </w:pPr>
      <w: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D15F41" w:rsidRDefault="005E4A3A">
      <w:pPr>
        <w:pStyle w:val="26"/>
        <w:framePr w:w="9691" w:h="14216" w:hRule="exact" w:wrap="none" w:vAnchor="page" w:hAnchor="page" w:x="1829" w:y="1220"/>
        <w:numPr>
          <w:ilvl w:val="0"/>
          <w:numId w:val="13"/>
        </w:numPr>
        <w:shd w:val="clear" w:color="auto" w:fill="auto"/>
        <w:tabs>
          <w:tab w:val="left" w:pos="1585"/>
        </w:tabs>
        <w:spacing w:before="0" w:after="349"/>
        <w:ind w:firstLine="760"/>
      </w:pPr>
      <w:r>
        <w:t>Общие требования к составу объектов, оборудованию, структуре системы-112 определены Националь</w:t>
      </w:r>
      <w:r>
        <w:t xml:space="preserve">ным стандартом Российской Федерации ГОСТ </w:t>
      </w:r>
      <w:proofErr w:type="gramStart"/>
      <w:r>
        <w:t>Р</w:t>
      </w:r>
      <w:proofErr w:type="gramEnd"/>
      <w: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D15F41" w:rsidRDefault="005E4A3A">
      <w:pPr>
        <w:pStyle w:val="32"/>
        <w:framePr w:w="9691" w:h="14216" w:hRule="exact" w:wrap="none" w:vAnchor="page" w:hAnchor="page" w:x="1829" w:y="1220"/>
        <w:numPr>
          <w:ilvl w:val="0"/>
          <w:numId w:val="2"/>
        </w:numPr>
        <w:shd w:val="clear" w:color="auto" w:fill="auto"/>
        <w:tabs>
          <w:tab w:val="left" w:pos="3587"/>
        </w:tabs>
        <w:spacing w:before="0" w:line="260" w:lineRule="exact"/>
        <w:ind w:left="3140"/>
      </w:pPr>
      <w:bookmarkStart w:id="12" w:name="bookmark12"/>
      <w:r>
        <w:t>Финансирование ЕДДС</w:t>
      </w:r>
      <w:bookmarkEnd w:id="12"/>
    </w:p>
    <w:p w:rsidR="00D15F41" w:rsidRDefault="005E4A3A">
      <w:pPr>
        <w:pStyle w:val="26"/>
        <w:framePr w:w="9691" w:h="14216" w:hRule="exact" w:wrap="none" w:vAnchor="page" w:hAnchor="page" w:x="1829" w:y="1220"/>
        <w:shd w:val="clear" w:color="auto" w:fill="auto"/>
        <w:spacing w:before="0" w:line="260" w:lineRule="exact"/>
        <w:ind w:firstLine="760"/>
      </w:pPr>
      <w:r>
        <w:t>12.1. Финансирование деятельности ЕДДС является расходным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66" w:y="671"/>
        <w:shd w:val="clear" w:color="auto" w:fill="auto"/>
        <w:spacing w:line="210" w:lineRule="exact"/>
      </w:pPr>
      <w:r>
        <w:lastRenderedPageBreak/>
        <w:t>25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</w:pPr>
      <w:r>
        <w:t>обязательством Администрации Змеиногорского района и осуществляется из средств районного бюджета соответствии с законодательством Российской Федерации, включая бюджеты субъектов Российской Федерации.</w:t>
      </w:r>
    </w:p>
    <w:p w:rsidR="00D15F41" w:rsidRDefault="005E4A3A">
      <w:pPr>
        <w:pStyle w:val="26"/>
        <w:framePr w:w="9682" w:h="14222" w:hRule="exact" w:wrap="none" w:vAnchor="page" w:hAnchor="page" w:x="1834" w:y="1182"/>
        <w:numPr>
          <w:ilvl w:val="1"/>
          <w:numId w:val="2"/>
        </w:numPr>
        <w:shd w:val="clear" w:color="auto" w:fill="auto"/>
        <w:tabs>
          <w:tab w:val="left" w:pos="1431"/>
        </w:tabs>
        <w:spacing w:before="0"/>
        <w:ind w:firstLine="740"/>
      </w:pPr>
      <w:r>
        <w:t xml:space="preserve">Расходы на обеспечение </w:t>
      </w:r>
      <w:r>
        <w:t>деятельности ЕДДС в год рассчитываются по формуле: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 w:after="240"/>
        <w:ind w:left="20"/>
        <w:jc w:val="center"/>
      </w:pPr>
      <w:r>
        <w:t xml:space="preserve">РЕДДС = (А +В + С + </w:t>
      </w:r>
      <w:r>
        <w:rPr>
          <w:lang w:val="en-US" w:eastAsia="en-US" w:bidi="en-US"/>
        </w:rPr>
        <w:t>D</w:t>
      </w:r>
      <w:r w:rsidRPr="000559AC">
        <w:rPr>
          <w:lang w:eastAsia="en-US" w:bidi="en-US"/>
        </w:rPr>
        <w:t xml:space="preserve">) </w:t>
      </w:r>
      <w:r>
        <w:t>* И„, где: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А - прогнозируемые расходы на оплату труда и начисления на выплаты по оплате труда персонала ЕДДС;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 xml:space="preserve">В - прогнозируемые расходы на оплату услуг связи и программного </w:t>
      </w:r>
      <w:r>
        <w:t>обеспечения;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С - прогнозируемые расходы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rPr>
          <w:lang w:val="en-US" w:eastAsia="en-US" w:bidi="en-US"/>
        </w:rPr>
        <w:t>D</w:t>
      </w:r>
      <w:r w:rsidRPr="000559AC">
        <w:rPr>
          <w:lang w:eastAsia="en-US" w:bidi="en-US"/>
        </w:rPr>
        <w:t xml:space="preserve"> </w:t>
      </w:r>
      <w:r>
        <w:t xml:space="preserve">- </w:t>
      </w:r>
      <w:proofErr w:type="gramStart"/>
      <w:r>
        <w:t>прогнозируемые</w:t>
      </w:r>
      <w:proofErr w:type="gramEnd"/>
      <w:r>
        <w:t xml:space="preserve"> ра</w:t>
      </w:r>
      <w:r>
        <w:t>сходы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И„ - индекс потребительских цен в среднем за год, установленный на очередно</w:t>
      </w:r>
      <w:r>
        <w:t>й финансовый год;</w:t>
      </w:r>
    </w:p>
    <w:p w:rsidR="00D15F41" w:rsidRDefault="005E4A3A">
      <w:pPr>
        <w:pStyle w:val="26"/>
        <w:framePr w:w="9682" w:h="14222" w:hRule="exact" w:wrap="none" w:vAnchor="page" w:hAnchor="page" w:x="1834" w:y="1182"/>
        <w:numPr>
          <w:ilvl w:val="1"/>
          <w:numId w:val="2"/>
        </w:numPr>
        <w:shd w:val="clear" w:color="auto" w:fill="auto"/>
        <w:tabs>
          <w:tab w:val="left" w:pos="1465"/>
        </w:tabs>
        <w:spacing w:before="0"/>
        <w:ind w:left="740" w:right="1260"/>
        <w:jc w:val="left"/>
      </w:pPr>
      <w:r>
        <w:t>При расчёте коэффициента «А» рекомендовано учитывать: выплаты по должностному окладу;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 xml:space="preserve">надбавку за сложность и </w:t>
      </w:r>
      <w:proofErr w:type="gramStart"/>
      <w:r>
        <w:t>напряжённость</w:t>
      </w:r>
      <w:proofErr w:type="gramEnd"/>
      <w:r>
        <w:t xml:space="preserve"> и специальный режим работы;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надбавку за интенсивность;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надбавку за выслугу лет;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премии по результатам работы;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оплату труда в нерабочие праздничные дни;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доплату за работу в ночное время;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материальную помощь;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начисления на выплаты по оплате труда (30,2 %).</w:t>
      </w:r>
    </w:p>
    <w:p w:rsidR="00D15F41" w:rsidRDefault="005E4A3A">
      <w:pPr>
        <w:pStyle w:val="26"/>
        <w:framePr w:w="9682" w:h="14222" w:hRule="exact" w:wrap="none" w:vAnchor="page" w:hAnchor="page" w:x="1834" w:y="1182"/>
        <w:numPr>
          <w:ilvl w:val="1"/>
          <w:numId w:val="2"/>
        </w:numPr>
        <w:shd w:val="clear" w:color="auto" w:fill="auto"/>
        <w:tabs>
          <w:tab w:val="left" w:pos="1465"/>
        </w:tabs>
        <w:spacing w:before="0"/>
        <w:ind w:left="740" w:right="1260"/>
        <w:jc w:val="left"/>
      </w:pPr>
      <w:r>
        <w:t>При расчёте коэффициента «В» рекомендовано учитывать: оплату услуг интернета;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left="740" w:right="3980"/>
        <w:jc w:val="left"/>
      </w:pPr>
      <w:r>
        <w:t>оплату мобильной связи; абонентск</w:t>
      </w:r>
      <w:r>
        <w:t>ую плату городских телефонов; установку антивирусных программ; затраты на услуги телеграфной связи;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информационно-техническую поддержку офисного оборудования и программного обеспечения;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firstLine="740"/>
      </w:pPr>
      <w:r>
        <w:t>затраты на прочие услуги связи.</w:t>
      </w:r>
    </w:p>
    <w:p w:rsidR="00D15F41" w:rsidRDefault="005E4A3A">
      <w:pPr>
        <w:pStyle w:val="26"/>
        <w:framePr w:w="9682" w:h="14222" w:hRule="exact" w:wrap="none" w:vAnchor="page" w:hAnchor="page" w:x="1834" w:y="1182"/>
        <w:numPr>
          <w:ilvl w:val="1"/>
          <w:numId w:val="2"/>
        </w:numPr>
        <w:shd w:val="clear" w:color="auto" w:fill="auto"/>
        <w:tabs>
          <w:tab w:val="left" w:pos="1465"/>
        </w:tabs>
        <w:spacing w:before="0"/>
        <w:ind w:left="740" w:right="1260"/>
        <w:jc w:val="left"/>
      </w:pPr>
      <w:r>
        <w:t>При расчёте коэффициента «С» рекомендо</w:t>
      </w:r>
      <w:r>
        <w:t>вано учитывать: затраты на вещевое обеспечение;</w:t>
      </w:r>
    </w:p>
    <w:p w:rsidR="00D15F41" w:rsidRDefault="005E4A3A">
      <w:pPr>
        <w:pStyle w:val="26"/>
        <w:framePr w:w="9682" w:h="14222" w:hRule="exact" w:wrap="none" w:vAnchor="page" w:hAnchor="page" w:x="1834" w:y="1182"/>
        <w:shd w:val="clear" w:color="auto" w:fill="auto"/>
        <w:spacing w:before="0"/>
        <w:ind w:left="740" w:right="780"/>
        <w:jc w:val="left"/>
      </w:pPr>
      <w:r>
        <w:t xml:space="preserve">затраты на приобретение канцелярских товаров и принадлежностей; затраты на приобретение горюче-смазочных материалов для </w:t>
      </w:r>
      <w:proofErr w:type="spellStart"/>
      <w:r>
        <w:t>РИПа</w:t>
      </w:r>
      <w:proofErr w:type="spellEnd"/>
      <w:r>
        <w:t>;</w:t>
      </w:r>
    </w:p>
    <w:p w:rsidR="00D15F41" w:rsidRDefault="00D15F41">
      <w:pPr>
        <w:rPr>
          <w:sz w:val="2"/>
          <w:szCs w:val="2"/>
        </w:rPr>
        <w:sectPr w:rsidR="00D1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41" w:rsidRDefault="005E4A3A">
      <w:pPr>
        <w:pStyle w:val="a7"/>
        <w:framePr w:wrap="none" w:vAnchor="page" w:hAnchor="page" w:x="6566" w:y="671"/>
        <w:shd w:val="clear" w:color="auto" w:fill="auto"/>
        <w:spacing w:line="210" w:lineRule="exact"/>
      </w:pPr>
      <w:r>
        <w:lastRenderedPageBreak/>
        <w:t>26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техническое обслуживание помещений;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</w:t>
      </w:r>
      <w:r>
        <w:t xml:space="preserve"> приобретение других запасных частей для вычислительной техники;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деталей для содержания принтеров, МФУ, копировальных аппаратов и иной оргтехники;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материальных запасов по обеспечению безопасности информации;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прочих материальных запасов.</w:t>
      </w:r>
    </w:p>
    <w:p w:rsidR="00D15F41" w:rsidRDefault="005E4A3A">
      <w:pPr>
        <w:pStyle w:val="26"/>
        <w:framePr w:w="9682" w:h="11821" w:hRule="exact" w:wrap="none" w:vAnchor="page" w:hAnchor="page" w:x="1834" w:y="1187"/>
        <w:numPr>
          <w:ilvl w:val="1"/>
          <w:numId w:val="2"/>
        </w:numPr>
        <w:shd w:val="clear" w:color="auto" w:fill="auto"/>
        <w:tabs>
          <w:tab w:val="left" w:pos="1458"/>
        </w:tabs>
        <w:spacing w:before="0"/>
        <w:ind w:left="760"/>
        <w:jc w:val="left"/>
      </w:pPr>
      <w:r>
        <w:t xml:space="preserve">При расчёте коэффициента </w:t>
      </w:r>
      <w:r w:rsidRPr="000559AC">
        <w:rPr>
          <w:lang w:eastAsia="en-US" w:bidi="en-US"/>
        </w:rPr>
        <w:t>«</w:t>
      </w:r>
      <w:r>
        <w:rPr>
          <w:lang w:val="en-US" w:eastAsia="en-US" w:bidi="en-US"/>
        </w:rPr>
        <w:t>D</w:t>
      </w:r>
      <w:r w:rsidRPr="000559AC">
        <w:rPr>
          <w:lang w:eastAsia="en-US" w:bidi="en-US"/>
        </w:rPr>
        <w:t xml:space="preserve">» </w:t>
      </w:r>
      <w:r>
        <w:t>рекомендовано учитывать: затраты на приобретение мониторов;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системных блоков;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носителей информации;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об</w:t>
      </w:r>
      <w:r>
        <w:t>орудования для видеоконференцсвязи;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систем кондиционирования;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r>
        <w:t>затраты на приобретение прочих основных средств.</w:t>
      </w:r>
    </w:p>
    <w:p w:rsidR="00D15F41" w:rsidRDefault="005E4A3A">
      <w:pPr>
        <w:pStyle w:val="26"/>
        <w:framePr w:w="9682" w:h="11821" w:hRule="exact" w:wrap="none" w:vAnchor="page" w:hAnchor="page" w:x="1834" w:y="1187"/>
        <w:numPr>
          <w:ilvl w:val="1"/>
          <w:numId w:val="2"/>
        </w:numPr>
        <w:shd w:val="clear" w:color="auto" w:fill="auto"/>
        <w:tabs>
          <w:tab w:val="left" w:pos="1422"/>
        </w:tabs>
        <w:spacing w:before="0"/>
        <w:ind w:firstLine="760"/>
      </w:pPr>
      <w:proofErr w:type="gramStart"/>
      <w:r>
        <w:t xml:space="preserve">Для более качественного планирования финансовых средств на содержание ЕДДС целесообразно издать или внести изменения в </w:t>
      </w:r>
      <w:r>
        <w:t xml:space="preserve">существующие, с учётом вопросов обеспечения деятельности ЕДДС, на муниципальном или </w:t>
      </w:r>
      <w:proofErr w:type="spellStart"/>
      <w:r>
        <w:t>субъектовом</w:t>
      </w:r>
      <w:proofErr w:type="spellEnd"/>
      <w:r>
        <w:t xml:space="preserve"> уровне нормативный правовой акт, устанавливающий нормативные затраты на обеспечение функций Администрации Змеиногорского района, которые будут включать в себя н</w:t>
      </w:r>
      <w:r>
        <w:t>ормирование затрат по закупке товаров, работ и услуг для обеспечения вещевого обеспечения и прочие затраты на</w:t>
      </w:r>
      <w:proofErr w:type="gramEnd"/>
      <w:r>
        <w:t xml:space="preserve"> закупку товаров, работ, услуг в целях реализации своих функций.</w:t>
      </w:r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 w:after="289"/>
        <w:ind w:firstLine="760"/>
      </w:pPr>
      <w:r>
        <w:t>12.9. Уровень заработной платы сотрудников ЕДДС должен быть не ниже средней зарабо</w:t>
      </w:r>
      <w:r>
        <w:t>тной платы по муниципальному образованию.</w:t>
      </w:r>
    </w:p>
    <w:p w:rsidR="00D15F41" w:rsidRDefault="005E4A3A">
      <w:pPr>
        <w:pStyle w:val="32"/>
        <w:framePr w:w="9682" w:h="11821" w:hRule="exact" w:wrap="none" w:vAnchor="page" w:hAnchor="page" w:x="1834" w:y="1187"/>
        <w:numPr>
          <w:ilvl w:val="0"/>
          <w:numId w:val="2"/>
        </w:numPr>
        <w:shd w:val="clear" w:color="auto" w:fill="auto"/>
        <w:tabs>
          <w:tab w:val="left" w:pos="2927"/>
        </w:tabs>
        <w:spacing w:before="0" w:after="133" w:line="260" w:lineRule="exact"/>
        <w:ind w:left="2460"/>
      </w:pPr>
      <w:bookmarkStart w:id="13" w:name="bookmark13"/>
      <w:r>
        <w:t>Требования к защите информации</w:t>
      </w:r>
      <w:bookmarkEnd w:id="13"/>
    </w:p>
    <w:p w:rsidR="00D15F41" w:rsidRDefault="005E4A3A">
      <w:pPr>
        <w:pStyle w:val="26"/>
        <w:framePr w:w="9682" w:h="11821" w:hRule="exact" w:wrap="none" w:vAnchor="page" w:hAnchor="page" w:x="1834" w:y="1187"/>
        <w:shd w:val="clear" w:color="auto" w:fill="auto"/>
        <w:spacing w:before="0"/>
        <w:ind w:firstLine="760"/>
      </w:pPr>
      <w:proofErr w:type="gramStart"/>
      <w: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</w:t>
      </w:r>
      <w:r>
        <w:t>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</w:t>
      </w:r>
      <w:r>
        <w:t>аний о защите информации, не составляющей государственную тайну, содержащейся</w:t>
      </w:r>
      <w:proofErr w:type="gramEnd"/>
      <w:r>
        <w:t xml:space="preserve"> в государственных информационных системах» (</w:t>
      </w:r>
      <w:proofErr w:type="gramStart"/>
      <w:r>
        <w:t>зарегистрирован</w:t>
      </w:r>
      <w:proofErr w:type="gramEnd"/>
      <w:r>
        <w:t xml:space="preserve"> в Минюсте России 31.05.2013 № 28608).</w:t>
      </w:r>
    </w:p>
    <w:p w:rsidR="00D15F41" w:rsidRDefault="00D15F41">
      <w:pPr>
        <w:rPr>
          <w:sz w:val="2"/>
          <w:szCs w:val="2"/>
        </w:rPr>
      </w:pPr>
    </w:p>
    <w:sectPr w:rsidR="00D15F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3A" w:rsidRDefault="005E4A3A">
      <w:r>
        <w:separator/>
      </w:r>
    </w:p>
  </w:endnote>
  <w:endnote w:type="continuationSeparator" w:id="0">
    <w:p w:rsidR="005E4A3A" w:rsidRDefault="005E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3A" w:rsidRDefault="005E4A3A">
      <w:r>
        <w:separator/>
      </w:r>
    </w:p>
  </w:footnote>
  <w:footnote w:type="continuationSeparator" w:id="0">
    <w:p w:rsidR="005E4A3A" w:rsidRDefault="005E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D1"/>
    <w:multiLevelType w:val="multilevel"/>
    <w:tmpl w:val="FBC8B8D6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20D8"/>
    <w:multiLevelType w:val="multilevel"/>
    <w:tmpl w:val="63201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E4EF4"/>
    <w:multiLevelType w:val="multilevel"/>
    <w:tmpl w:val="47AC152C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B14DA"/>
    <w:multiLevelType w:val="multilevel"/>
    <w:tmpl w:val="65A61FD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D5C30"/>
    <w:multiLevelType w:val="multilevel"/>
    <w:tmpl w:val="D5D868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55B91"/>
    <w:multiLevelType w:val="multilevel"/>
    <w:tmpl w:val="26C6EE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C34C7"/>
    <w:multiLevelType w:val="multilevel"/>
    <w:tmpl w:val="D47E78D4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D45F6"/>
    <w:multiLevelType w:val="multilevel"/>
    <w:tmpl w:val="583C683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42D26"/>
    <w:multiLevelType w:val="multilevel"/>
    <w:tmpl w:val="AD0068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63479"/>
    <w:multiLevelType w:val="multilevel"/>
    <w:tmpl w:val="8B2EE1F2"/>
    <w:lvl w:ilvl="0">
      <w:start w:val="2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54CEB"/>
    <w:multiLevelType w:val="multilevel"/>
    <w:tmpl w:val="30D4BA16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30F68"/>
    <w:multiLevelType w:val="multilevel"/>
    <w:tmpl w:val="582AB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300B2"/>
    <w:multiLevelType w:val="multilevel"/>
    <w:tmpl w:val="C7546AF4"/>
    <w:lvl w:ilvl="0">
      <w:start w:val="2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04287"/>
    <w:multiLevelType w:val="multilevel"/>
    <w:tmpl w:val="D9B8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A3619"/>
    <w:multiLevelType w:val="multilevel"/>
    <w:tmpl w:val="280837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E4B79"/>
    <w:multiLevelType w:val="multilevel"/>
    <w:tmpl w:val="470E5CDA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B0FC9"/>
    <w:multiLevelType w:val="multilevel"/>
    <w:tmpl w:val="8CB2029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46522"/>
    <w:multiLevelType w:val="multilevel"/>
    <w:tmpl w:val="1436C9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16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1"/>
    <w:rsid w:val="000559AC"/>
    <w:rsid w:val="002663EF"/>
    <w:rsid w:val="003E198B"/>
    <w:rsid w:val="005E4A3A"/>
    <w:rsid w:val="006218D2"/>
    <w:rsid w:val="00BE6157"/>
    <w:rsid w:val="00D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055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Candara" w:eastAsia="Candara" w:hAnsi="Candara" w:cs="Candara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23">
    <w:name w:val="Заголовок №2"/>
    <w:basedOn w:val="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4">
    <w:name w:val="Заголовок №2"/>
    <w:basedOn w:val="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11pt">
    <w:name w:val="Другое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3pt-2pt">
    <w:name w:val="Другое + Candara;13 pt;Полужирный;Курсив;Интервал -2 pt"/>
    <w:basedOn w:val="a4"/>
    <w:rPr>
      <w:rFonts w:ascii="Candara" w:eastAsia="Candara" w:hAnsi="Candara" w:cs="Candar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andara10pt">
    <w:name w:val="Основной текст (4) + Candara;10 pt;Курсив"/>
    <w:basedOn w:val="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CenturyGothic11pt">
    <w:name w:val="Основной текст (5) + Century Gothic;11 pt;Не полужирный"/>
    <w:basedOn w:val="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CenturyGothic11pt">
    <w:name w:val="Основной текст (2) + Century Gothic;11 pt;Полужирный;Курсив"/>
    <w:basedOn w:val="2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b">
    <w:name w:val="Колонтитул (2)_"/>
    <w:basedOn w:val="a0"/>
    <w:link w:val="2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Candara">
    <w:name w:val="Заголовок №3 + Candara;Курсив"/>
    <w:basedOn w:val="3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Consolas" w:eastAsia="Consolas" w:hAnsi="Consolas" w:cs="Consolas"/>
      <w:b/>
      <w:bCs/>
      <w:spacing w:val="11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0" w:lineRule="atLeast"/>
      <w:outlineLvl w:val="1"/>
    </w:pPr>
    <w:rPr>
      <w:rFonts w:ascii="Candara" w:eastAsia="Candara" w:hAnsi="Candara" w:cs="Candara"/>
      <w:i/>
      <w:iCs/>
      <w:spacing w:val="-60"/>
      <w:sz w:val="34"/>
      <w:szCs w:val="34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c">
    <w:name w:val="Колонтитул (2)"/>
    <w:basedOn w:val="a"/>
    <w:link w:val="2b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Сноска"/>
    <w:basedOn w:val="a"/>
    <w:link w:val="a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055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055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Candara" w:eastAsia="Candara" w:hAnsi="Candara" w:cs="Candara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23">
    <w:name w:val="Заголовок №2"/>
    <w:basedOn w:val="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4">
    <w:name w:val="Заголовок №2"/>
    <w:basedOn w:val="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11pt">
    <w:name w:val="Другое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3pt-2pt">
    <w:name w:val="Другое + Candara;13 pt;Полужирный;Курсив;Интервал -2 pt"/>
    <w:basedOn w:val="a4"/>
    <w:rPr>
      <w:rFonts w:ascii="Candara" w:eastAsia="Candara" w:hAnsi="Candara" w:cs="Candar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andara10pt">
    <w:name w:val="Основной текст (4) + Candara;10 pt;Курсив"/>
    <w:basedOn w:val="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CenturyGothic11pt">
    <w:name w:val="Основной текст (5) + Century Gothic;11 pt;Не полужирный"/>
    <w:basedOn w:val="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CenturyGothic11pt">
    <w:name w:val="Основной текст (2) + Century Gothic;11 pt;Полужирный;Курсив"/>
    <w:basedOn w:val="2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b">
    <w:name w:val="Колонтитул (2)_"/>
    <w:basedOn w:val="a0"/>
    <w:link w:val="2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Candara">
    <w:name w:val="Заголовок №3 + Candara;Курсив"/>
    <w:basedOn w:val="3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Consolas" w:eastAsia="Consolas" w:hAnsi="Consolas" w:cs="Consolas"/>
      <w:b/>
      <w:bCs/>
      <w:spacing w:val="11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0" w:lineRule="atLeast"/>
      <w:outlineLvl w:val="1"/>
    </w:pPr>
    <w:rPr>
      <w:rFonts w:ascii="Candara" w:eastAsia="Candara" w:hAnsi="Candara" w:cs="Candara"/>
      <w:i/>
      <w:iCs/>
      <w:spacing w:val="-60"/>
      <w:sz w:val="34"/>
      <w:szCs w:val="34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c">
    <w:name w:val="Колонтитул (2)"/>
    <w:basedOn w:val="a"/>
    <w:link w:val="2b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Сноска"/>
    <w:basedOn w:val="a"/>
    <w:link w:val="a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055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4D85-5A90-49D0-B20D-453A90DC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9688</Words>
  <Characters>55225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2023-04-05T03:35:00Z</dcterms:created>
  <dcterms:modified xsi:type="dcterms:W3CDTF">2023-04-05T09:33:00Z</dcterms:modified>
</cp:coreProperties>
</file>