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B9" w:rsidRPr="009944B9" w:rsidRDefault="009944B9" w:rsidP="009944B9">
      <w:pPr>
        <w:jc w:val="center"/>
        <w:rPr>
          <w:b/>
          <w:sz w:val="26"/>
          <w:szCs w:val="24"/>
          <w:lang w:eastAsia="en-US"/>
        </w:rPr>
      </w:pPr>
      <w:r w:rsidRPr="009944B9">
        <w:rPr>
          <w:b/>
          <w:sz w:val="26"/>
          <w:szCs w:val="24"/>
          <w:lang w:eastAsia="en-US"/>
        </w:rPr>
        <w:t>Змеиногорский районный Совет депутатов</w:t>
      </w:r>
    </w:p>
    <w:p w:rsidR="009944B9" w:rsidRPr="009944B9" w:rsidRDefault="009944B9" w:rsidP="009944B9">
      <w:pPr>
        <w:keepNext/>
        <w:jc w:val="center"/>
        <w:outlineLvl w:val="8"/>
        <w:rPr>
          <w:sz w:val="26"/>
        </w:rPr>
      </w:pPr>
      <w:r w:rsidRPr="009944B9">
        <w:rPr>
          <w:b/>
          <w:sz w:val="26"/>
        </w:rPr>
        <w:t>Алтайского края</w:t>
      </w:r>
    </w:p>
    <w:p w:rsidR="009944B9" w:rsidRPr="009944B9" w:rsidRDefault="009944B9" w:rsidP="009944B9">
      <w:pPr>
        <w:spacing w:line="276" w:lineRule="auto"/>
        <w:jc w:val="center"/>
        <w:rPr>
          <w:b/>
          <w:sz w:val="26"/>
        </w:rPr>
      </w:pPr>
    </w:p>
    <w:p w:rsidR="009944B9" w:rsidRPr="009944B9" w:rsidRDefault="009944B9" w:rsidP="009944B9">
      <w:pPr>
        <w:keepNext/>
        <w:jc w:val="center"/>
        <w:outlineLvl w:val="5"/>
        <w:rPr>
          <w:rFonts w:ascii="Arial" w:hAnsi="Arial"/>
          <w:b/>
          <w:sz w:val="36"/>
        </w:rPr>
      </w:pPr>
      <w:proofErr w:type="gramStart"/>
      <w:r w:rsidRPr="009944B9">
        <w:rPr>
          <w:rFonts w:ascii="Arial" w:hAnsi="Arial"/>
          <w:b/>
          <w:sz w:val="36"/>
        </w:rPr>
        <w:t>Р</w:t>
      </w:r>
      <w:proofErr w:type="gramEnd"/>
      <w:r w:rsidRPr="009944B9">
        <w:rPr>
          <w:rFonts w:ascii="Arial" w:hAnsi="Arial"/>
          <w:b/>
          <w:sz w:val="36"/>
        </w:rPr>
        <w:t xml:space="preserve"> Е Ш Е Н И Е</w:t>
      </w:r>
    </w:p>
    <w:p w:rsidR="009944B9" w:rsidRPr="009944B9" w:rsidRDefault="009944B9" w:rsidP="009944B9">
      <w:pPr>
        <w:keepNext/>
        <w:outlineLvl w:val="3"/>
      </w:pPr>
      <w:r w:rsidRPr="009944B9">
        <w:t xml:space="preserve"> </w:t>
      </w:r>
    </w:p>
    <w:p w:rsidR="009944B9" w:rsidRPr="009944B9" w:rsidRDefault="009944B9" w:rsidP="009944B9">
      <w:pPr>
        <w:keepNext/>
        <w:outlineLvl w:val="3"/>
      </w:pPr>
    </w:p>
    <w:p w:rsidR="009944B9" w:rsidRPr="009944B9" w:rsidRDefault="00DF2737" w:rsidP="009944B9">
      <w:pPr>
        <w:keepNext/>
        <w:outlineLvl w:val="3"/>
        <w:rPr>
          <w:sz w:val="24"/>
        </w:rPr>
      </w:pPr>
      <w:r>
        <w:rPr>
          <w:sz w:val="24"/>
        </w:rPr>
        <w:t>25.10.2023</w:t>
      </w:r>
      <w:r w:rsidR="009944B9" w:rsidRPr="009944B9">
        <w:rPr>
          <w:sz w:val="24"/>
        </w:rPr>
        <w:t xml:space="preserve">                                                                                                                           № </w:t>
      </w:r>
      <w:r>
        <w:rPr>
          <w:sz w:val="24"/>
        </w:rPr>
        <w:t>62</w:t>
      </w:r>
      <w:r w:rsidR="009944B9" w:rsidRPr="009944B9">
        <w:rPr>
          <w:sz w:val="24"/>
        </w:rPr>
        <w:t xml:space="preserve">                                           </w:t>
      </w:r>
    </w:p>
    <w:p w:rsidR="009944B9" w:rsidRPr="009944B9" w:rsidRDefault="009944B9" w:rsidP="009944B9">
      <w:pPr>
        <w:keepNext/>
        <w:jc w:val="center"/>
        <w:outlineLvl w:val="3"/>
      </w:pPr>
      <w:r w:rsidRPr="009944B9">
        <w:rPr>
          <w:sz w:val="24"/>
        </w:rPr>
        <w:t>г. Змеиногорск</w:t>
      </w:r>
    </w:p>
    <w:p w:rsidR="009944B9" w:rsidRPr="009944B9" w:rsidRDefault="009944B9" w:rsidP="009944B9"/>
    <w:p w:rsidR="009944B9" w:rsidRPr="009944B9" w:rsidRDefault="009944B9" w:rsidP="009944B9">
      <w:pPr>
        <w:shd w:val="clear" w:color="auto" w:fill="FFFFFF"/>
        <w:ind w:right="-1"/>
        <w:jc w:val="center"/>
        <w:rPr>
          <w:rFonts w:eastAsia="Calibri"/>
          <w:sz w:val="24"/>
          <w:szCs w:val="24"/>
        </w:rPr>
      </w:pPr>
      <w:r w:rsidRPr="009944B9">
        <w:rPr>
          <w:rFonts w:eastAsia="Calibri"/>
          <w:sz w:val="24"/>
          <w:szCs w:val="24"/>
        </w:rPr>
        <w:t>О внесении дополнений в решение Змеиногорского районного Совета депутатов от 29.09.2021 № 69 «Об утверждении положений о муниципальном контроле»</w:t>
      </w:r>
    </w:p>
    <w:p w:rsidR="009944B9" w:rsidRPr="009944B9" w:rsidRDefault="009944B9" w:rsidP="009944B9">
      <w:pPr>
        <w:rPr>
          <w:sz w:val="24"/>
          <w:szCs w:val="24"/>
        </w:rPr>
      </w:pPr>
    </w:p>
    <w:p w:rsidR="009944B9" w:rsidRPr="009944B9" w:rsidRDefault="009944B9" w:rsidP="009944B9">
      <w:pPr>
        <w:jc w:val="both"/>
        <w:rPr>
          <w:sz w:val="24"/>
          <w:szCs w:val="24"/>
        </w:rPr>
      </w:pPr>
      <w:r w:rsidRPr="009944B9">
        <w:rPr>
          <w:sz w:val="24"/>
          <w:szCs w:val="24"/>
        </w:rPr>
        <w:tab/>
        <w:t xml:space="preserve">В соответствие с </w:t>
      </w:r>
      <w:proofErr w:type="gramStart"/>
      <w:r w:rsidRPr="009944B9">
        <w:rPr>
          <w:sz w:val="24"/>
          <w:szCs w:val="24"/>
        </w:rPr>
        <w:t>Федеральным</w:t>
      </w:r>
      <w:proofErr w:type="gramEnd"/>
      <w:r w:rsidRPr="009944B9">
        <w:rPr>
          <w:sz w:val="24"/>
          <w:szCs w:val="24"/>
        </w:rPr>
        <w:t xml:space="preserve"> </w:t>
      </w:r>
      <w:hyperlink r:id="rId5" w:history="1">
        <w:r w:rsidRPr="009944B9">
          <w:rPr>
            <w:sz w:val="24"/>
            <w:szCs w:val="24"/>
          </w:rPr>
          <w:t>закон</w:t>
        </w:r>
      </w:hyperlink>
      <w:r w:rsidRPr="009944B9">
        <w:rPr>
          <w:sz w:val="24"/>
          <w:szCs w:val="24"/>
        </w:rPr>
        <w:t>ом от 06.10.2003 № 131-ФЗ «Об общих принципах организации местного самоуправления в Российской Федерации», частью 9 статьи 1 Федерального закона от 31.07.2020 № 248-ФЗ «О государственном контроле (надзоре) и муниципальном контроле в Российской Федерации» районный Совет депутатов РЕШИЛ:</w:t>
      </w:r>
    </w:p>
    <w:p w:rsidR="009944B9" w:rsidRPr="009944B9" w:rsidRDefault="009944B9" w:rsidP="009944B9">
      <w:pPr>
        <w:rPr>
          <w:sz w:val="24"/>
          <w:szCs w:val="24"/>
        </w:rPr>
      </w:pPr>
    </w:p>
    <w:p w:rsidR="009944B9" w:rsidRPr="009944B9" w:rsidRDefault="009944B9" w:rsidP="009944B9">
      <w:pPr>
        <w:ind w:firstLine="708"/>
        <w:jc w:val="both"/>
        <w:rPr>
          <w:sz w:val="24"/>
          <w:szCs w:val="24"/>
        </w:rPr>
      </w:pPr>
      <w:r w:rsidRPr="009944B9">
        <w:rPr>
          <w:sz w:val="24"/>
          <w:szCs w:val="24"/>
        </w:rPr>
        <w:t>1. Утвердить прилагаемые дополнения в решение Змеиногорского районного Совета депутатов от 29.09.2021 № 69 «Об утверждении положений о муниципальном контроле» (далее – Дополнения).</w:t>
      </w:r>
    </w:p>
    <w:p w:rsidR="009944B9" w:rsidRPr="009944B9" w:rsidRDefault="009944B9" w:rsidP="009944B9">
      <w:pPr>
        <w:autoSpaceDE w:val="0"/>
        <w:autoSpaceDN w:val="0"/>
        <w:adjustRightInd w:val="0"/>
        <w:ind w:firstLine="540"/>
        <w:jc w:val="both"/>
        <w:rPr>
          <w:sz w:val="24"/>
          <w:szCs w:val="24"/>
        </w:rPr>
      </w:pPr>
      <w:r w:rsidRPr="009944B9">
        <w:rPr>
          <w:sz w:val="24"/>
          <w:szCs w:val="24"/>
        </w:rPr>
        <w:t>2. Направить  дополнения на подписание и опубликование в установленном порядке главе района Е.В. Фролову.</w:t>
      </w:r>
    </w:p>
    <w:p w:rsidR="009944B9" w:rsidRPr="009944B9" w:rsidRDefault="009944B9" w:rsidP="009944B9">
      <w:pPr>
        <w:autoSpaceDE w:val="0"/>
        <w:autoSpaceDN w:val="0"/>
        <w:adjustRightInd w:val="0"/>
        <w:ind w:firstLine="540"/>
        <w:jc w:val="both"/>
        <w:rPr>
          <w:sz w:val="24"/>
          <w:szCs w:val="24"/>
        </w:rPr>
      </w:pPr>
      <w:r w:rsidRPr="009944B9">
        <w:rPr>
          <w:sz w:val="24"/>
          <w:szCs w:val="24"/>
        </w:rPr>
        <w:t>3. Настоящее решение вступает в силу с момента принятия.</w:t>
      </w:r>
    </w:p>
    <w:p w:rsidR="009944B9" w:rsidRPr="009944B9" w:rsidRDefault="009944B9" w:rsidP="009944B9">
      <w:pPr>
        <w:ind w:firstLine="708"/>
        <w:jc w:val="both"/>
        <w:rPr>
          <w:sz w:val="24"/>
          <w:szCs w:val="24"/>
        </w:rPr>
      </w:pPr>
    </w:p>
    <w:p w:rsidR="009944B9" w:rsidRPr="009944B9" w:rsidRDefault="009944B9" w:rsidP="009944B9">
      <w:pPr>
        <w:shd w:val="clear" w:color="auto" w:fill="FFFFFF"/>
        <w:jc w:val="both"/>
        <w:rPr>
          <w:sz w:val="24"/>
          <w:szCs w:val="24"/>
        </w:rPr>
      </w:pPr>
    </w:p>
    <w:p w:rsidR="009944B9" w:rsidRPr="009944B9" w:rsidRDefault="009944B9" w:rsidP="009944B9">
      <w:pPr>
        <w:shd w:val="clear" w:color="auto" w:fill="FFFFFF"/>
        <w:jc w:val="both"/>
        <w:rPr>
          <w:sz w:val="24"/>
          <w:szCs w:val="24"/>
        </w:rPr>
      </w:pPr>
      <w:r w:rsidRPr="009944B9">
        <w:rPr>
          <w:sz w:val="24"/>
          <w:szCs w:val="24"/>
        </w:rPr>
        <w:t xml:space="preserve">Председатель Змеиногорского </w:t>
      </w:r>
      <w:proofErr w:type="gramStart"/>
      <w:r w:rsidRPr="009944B9">
        <w:rPr>
          <w:sz w:val="24"/>
          <w:szCs w:val="24"/>
        </w:rPr>
        <w:t>районного</w:t>
      </w:r>
      <w:proofErr w:type="gramEnd"/>
      <w:r w:rsidRPr="009944B9">
        <w:rPr>
          <w:sz w:val="24"/>
          <w:szCs w:val="24"/>
        </w:rPr>
        <w:t xml:space="preserve"> </w:t>
      </w:r>
    </w:p>
    <w:p w:rsidR="009944B9" w:rsidRPr="009944B9" w:rsidRDefault="009944B9" w:rsidP="009944B9">
      <w:pPr>
        <w:shd w:val="clear" w:color="auto" w:fill="FFFFFF"/>
        <w:jc w:val="both"/>
        <w:rPr>
          <w:sz w:val="24"/>
          <w:szCs w:val="24"/>
        </w:rPr>
      </w:pPr>
      <w:r w:rsidRPr="009944B9">
        <w:rPr>
          <w:sz w:val="24"/>
          <w:szCs w:val="24"/>
        </w:rPr>
        <w:t xml:space="preserve">Совета депутатов Алтайского края                           </w:t>
      </w:r>
      <w:r>
        <w:rPr>
          <w:sz w:val="24"/>
          <w:szCs w:val="24"/>
        </w:rPr>
        <w:t xml:space="preserve">                       </w:t>
      </w:r>
      <w:r w:rsidRPr="009944B9">
        <w:rPr>
          <w:sz w:val="24"/>
          <w:szCs w:val="24"/>
        </w:rPr>
        <w:t xml:space="preserve">                 П.Н. </w:t>
      </w:r>
      <w:proofErr w:type="spellStart"/>
      <w:r w:rsidRPr="009944B9">
        <w:rPr>
          <w:sz w:val="24"/>
          <w:szCs w:val="24"/>
        </w:rPr>
        <w:t>Остапченко</w:t>
      </w:r>
      <w:proofErr w:type="spellEnd"/>
    </w:p>
    <w:p w:rsidR="009944B9" w:rsidRPr="009944B9" w:rsidRDefault="009944B9" w:rsidP="009944B9">
      <w:pPr>
        <w:ind w:firstLine="708"/>
        <w:jc w:val="both"/>
        <w:rPr>
          <w:sz w:val="24"/>
          <w:szCs w:val="24"/>
        </w:rPr>
      </w:pPr>
    </w:p>
    <w:p w:rsidR="009944B9" w:rsidRPr="009944B9" w:rsidRDefault="009944B9" w:rsidP="009944B9">
      <w:pPr>
        <w:ind w:firstLine="708"/>
        <w:jc w:val="both"/>
        <w:rPr>
          <w:sz w:val="24"/>
          <w:szCs w:val="24"/>
        </w:rPr>
      </w:pPr>
    </w:p>
    <w:p w:rsidR="009944B9" w:rsidRPr="009944B9" w:rsidRDefault="009944B9" w:rsidP="009944B9">
      <w:pPr>
        <w:ind w:firstLine="708"/>
        <w:jc w:val="both"/>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p>
    <w:p w:rsidR="009944B9" w:rsidRDefault="009944B9" w:rsidP="009944B9">
      <w:pPr>
        <w:rPr>
          <w:sz w:val="24"/>
          <w:szCs w:val="24"/>
        </w:rPr>
      </w:pPr>
    </w:p>
    <w:p w:rsidR="009944B9" w:rsidRDefault="009944B9" w:rsidP="009944B9">
      <w:pPr>
        <w:rPr>
          <w:sz w:val="24"/>
          <w:szCs w:val="24"/>
        </w:rPr>
      </w:pPr>
    </w:p>
    <w:p w:rsid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autoSpaceDE w:val="0"/>
        <w:autoSpaceDN w:val="0"/>
        <w:adjustRightInd w:val="0"/>
        <w:ind w:firstLine="540"/>
        <w:jc w:val="both"/>
        <w:outlineLvl w:val="1"/>
        <w:rPr>
          <w:sz w:val="24"/>
          <w:szCs w:val="24"/>
        </w:rPr>
      </w:pPr>
      <w:r w:rsidRPr="009944B9">
        <w:rPr>
          <w:rFonts w:ascii="Arial" w:hAnsi="Arial" w:cs="Arial"/>
          <w:sz w:val="24"/>
          <w:szCs w:val="24"/>
        </w:rPr>
        <w:lastRenderedPageBreak/>
        <w:t xml:space="preserve">                                             </w:t>
      </w:r>
      <w:r>
        <w:rPr>
          <w:rFonts w:ascii="Arial" w:hAnsi="Arial" w:cs="Arial"/>
          <w:sz w:val="24"/>
          <w:szCs w:val="24"/>
        </w:rPr>
        <w:t xml:space="preserve">                       </w:t>
      </w:r>
      <w:r w:rsidRPr="009944B9">
        <w:rPr>
          <w:sz w:val="24"/>
          <w:szCs w:val="24"/>
        </w:rPr>
        <w:t>УТВЕРЖДЕНЫ</w:t>
      </w:r>
    </w:p>
    <w:p w:rsidR="009944B9" w:rsidRPr="009944B9" w:rsidRDefault="009944B9" w:rsidP="009944B9">
      <w:pPr>
        <w:autoSpaceDE w:val="0"/>
        <w:autoSpaceDN w:val="0"/>
        <w:adjustRightInd w:val="0"/>
        <w:ind w:firstLine="540"/>
        <w:jc w:val="both"/>
        <w:outlineLvl w:val="1"/>
        <w:rPr>
          <w:sz w:val="24"/>
          <w:szCs w:val="24"/>
        </w:rPr>
      </w:pPr>
      <w:r w:rsidRPr="009944B9">
        <w:rPr>
          <w:sz w:val="24"/>
          <w:szCs w:val="24"/>
        </w:rPr>
        <w:t xml:space="preserve">                                                                            решением районного Совета      </w:t>
      </w:r>
    </w:p>
    <w:p w:rsidR="009944B9" w:rsidRPr="009944B9" w:rsidRDefault="009944B9" w:rsidP="009944B9">
      <w:pPr>
        <w:autoSpaceDE w:val="0"/>
        <w:autoSpaceDN w:val="0"/>
        <w:adjustRightInd w:val="0"/>
        <w:ind w:firstLine="540"/>
        <w:jc w:val="both"/>
        <w:outlineLvl w:val="1"/>
        <w:rPr>
          <w:rFonts w:ascii="Arial" w:hAnsi="Arial" w:cs="Arial"/>
          <w:sz w:val="24"/>
          <w:szCs w:val="24"/>
        </w:rPr>
      </w:pPr>
      <w:r w:rsidRPr="009944B9">
        <w:rPr>
          <w:sz w:val="24"/>
          <w:szCs w:val="24"/>
        </w:rPr>
        <w:t xml:space="preserve">                                                                </w:t>
      </w:r>
      <w:r w:rsidR="00DF2737">
        <w:rPr>
          <w:sz w:val="24"/>
          <w:szCs w:val="24"/>
        </w:rPr>
        <w:t xml:space="preserve">            депутатов от 25.10.2023 </w:t>
      </w:r>
      <w:r w:rsidRPr="009944B9">
        <w:rPr>
          <w:sz w:val="24"/>
          <w:szCs w:val="24"/>
        </w:rPr>
        <w:t xml:space="preserve">№ </w:t>
      </w:r>
      <w:r w:rsidR="00DF2737">
        <w:rPr>
          <w:sz w:val="24"/>
          <w:szCs w:val="24"/>
        </w:rPr>
        <w:t>62</w:t>
      </w:r>
      <w:bookmarkStart w:id="0" w:name="_GoBack"/>
      <w:bookmarkEnd w:id="0"/>
    </w:p>
    <w:p w:rsidR="009944B9" w:rsidRPr="009944B9" w:rsidRDefault="009944B9" w:rsidP="009944B9">
      <w:pPr>
        <w:autoSpaceDE w:val="0"/>
        <w:autoSpaceDN w:val="0"/>
        <w:adjustRightInd w:val="0"/>
        <w:ind w:firstLine="540"/>
        <w:jc w:val="both"/>
        <w:outlineLvl w:val="1"/>
        <w:rPr>
          <w:rFonts w:ascii="Arial" w:hAnsi="Arial" w:cs="Arial"/>
          <w:sz w:val="24"/>
          <w:szCs w:val="24"/>
        </w:rPr>
      </w:pPr>
    </w:p>
    <w:p w:rsidR="009944B9" w:rsidRPr="009944B9" w:rsidRDefault="009944B9" w:rsidP="009944B9">
      <w:pPr>
        <w:jc w:val="center"/>
        <w:rPr>
          <w:caps/>
          <w:sz w:val="24"/>
          <w:szCs w:val="24"/>
        </w:rPr>
      </w:pPr>
      <w:r w:rsidRPr="009944B9">
        <w:rPr>
          <w:caps/>
          <w:sz w:val="24"/>
          <w:szCs w:val="24"/>
        </w:rPr>
        <w:t>ДОПОЛНЕНИЯ</w:t>
      </w:r>
    </w:p>
    <w:p w:rsidR="009944B9" w:rsidRPr="009944B9" w:rsidRDefault="009944B9" w:rsidP="009944B9">
      <w:pPr>
        <w:jc w:val="center"/>
        <w:rPr>
          <w:sz w:val="24"/>
          <w:szCs w:val="24"/>
        </w:rPr>
      </w:pPr>
      <w:r w:rsidRPr="009944B9">
        <w:rPr>
          <w:sz w:val="24"/>
          <w:szCs w:val="24"/>
        </w:rPr>
        <w:t xml:space="preserve">в решение Змеиногорского районного Совета депутатов от 29.09.2021 № 69 </w:t>
      </w:r>
    </w:p>
    <w:p w:rsidR="009944B9" w:rsidRPr="009944B9" w:rsidRDefault="009944B9" w:rsidP="009944B9">
      <w:pPr>
        <w:jc w:val="center"/>
        <w:rPr>
          <w:sz w:val="24"/>
          <w:szCs w:val="24"/>
        </w:rPr>
      </w:pPr>
      <w:r w:rsidRPr="009944B9">
        <w:rPr>
          <w:sz w:val="24"/>
          <w:szCs w:val="24"/>
        </w:rPr>
        <w:t>«Об утверждении положений о муниципальном контроле»</w:t>
      </w:r>
    </w:p>
    <w:p w:rsidR="009944B9" w:rsidRPr="009944B9" w:rsidRDefault="009944B9" w:rsidP="009944B9">
      <w:pPr>
        <w:jc w:val="center"/>
        <w:rPr>
          <w:sz w:val="24"/>
          <w:szCs w:val="24"/>
        </w:rPr>
      </w:pPr>
    </w:p>
    <w:p w:rsidR="009944B9" w:rsidRPr="009944B9" w:rsidRDefault="009944B9" w:rsidP="009944B9">
      <w:pPr>
        <w:ind w:firstLine="708"/>
        <w:jc w:val="both"/>
        <w:rPr>
          <w:sz w:val="24"/>
          <w:szCs w:val="24"/>
        </w:rPr>
      </w:pPr>
      <w:r w:rsidRPr="009944B9">
        <w:rPr>
          <w:sz w:val="24"/>
          <w:szCs w:val="24"/>
        </w:rPr>
        <w:t>1. Внести в Положение о муниципальном земельном контроле в границах сельских поселений Змеиногорского района, утвержденное решением Змеиногорского районного Совета депутатов от 29.09.2021 № 69 «Об утверждении положений о муниципальном контроле» (приложение № 1)  следующие  дополнения:</w:t>
      </w:r>
    </w:p>
    <w:p w:rsidR="009944B9" w:rsidRPr="009944B9" w:rsidRDefault="009944B9" w:rsidP="009944B9">
      <w:pPr>
        <w:tabs>
          <w:tab w:val="left" w:pos="1134"/>
        </w:tabs>
        <w:ind w:firstLine="709"/>
        <w:contextualSpacing/>
        <w:jc w:val="both"/>
        <w:rPr>
          <w:sz w:val="24"/>
          <w:szCs w:val="24"/>
        </w:rPr>
      </w:pPr>
      <w:r w:rsidRPr="009944B9">
        <w:rPr>
          <w:sz w:val="24"/>
          <w:szCs w:val="24"/>
        </w:rPr>
        <w:t xml:space="preserve">- в Разделе 3: </w:t>
      </w:r>
    </w:p>
    <w:p w:rsidR="009944B9" w:rsidRPr="009944B9" w:rsidRDefault="009944B9" w:rsidP="009944B9">
      <w:pPr>
        <w:tabs>
          <w:tab w:val="left" w:pos="1134"/>
        </w:tabs>
        <w:ind w:firstLine="709"/>
        <w:contextualSpacing/>
        <w:jc w:val="both"/>
        <w:rPr>
          <w:sz w:val="24"/>
          <w:szCs w:val="24"/>
        </w:rPr>
      </w:pPr>
      <w:r w:rsidRPr="009944B9">
        <w:rPr>
          <w:sz w:val="24"/>
          <w:szCs w:val="24"/>
        </w:rPr>
        <w:t xml:space="preserve">а) первый абзац  дополнить подпунктом 5 следующего содержания: </w:t>
      </w:r>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«5) профилактический визит</w:t>
      </w:r>
      <w:proofErr w:type="gramStart"/>
      <w:r w:rsidRPr="009944B9">
        <w:rPr>
          <w:rFonts w:eastAsiaTheme="minorHAnsi"/>
          <w:sz w:val="24"/>
          <w:szCs w:val="24"/>
          <w:lang w:eastAsia="en-US"/>
        </w:rPr>
        <w:t>.»;</w:t>
      </w:r>
      <w:proofErr w:type="gramEnd"/>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б) дополнить пунктом 3.5 следующего содержания:</w:t>
      </w:r>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«3.5. Профилактический визит</w:t>
      </w:r>
    </w:p>
    <w:p w:rsidR="009944B9" w:rsidRPr="009944B9" w:rsidRDefault="009944B9" w:rsidP="009944B9">
      <w:pPr>
        <w:widowControl w:val="0"/>
        <w:ind w:firstLine="709"/>
        <w:jc w:val="both"/>
        <w:rPr>
          <w:sz w:val="24"/>
          <w:szCs w:val="24"/>
        </w:rPr>
      </w:pPr>
      <w:r w:rsidRPr="009944B9">
        <w:rPr>
          <w:sz w:val="24"/>
          <w:szCs w:val="24"/>
        </w:rPr>
        <w:t xml:space="preserve">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9944B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944B9" w:rsidRPr="009944B9" w:rsidRDefault="009944B9" w:rsidP="009944B9">
      <w:pPr>
        <w:widowControl w:val="0"/>
        <w:ind w:firstLine="709"/>
        <w:jc w:val="both"/>
        <w:rPr>
          <w:sz w:val="24"/>
          <w:szCs w:val="24"/>
        </w:rPr>
      </w:pPr>
      <w:r w:rsidRPr="009944B9">
        <w:rPr>
          <w:sz w:val="24"/>
          <w:szCs w:val="24"/>
        </w:rPr>
        <w:t>3.5.2. В ходе профилактического визита инспектором может осуществляться консультирование контролируемого лица в порядке, установленном </w:t>
      </w:r>
      <w:hyperlink r:id="rId6" w:anchor="block_50" w:history="1">
        <w:r w:rsidRPr="009944B9">
          <w:rPr>
            <w:color w:val="0000FF"/>
            <w:sz w:val="24"/>
            <w:szCs w:val="24"/>
            <w:u w:val="single"/>
          </w:rPr>
          <w:t>статьей 50</w:t>
        </w:r>
      </w:hyperlink>
      <w:r w:rsidRPr="009944B9">
        <w:rPr>
          <w:sz w:val="24"/>
          <w:szCs w:val="24"/>
        </w:rPr>
        <w:t> настоящего Федерального закона.</w:t>
      </w:r>
    </w:p>
    <w:p w:rsidR="009944B9" w:rsidRPr="009944B9" w:rsidRDefault="009944B9" w:rsidP="009944B9">
      <w:pPr>
        <w:widowControl w:val="0"/>
        <w:ind w:firstLine="709"/>
        <w:jc w:val="both"/>
        <w:rPr>
          <w:sz w:val="24"/>
          <w:szCs w:val="24"/>
        </w:rPr>
      </w:pPr>
      <w:r w:rsidRPr="009944B9">
        <w:rPr>
          <w:sz w:val="24"/>
          <w:szCs w:val="24"/>
        </w:rPr>
        <w:t>3.5.3.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944B9" w:rsidRPr="009944B9" w:rsidRDefault="009944B9" w:rsidP="009944B9">
      <w:pPr>
        <w:widowControl w:val="0"/>
        <w:ind w:firstLine="709"/>
        <w:jc w:val="both"/>
        <w:rPr>
          <w:sz w:val="24"/>
          <w:szCs w:val="24"/>
        </w:rPr>
      </w:pPr>
      <w:r w:rsidRPr="009944B9">
        <w:rPr>
          <w:sz w:val="24"/>
          <w:szCs w:val="24"/>
        </w:rPr>
        <w:t>3.5.4.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944B9" w:rsidRPr="009944B9" w:rsidRDefault="009944B9" w:rsidP="009944B9">
      <w:pPr>
        <w:widowControl w:val="0"/>
        <w:ind w:firstLine="709"/>
        <w:jc w:val="both"/>
        <w:rPr>
          <w:sz w:val="24"/>
          <w:szCs w:val="24"/>
        </w:rPr>
      </w:pPr>
      <w:r w:rsidRPr="009944B9">
        <w:rPr>
          <w:sz w:val="24"/>
          <w:szCs w:val="24"/>
        </w:rPr>
        <w:t xml:space="preserve">3.5.5. О проведении обязательного профилактического визита контролируемое лицо должно быть уведомлено не </w:t>
      </w:r>
      <w:proofErr w:type="gramStart"/>
      <w:r w:rsidRPr="009944B9">
        <w:rPr>
          <w:sz w:val="24"/>
          <w:szCs w:val="24"/>
        </w:rPr>
        <w:t>позднее</w:t>
      </w:r>
      <w:proofErr w:type="gramEnd"/>
      <w:r w:rsidRPr="009944B9">
        <w:rPr>
          <w:sz w:val="24"/>
          <w:szCs w:val="24"/>
        </w:rPr>
        <w:t xml:space="preserve"> чем за пять рабочих дней до даты его проведения.</w:t>
      </w:r>
    </w:p>
    <w:p w:rsidR="009944B9" w:rsidRPr="009944B9" w:rsidRDefault="009944B9" w:rsidP="009944B9">
      <w:pPr>
        <w:widowControl w:val="0"/>
        <w:ind w:firstLine="709"/>
        <w:jc w:val="both"/>
        <w:rPr>
          <w:sz w:val="24"/>
          <w:szCs w:val="24"/>
        </w:rPr>
      </w:pPr>
      <w:r w:rsidRPr="009944B9">
        <w:rPr>
          <w:sz w:val="24"/>
          <w:szCs w:val="24"/>
        </w:rPr>
        <w:t xml:space="preserve">3.5.6.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9944B9">
        <w:rPr>
          <w:sz w:val="24"/>
          <w:szCs w:val="24"/>
        </w:rPr>
        <w:t>позднее</w:t>
      </w:r>
      <w:proofErr w:type="gramEnd"/>
      <w:r w:rsidRPr="009944B9">
        <w:rPr>
          <w:sz w:val="24"/>
          <w:szCs w:val="24"/>
        </w:rPr>
        <w:t xml:space="preserve"> чем за три рабочих дня до даты его проведения.</w:t>
      </w:r>
    </w:p>
    <w:p w:rsidR="009944B9" w:rsidRPr="009944B9" w:rsidRDefault="009944B9" w:rsidP="009944B9">
      <w:pPr>
        <w:widowControl w:val="0"/>
        <w:ind w:firstLine="709"/>
        <w:jc w:val="both"/>
        <w:rPr>
          <w:sz w:val="24"/>
          <w:szCs w:val="24"/>
        </w:rPr>
      </w:pPr>
      <w:r w:rsidRPr="009944B9">
        <w:rPr>
          <w:sz w:val="24"/>
          <w:szCs w:val="24"/>
        </w:rPr>
        <w:t>3.5.7. Порядок и сроки проведения обязательного профилактического визита устанавливаются настоящим положением.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944B9" w:rsidRPr="009944B9" w:rsidRDefault="009944B9" w:rsidP="009944B9">
      <w:pPr>
        <w:widowControl w:val="0"/>
        <w:ind w:firstLine="709"/>
        <w:jc w:val="both"/>
        <w:rPr>
          <w:sz w:val="24"/>
          <w:szCs w:val="24"/>
        </w:rPr>
      </w:pPr>
      <w:r w:rsidRPr="009944B9">
        <w:rPr>
          <w:sz w:val="24"/>
          <w:szCs w:val="24"/>
        </w:rPr>
        <w:t>3.5.8.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44B9" w:rsidRPr="009944B9" w:rsidRDefault="009944B9" w:rsidP="009944B9">
      <w:pPr>
        <w:widowControl w:val="0"/>
        <w:ind w:firstLine="709"/>
        <w:jc w:val="both"/>
        <w:rPr>
          <w:sz w:val="24"/>
          <w:szCs w:val="24"/>
        </w:rPr>
      </w:pPr>
      <w:r w:rsidRPr="009944B9">
        <w:rPr>
          <w:sz w:val="24"/>
          <w:szCs w:val="24"/>
        </w:rPr>
        <w:t>3.5.9. В случае</w:t>
      </w:r>
      <w:proofErr w:type="gramStart"/>
      <w:r w:rsidRPr="009944B9">
        <w:rPr>
          <w:sz w:val="24"/>
          <w:szCs w:val="24"/>
        </w:rPr>
        <w:t>,</w:t>
      </w:r>
      <w:proofErr w:type="gramEnd"/>
      <w:r w:rsidRPr="009944B9">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w:t>
      </w:r>
      <w:r w:rsidRPr="009944B9">
        <w:rPr>
          <w:sz w:val="24"/>
          <w:szCs w:val="24"/>
        </w:rPr>
        <w:lastRenderedPageBreak/>
        <w:t>(ущерба)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44B9" w:rsidRPr="009944B9" w:rsidRDefault="009944B9" w:rsidP="009944B9">
      <w:pPr>
        <w:widowControl w:val="0"/>
        <w:ind w:firstLine="709"/>
        <w:jc w:val="both"/>
        <w:rPr>
          <w:sz w:val="24"/>
          <w:szCs w:val="24"/>
        </w:rPr>
      </w:pPr>
      <w:r w:rsidRPr="009944B9">
        <w:rPr>
          <w:sz w:val="24"/>
          <w:szCs w:val="24"/>
        </w:rPr>
        <w:t>3.5.10.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944B9" w:rsidRPr="009944B9" w:rsidRDefault="009944B9" w:rsidP="009944B9">
      <w:pPr>
        <w:widowControl w:val="0"/>
        <w:ind w:firstLine="709"/>
        <w:jc w:val="both"/>
        <w:rPr>
          <w:sz w:val="24"/>
          <w:szCs w:val="24"/>
        </w:rPr>
      </w:pPr>
      <w:r w:rsidRPr="009944B9">
        <w:rPr>
          <w:sz w:val="24"/>
          <w:szCs w:val="24"/>
        </w:rPr>
        <w:t xml:space="preserve">3.5.11. Контрольный (надзорный) орган рассматривает заявление контролируемого лица в течение десяти рабочих дней </w:t>
      </w:r>
      <w:proofErr w:type="gramStart"/>
      <w:r w:rsidRPr="009944B9">
        <w:rPr>
          <w:sz w:val="24"/>
          <w:szCs w:val="24"/>
        </w:rPr>
        <w:t>с даты регистрации</w:t>
      </w:r>
      <w:proofErr w:type="gramEnd"/>
      <w:r w:rsidRPr="009944B9">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944B9" w:rsidRPr="009944B9" w:rsidRDefault="009944B9" w:rsidP="009944B9">
      <w:pPr>
        <w:widowControl w:val="0"/>
        <w:ind w:firstLine="709"/>
        <w:jc w:val="both"/>
        <w:rPr>
          <w:sz w:val="24"/>
          <w:szCs w:val="24"/>
        </w:rPr>
      </w:pPr>
      <w:r w:rsidRPr="009944B9">
        <w:rPr>
          <w:sz w:val="24"/>
          <w:szCs w:val="24"/>
        </w:rPr>
        <w:t>3.5.12.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944B9" w:rsidRPr="009944B9" w:rsidRDefault="009944B9" w:rsidP="009944B9">
      <w:pPr>
        <w:widowControl w:val="0"/>
        <w:ind w:firstLine="709"/>
        <w:jc w:val="both"/>
        <w:rPr>
          <w:sz w:val="24"/>
          <w:szCs w:val="24"/>
        </w:rPr>
      </w:pPr>
      <w:r w:rsidRPr="009944B9">
        <w:rPr>
          <w:sz w:val="24"/>
          <w:szCs w:val="24"/>
        </w:rPr>
        <w:t>1) от контролируемого лица поступило уведомление об отзыве заявления о проведении профилактического визита;</w:t>
      </w:r>
    </w:p>
    <w:p w:rsidR="009944B9" w:rsidRPr="009944B9" w:rsidRDefault="009944B9" w:rsidP="009944B9">
      <w:pPr>
        <w:widowControl w:val="0"/>
        <w:ind w:firstLine="709"/>
        <w:jc w:val="both"/>
        <w:rPr>
          <w:sz w:val="24"/>
          <w:szCs w:val="24"/>
        </w:rPr>
      </w:pPr>
      <w:r w:rsidRPr="009944B9">
        <w:rPr>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944B9" w:rsidRPr="009944B9" w:rsidRDefault="009944B9" w:rsidP="009944B9">
      <w:pPr>
        <w:widowControl w:val="0"/>
        <w:ind w:firstLine="709"/>
        <w:jc w:val="both"/>
        <w:rPr>
          <w:sz w:val="24"/>
          <w:szCs w:val="24"/>
        </w:rPr>
      </w:pPr>
      <w:r w:rsidRPr="009944B9">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944B9" w:rsidRPr="009944B9" w:rsidRDefault="009944B9" w:rsidP="009944B9">
      <w:pPr>
        <w:widowControl w:val="0"/>
        <w:ind w:firstLine="709"/>
        <w:jc w:val="both"/>
        <w:rPr>
          <w:sz w:val="24"/>
          <w:szCs w:val="24"/>
        </w:rPr>
      </w:pPr>
      <w:r w:rsidRPr="009944B9">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44B9" w:rsidRPr="009944B9" w:rsidRDefault="009944B9" w:rsidP="009944B9">
      <w:pPr>
        <w:widowControl w:val="0"/>
        <w:ind w:firstLine="709"/>
        <w:jc w:val="both"/>
        <w:rPr>
          <w:sz w:val="24"/>
          <w:szCs w:val="24"/>
        </w:rPr>
      </w:pPr>
      <w:r w:rsidRPr="009944B9">
        <w:rPr>
          <w:sz w:val="24"/>
          <w:szCs w:val="24"/>
        </w:rPr>
        <w:t>3.5.13.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9944B9">
        <w:rPr>
          <w:sz w:val="24"/>
          <w:szCs w:val="24"/>
        </w:rPr>
        <w:t>.».</w:t>
      </w:r>
      <w:proofErr w:type="gramEnd"/>
    </w:p>
    <w:p w:rsidR="009944B9" w:rsidRPr="009944B9" w:rsidRDefault="009944B9" w:rsidP="009944B9">
      <w:pPr>
        <w:widowControl w:val="0"/>
        <w:ind w:firstLine="709"/>
        <w:jc w:val="both"/>
        <w:rPr>
          <w:sz w:val="24"/>
          <w:szCs w:val="24"/>
        </w:rPr>
      </w:pPr>
    </w:p>
    <w:p w:rsidR="009944B9" w:rsidRPr="009944B9" w:rsidRDefault="009944B9" w:rsidP="009944B9">
      <w:pPr>
        <w:ind w:firstLine="708"/>
        <w:jc w:val="both"/>
        <w:rPr>
          <w:sz w:val="24"/>
          <w:szCs w:val="24"/>
        </w:rPr>
      </w:pPr>
      <w:r w:rsidRPr="009944B9">
        <w:rPr>
          <w:rFonts w:eastAsiaTheme="minorHAnsi"/>
          <w:sz w:val="24"/>
          <w:szCs w:val="24"/>
          <w:lang w:eastAsia="en-US"/>
        </w:rPr>
        <w:t xml:space="preserve">2. </w:t>
      </w:r>
      <w:r w:rsidRPr="009944B9">
        <w:rPr>
          <w:sz w:val="24"/>
          <w:szCs w:val="24"/>
        </w:rPr>
        <w:t>Внести в Положение о муниципальном жилищном контроле на территории сельских поселений Змеиногорского района, утвержденное решением Змеиногорского районного Совета депутатов от 29.09.2021 № 69 «Об утверждении положений о муниципальном контроле» (приложение № 2)  следующие  дополнения:</w:t>
      </w:r>
    </w:p>
    <w:p w:rsidR="009944B9" w:rsidRPr="009944B9" w:rsidRDefault="009944B9" w:rsidP="009944B9">
      <w:pPr>
        <w:tabs>
          <w:tab w:val="left" w:pos="1134"/>
        </w:tabs>
        <w:ind w:firstLine="709"/>
        <w:contextualSpacing/>
        <w:jc w:val="both"/>
        <w:rPr>
          <w:sz w:val="24"/>
          <w:szCs w:val="24"/>
        </w:rPr>
      </w:pPr>
      <w:r w:rsidRPr="009944B9">
        <w:rPr>
          <w:sz w:val="24"/>
          <w:szCs w:val="24"/>
        </w:rPr>
        <w:t xml:space="preserve">- в Разделе 3: </w:t>
      </w:r>
    </w:p>
    <w:p w:rsidR="009944B9" w:rsidRPr="009944B9" w:rsidRDefault="009944B9" w:rsidP="009944B9">
      <w:pPr>
        <w:tabs>
          <w:tab w:val="left" w:pos="1134"/>
        </w:tabs>
        <w:ind w:firstLine="709"/>
        <w:contextualSpacing/>
        <w:jc w:val="both"/>
        <w:rPr>
          <w:sz w:val="24"/>
          <w:szCs w:val="24"/>
        </w:rPr>
      </w:pPr>
      <w:r w:rsidRPr="009944B9">
        <w:rPr>
          <w:sz w:val="24"/>
          <w:szCs w:val="24"/>
        </w:rPr>
        <w:t xml:space="preserve">а) первый абзац  дополнить подпунктом 5 следующего содержания: </w:t>
      </w:r>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«5) профилактический визит</w:t>
      </w:r>
      <w:proofErr w:type="gramStart"/>
      <w:r w:rsidRPr="009944B9">
        <w:rPr>
          <w:rFonts w:eastAsiaTheme="minorHAnsi"/>
          <w:sz w:val="24"/>
          <w:szCs w:val="24"/>
          <w:lang w:eastAsia="en-US"/>
        </w:rPr>
        <w:t>.»;</w:t>
      </w:r>
      <w:proofErr w:type="gramEnd"/>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б) дополнить пунктом 3.5 следующего содержания:</w:t>
      </w:r>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«3.5. Профилактический визит</w:t>
      </w:r>
    </w:p>
    <w:p w:rsidR="009944B9" w:rsidRPr="009944B9" w:rsidRDefault="009944B9" w:rsidP="009944B9">
      <w:pPr>
        <w:widowControl w:val="0"/>
        <w:ind w:firstLine="709"/>
        <w:jc w:val="both"/>
        <w:rPr>
          <w:sz w:val="24"/>
          <w:szCs w:val="24"/>
        </w:rPr>
      </w:pPr>
      <w:r w:rsidRPr="009944B9">
        <w:rPr>
          <w:sz w:val="24"/>
          <w:szCs w:val="24"/>
        </w:rPr>
        <w:t xml:space="preserve">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9944B9">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w:t>
      </w:r>
      <w:r w:rsidRPr="009944B9">
        <w:rPr>
          <w:sz w:val="24"/>
          <w:szCs w:val="24"/>
        </w:rPr>
        <w:lastRenderedPageBreak/>
        <w:t>проводимых в отношении объекта контроля исходя из его отнесения к соответствующей категории риска.</w:t>
      </w:r>
      <w:proofErr w:type="gramEnd"/>
    </w:p>
    <w:p w:rsidR="009944B9" w:rsidRPr="009944B9" w:rsidRDefault="009944B9" w:rsidP="009944B9">
      <w:pPr>
        <w:widowControl w:val="0"/>
        <w:ind w:firstLine="709"/>
        <w:jc w:val="both"/>
        <w:rPr>
          <w:sz w:val="24"/>
          <w:szCs w:val="24"/>
        </w:rPr>
      </w:pPr>
      <w:r w:rsidRPr="009944B9">
        <w:rPr>
          <w:sz w:val="24"/>
          <w:szCs w:val="24"/>
        </w:rPr>
        <w:t>3.5.2. В ходе профилактического визита инспектором может осуществляться консультирование контролируемого лица в порядке, установленном </w:t>
      </w:r>
      <w:hyperlink r:id="rId7" w:anchor="block_50" w:history="1">
        <w:r w:rsidRPr="009944B9">
          <w:rPr>
            <w:color w:val="0000FF"/>
            <w:sz w:val="24"/>
            <w:szCs w:val="24"/>
            <w:u w:val="single"/>
          </w:rPr>
          <w:t>статьей 50</w:t>
        </w:r>
      </w:hyperlink>
      <w:r w:rsidRPr="009944B9">
        <w:rPr>
          <w:sz w:val="24"/>
          <w:szCs w:val="24"/>
        </w:rPr>
        <w:t> настоящего Федерального закона.</w:t>
      </w:r>
    </w:p>
    <w:p w:rsidR="009944B9" w:rsidRPr="009944B9" w:rsidRDefault="009944B9" w:rsidP="009944B9">
      <w:pPr>
        <w:widowControl w:val="0"/>
        <w:ind w:firstLine="709"/>
        <w:jc w:val="both"/>
        <w:rPr>
          <w:sz w:val="24"/>
          <w:szCs w:val="24"/>
        </w:rPr>
      </w:pPr>
      <w:r w:rsidRPr="009944B9">
        <w:rPr>
          <w:sz w:val="24"/>
          <w:szCs w:val="24"/>
        </w:rPr>
        <w:t>3.5.3.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944B9" w:rsidRPr="009944B9" w:rsidRDefault="009944B9" w:rsidP="009944B9">
      <w:pPr>
        <w:widowControl w:val="0"/>
        <w:ind w:firstLine="709"/>
        <w:jc w:val="both"/>
        <w:rPr>
          <w:sz w:val="24"/>
          <w:szCs w:val="24"/>
        </w:rPr>
      </w:pPr>
      <w:r w:rsidRPr="009944B9">
        <w:rPr>
          <w:sz w:val="24"/>
          <w:szCs w:val="24"/>
        </w:rPr>
        <w:t>3.5.4.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944B9" w:rsidRPr="009944B9" w:rsidRDefault="009944B9" w:rsidP="009944B9">
      <w:pPr>
        <w:widowControl w:val="0"/>
        <w:ind w:firstLine="709"/>
        <w:jc w:val="both"/>
        <w:rPr>
          <w:sz w:val="24"/>
          <w:szCs w:val="24"/>
        </w:rPr>
      </w:pPr>
      <w:r w:rsidRPr="009944B9">
        <w:rPr>
          <w:sz w:val="24"/>
          <w:szCs w:val="24"/>
        </w:rPr>
        <w:t xml:space="preserve">3.5.5. О проведении обязательного профилактического визита контролируемое лицо должно быть уведомлено не </w:t>
      </w:r>
      <w:proofErr w:type="gramStart"/>
      <w:r w:rsidRPr="009944B9">
        <w:rPr>
          <w:sz w:val="24"/>
          <w:szCs w:val="24"/>
        </w:rPr>
        <w:t>позднее</w:t>
      </w:r>
      <w:proofErr w:type="gramEnd"/>
      <w:r w:rsidRPr="009944B9">
        <w:rPr>
          <w:sz w:val="24"/>
          <w:szCs w:val="24"/>
        </w:rPr>
        <w:t xml:space="preserve"> чем за пять рабочих дней до даты его проведения.</w:t>
      </w:r>
    </w:p>
    <w:p w:rsidR="009944B9" w:rsidRPr="009944B9" w:rsidRDefault="009944B9" w:rsidP="009944B9">
      <w:pPr>
        <w:widowControl w:val="0"/>
        <w:ind w:firstLine="709"/>
        <w:jc w:val="both"/>
        <w:rPr>
          <w:sz w:val="24"/>
          <w:szCs w:val="24"/>
        </w:rPr>
      </w:pPr>
      <w:r w:rsidRPr="009944B9">
        <w:rPr>
          <w:sz w:val="24"/>
          <w:szCs w:val="24"/>
        </w:rPr>
        <w:t xml:space="preserve">3.5.6.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9944B9">
        <w:rPr>
          <w:sz w:val="24"/>
          <w:szCs w:val="24"/>
        </w:rPr>
        <w:t>позднее</w:t>
      </w:r>
      <w:proofErr w:type="gramEnd"/>
      <w:r w:rsidRPr="009944B9">
        <w:rPr>
          <w:sz w:val="24"/>
          <w:szCs w:val="24"/>
        </w:rPr>
        <w:t xml:space="preserve"> чем за три рабочих дня до даты его проведения.</w:t>
      </w:r>
    </w:p>
    <w:p w:rsidR="009944B9" w:rsidRPr="009944B9" w:rsidRDefault="009944B9" w:rsidP="009944B9">
      <w:pPr>
        <w:widowControl w:val="0"/>
        <w:ind w:firstLine="709"/>
        <w:jc w:val="both"/>
        <w:rPr>
          <w:sz w:val="24"/>
          <w:szCs w:val="24"/>
        </w:rPr>
      </w:pPr>
      <w:r w:rsidRPr="009944B9">
        <w:rPr>
          <w:sz w:val="24"/>
          <w:szCs w:val="24"/>
        </w:rPr>
        <w:t>3.5.7. Порядок и сроки проведения обязательного профилактического визита устанавливаются настоящим положением.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944B9" w:rsidRPr="009944B9" w:rsidRDefault="009944B9" w:rsidP="009944B9">
      <w:pPr>
        <w:widowControl w:val="0"/>
        <w:ind w:firstLine="709"/>
        <w:jc w:val="both"/>
        <w:rPr>
          <w:sz w:val="24"/>
          <w:szCs w:val="24"/>
        </w:rPr>
      </w:pPr>
      <w:r w:rsidRPr="009944B9">
        <w:rPr>
          <w:sz w:val="24"/>
          <w:szCs w:val="24"/>
        </w:rPr>
        <w:t>3.5.8.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44B9" w:rsidRPr="009944B9" w:rsidRDefault="009944B9" w:rsidP="009944B9">
      <w:pPr>
        <w:widowControl w:val="0"/>
        <w:ind w:firstLine="709"/>
        <w:jc w:val="both"/>
        <w:rPr>
          <w:sz w:val="24"/>
          <w:szCs w:val="24"/>
        </w:rPr>
      </w:pPr>
      <w:r w:rsidRPr="009944B9">
        <w:rPr>
          <w:sz w:val="24"/>
          <w:szCs w:val="24"/>
        </w:rPr>
        <w:t>3.5.9. В случае</w:t>
      </w:r>
      <w:proofErr w:type="gramStart"/>
      <w:r w:rsidRPr="009944B9">
        <w:rPr>
          <w:sz w:val="24"/>
          <w:szCs w:val="24"/>
        </w:rPr>
        <w:t>,</w:t>
      </w:r>
      <w:proofErr w:type="gramEnd"/>
      <w:r w:rsidRPr="009944B9">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44B9" w:rsidRPr="009944B9" w:rsidRDefault="009944B9" w:rsidP="009944B9">
      <w:pPr>
        <w:widowControl w:val="0"/>
        <w:ind w:firstLine="709"/>
        <w:jc w:val="both"/>
        <w:rPr>
          <w:sz w:val="24"/>
          <w:szCs w:val="24"/>
        </w:rPr>
      </w:pPr>
      <w:r w:rsidRPr="009944B9">
        <w:rPr>
          <w:sz w:val="24"/>
          <w:szCs w:val="24"/>
        </w:rPr>
        <w:t>3.5.10.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944B9" w:rsidRPr="009944B9" w:rsidRDefault="009944B9" w:rsidP="009944B9">
      <w:pPr>
        <w:widowControl w:val="0"/>
        <w:ind w:firstLine="709"/>
        <w:jc w:val="both"/>
        <w:rPr>
          <w:sz w:val="24"/>
          <w:szCs w:val="24"/>
        </w:rPr>
      </w:pPr>
      <w:r w:rsidRPr="009944B9">
        <w:rPr>
          <w:sz w:val="24"/>
          <w:szCs w:val="24"/>
        </w:rPr>
        <w:t xml:space="preserve">3.5.11. Контрольный (надзорный) орган рассматривает заявление контролируемого лица в течение десяти рабочих дней </w:t>
      </w:r>
      <w:proofErr w:type="gramStart"/>
      <w:r w:rsidRPr="009944B9">
        <w:rPr>
          <w:sz w:val="24"/>
          <w:szCs w:val="24"/>
        </w:rPr>
        <w:t>с даты регистрации</w:t>
      </w:r>
      <w:proofErr w:type="gramEnd"/>
      <w:r w:rsidRPr="009944B9">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944B9" w:rsidRPr="009944B9" w:rsidRDefault="009944B9" w:rsidP="009944B9">
      <w:pPr>
        <w:widowControl w:val="0"/>
        <w:ind w:firstLine="709"/>
        <w:jc w:val="both"/>
        <w:rPr>
          <w:sz w:val="24"/>
          <w:szCs w:val="24"/>
        </w:rPr>
      </w:pPr>
      <w:r w:rsidRPr="009944B9">
        <w:rPr>
          <w:sz w:val="24"/>
          <w:szCs w:val="24"/>
        </w:rPr>
        <w:t>3.5.12.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944B9" w:rsidRPr="009944B9" w:rsidRDefault="009944B9" w:rsidP="009944B9">
      <w:pPr>
        <w:widowControl w:val="0"/>
        <w:ind w:firstLine="709"/>
        <w:jc w:val="both"/>
        <w:rPr>
          <w:sz w:val="24"/>
          <w:szCs w:val="24"/>
        </w:rPr>
      </w:pPr>
      <w:r w:rsidRPr="009944B9">
        <w:rPr>
          <w:sz w:val="24"/>
          <w:szCs w:val="24"/>
        </w:rPr>
        <w:t>1) от контролируемого лица поступило уведомление об отзыве заявления о проведении профилактического визита;</w:t>
      </w:r>
    </w:p>
    <w:p w:rsidR="009944B9" w:rsidRPr="009944B9" w:rsidRDefault="009944B9" w:rsidP="009944B9">
      <w:pPr>
        <w:widowControl w:val="0"/>
        <w:ind w:firstLine="709"/>
        <w:jc w:val="both"/>
        <w:rPr>
          <w:sz w:val="24"/>
          <w:szCs w:val="24"/>
        </w:rPr>
      </w:pPr>
      <w:r w:rsidRPr="009944B9">
        <w:rPr>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944B9" w:rsidRPr="009944B9" w:rsidRDefault="009944B9" w:rsidP="009944B9">
      <w:pPr>
        <w:widowControl w:val="0"/>
        <w:ind w:firstLine="709"/>
        <w:jc w:val="both"/>
        <w:rPr>
          <w:sz w:val="24"/>
          <w:szCs w:val="24"/>
        </w:rPr>
      </w:pPr>
      <w:r w:rsidRPr="009944B9">
        <w:rPr>
          <w:sz w:val="24"/>
          <w:szCs w:val="24"/>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9944B9">
        <w:rPr>
          <w:sz w:val="24"/>
          <w:szCs w:val="24"/>
        </w:rPr>
        <w:lastRenderedPageBreak/>
        <w:t>действиями (бездействием) контролируемого лица, повлекшими невозможность проведения профилактического визита;</w:t>
      </w:r>
    </w:p>
    <w:p w:rsidR="009944B9" w:rsidRPr="009944B9" w:rsidRDefault="009944B9" w:rsidP="009944B9">
      <w:pPr>
        <w:widowControl w:val="0"/>
        <w:ind w:firstLine="709"/>
        <w:jc w:val="both"/>
        <w:rPr>
          <w:sz w:val="24"/>
          <w:szCs w:val="24"/>
        </w:rPr>
      </w:pPr>
      <w:r w:rsidRPr="009944B9">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44B9" w:rsidRPr="009944B9" w:rsidRDefault="009944B9" w:rsidP="009944B9">
      <w:pPr>
        <w:widowControl w:val="0"/>
        <w:ind w:firstLine="709"/>
        <w:jc w:val="both"/>
        <w:rPr>
          <w:sz w:val="24"/>
          <w:szCs w:val="24"/>
        </w:rPr>
      </w:pPr>
      <w:r w:rsidRPr="009944B9">
        <w:rPr>
          <w:sz w:val="24"/>
          <w:szCs w:val="24"/>
        </w:rPr>
        <w:t>3.5.13.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9944B9">
        <w:rPr>
          <w:sz w:val="24"/>
          <w:szCs w:val="24"/>
        </w:rPr>
        <w:t>.».</w:t>
      </w:r>
      <w:proofErr w:type="gramEnd"/>
    </w:p>
    <w:p w:rsidR="009944B9" w:rsidRPr="009944B9" w:rsidRDefault="009944B9" w:rsidP="009944B9">
      <w:pPr>
        <w:widowControl w:val="0"/>
        <w:ind w:firstLine="709"/>
        <w:jc w:val="both"/>
        <w:rPr>
          <w:sz w:val="24"/>
          <w:szCs w:val="24"/>
        </w:rPr>
      </w:pPr>
    </w:p>
    <w:p w:rsidR="009944B9" w:rsidRPr="009944B9" w:rsidRDefault="009944B9" w:rsidP="009944B9">
      <w:pPr>
        <w:shd w:val="clear" w:color="auto" w:fill="FFFFFF"/>
        <w:ind w:firstLine="709"/>
        <w:jc w:val="both"/>
        <w:textAlignment w:val="baseline"/>
        <w:rPr>
          <w:sz w:val="24"/>
          <w:szCs w:val="24"/>
        </w:rPr>
      </w:pPr>
      <w:r w:rsidRPr="009944B9">
        <w:rPr>
          <w:rFonts w:eastAsiaTheme="minorHAnsi"/>
          <w:sz w:val="24"/>
          <w:szCs w:val="24"/>
          <w:lang w:eastAsia="en-US"/>
        </w:rPr>
        <w:t xml:space="preserve">3. </w:t>
      </w:r>
      <w:r w:rsidRPr="009944B9">
        <w:rPr>
          <w:sz w:val="24"/>
          <w:szCs w:val="24"/>
        </w:rPr>
        <w:t xml:space="preserve">Внести в Положение </w:t>
      </w:r>
      <w:bookmarkStart w:id="1" w:name="_Hlk73456502"/>
      <w:r w:rsidRPr="009944B9">
        <w:rPr>
          <w:color w:val="000000" w:themeColor="text1"/>
          <w:sz w:val="24"/>
          <w:szCs w:val="24"/>
        </w:rPr>
        <w:t xml:space="preserve">о муниципальном контроле </w:t>
      </w:r>
      <w:r w:rsidRPr="009944B9">
        <w:rPr>
          <w:color w:val="000000" w:themeColor="text1"/>
          <w:spacing w:val="2"/>
          <w:sz w:val="24"/>
          <w:szCs w:val="24"/>
        </w:rPr>
        <w:t xml:space="preserve">на автомобильном транспорте и в дорожном хозяйстве </w:t>
      </w:r>
      <w:bookmarkEnd w:id="1"/>
      <w:r w:rsidRPr="009944B9">
        <w:rPr>
          <w:color w:val="000000" w:themeColor="text1"/>
          <w:spacing w:val="2"/>
          <w:sz w:val="24"/>
          <w:szCs w:val="24"/>
        </w:rPr>
        <w:t>на</w:t>
      </w:r>
      <w:r w:rsidRPr="009944B9">
        <w:rPr>
          <w:color w:val="000000" w:themeColor="text1"/>
          <w:sz w:val="24"/>
          <w:szCs w:val="24"/>
        </w:rPr>
        <w:t xml:space="preserve"> территориях сельских поселений Змеиногорского района</w:t>
      </w:r>
      <w:r w:rsidRPr="009944B9">
        <w:rPr>
          <w:sz w:val="24"/>
          <w:szCs w:val="24"/>
        </w:rPr>
        <w:t>, утвержденное решением Змеиногорского районного Совета депутатов от 29.09.2021 № 69 «Об утверждении положений о муниципальном контроле» (приложение № 3)  следующие дополнения:</w:t>
      </w:r>
    </w:p>
    <w:p w:rsidR="009944B9" w:rsidRPr="009944B9" w:rsidRDefault="009944B9" w:rsidP="009944B9">
      <w:pPr>
        <w:tabs>
          <w:tab w:val="left" w:pos="1134"/>
        </w:tabs>
        <w:ind w:firstLine="709"/>
        <w:contextualSpacing/>
        <w:jc w:val="both"/>
        <w:rPr>
          <w:sz w:val="24"/>
          <w:szCs w:val="24"/>
        </w:rPr>
      </w:pPr>
      <w:r w:rsidRPr="009944B9">
        <w:rPr>
          <w:sz w:val="24"/>
          <w:szCs w:val="24"/>
        </w:rPr>
        <w:t xml:space="preserve">- в Разделе 3: </w:t>
      </w:r>
    </w:p>
    <w:p w:rsidR="009944B9" w:rsidRPr="009944B9" w:rsidRDefault="009944B9" w:rsidP="009944B9">
      <w:pPr>
        <w:tabs>
          <w:tab w:val="left" w:pos="1134"/>
        </w:tabs>
        <w:ind w:firstLine="709"/>
        <w:contextualSpacing/>
        <w:jc w:val="both"/>
        <w:rPr>
          <w:sz w:val="24"/>
          <w:szCs w:val="24"/>
        </w:rPr>
      </w:pPr>
      <w:r w:rsidRPr="009944B9">
        <w:rPr>
          <w:sz w:val="24"/>
          <w:szCs w:val="24"/>
        </w:rPr>
        <w:t xml:space="preserve">а) первый абзац  дополнить подпунктом 5 следующего содержания: </w:t>
      </w:r>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«5) профилактический визит</w:t>
      </w:r>
      <w:proofErr w:type="gramStart"/>
      <w:r w:rsidRPr="009944B9">
        <w:rPr>
          <w:rFonts w:eastAsiaTheme="minorHAnsi"/>
          <w:sz w:val="24"/>
          <w:szCs w:val="24"/>
          <w:lang w:eastAsia="en-US"/>
        </w:rPr>
        <w:t>.»;</w:t>
      </w:r>
      <w:proofErr w:type="gramEnd"/>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б) дополнить пунктом 3.5 следующего содержания:</w:t>
      </w:r>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«3.5. Профилактический визит</w:t>
      </w:r>
    </w:p>
    <w:p w:rsidR="009944B9" w:rsidRPr="009944B9" w:rsidRDefault="009944B9" w:rsidP="009944B9">
      <w:pPr>
        <w:widowControl w:val="0"/>
        <w:ind w:firstLine="709"/>
        <w:jc w:val="both"/>
        <w:rPr>
          <w:sz w:val="24"/>
          <w:szCs w:val="24"/>
        </w:rPr>
      </w:pPr>
      <w:r w:rsidRPr="009944B9">
        <w:rPr>
          <w:sz w:val="24"/>
          <w:szCs w:val="24"/>
        </w:rPr>
        <w:t xml:space="preserve">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9944B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944B9" w:rsidRPr="009944B9" w:rsidRDefault="009944B9" w:rsidP="009944B9">
      <w:pPr>
        <w:widowControl w:val="0"/>
        <w:ind w:firstLine="709"/>
        <w:jc w:val="both"/>
        <w:rPr>
          <w:sz w:val="24"/>
          <w:szCs w:val="24"/>
        </w:rPr>
      </w:pPr>
      <w:r w:rsidRPr="009944B9">
        <w:rPr>
          <w:sz w:val="24"/>
          <w:szCs w:val="24"/>
        </w:rPr>
        <w:t>3.5.2. В ходе профилактического визита инспектором может осуществляться консультирование контролируемого лица в порядке, установленном </w:t>
      </w:r>
      <w:hyperlink r:id="rId8" w:anchor="block_50" w:history="1">
        <w:r w:rsidRPr="009944B9">
          <w:rPr>
            <w:color w:val="0000FF"/>
            <w:sz w:val="24"/>
            <w:szCs w:val="24"/>
            <w:u w:val="single"/>
          </w:rPr>
          <w:t>статьей 50</w:t>
        </w:r>
      </w:hyperlink>
      <w:r w:rsidRPr="009944B9">
        <w:rPr>
          <w:sz w:val="24"/>
          <w:szCs w:val="24"/>
        </w:rPr>
        <w:t> настоящего Федерального закона.</w:t>
      </w:r>
    </w:p>
    <w:p w:rsidR="009944B9" w:rsidRPr="009944B9" w:rsidRDefault="009944B9" w:rsidP="009944B9">
      <w:pPr>
        <w:widowControl w:val="0"/>
        <w:ind w:firstLine="709"/>
        <w:jc w:val="both"/>
        <w:rPr>
          <w:sz w:val="24"/>
          <w:szCs w:val="24"/>
        </w:rPr>
      </w:pPr>
      <w:r w:rsidRPr="009944B9">
        <w:rPr>
          <w:sz w:val="24"/>
          <w:szCs w:val="24"/>
        </w:rPr>
        <w:t>3.5.3.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944B9" w:rsidRPr="009944B9" w:rsidRDefault="009944B9" w:rsidP="009944B9">
      <w:pPr>
        <w:widowControl w:val="0"/>
        <w:ind w:firstLine="709"/>
        <w:jc w:val="both"/>
        <w:rPr>
          <w:sz w:val="24"/>
          <w:szCs w:val="24"/>
        </w:rPr>
      </w:pPr>
      <w:r w:rsidRPr="009944B9">
        <w:rPr>
          <w:sz w:val="24"/>
          <w:szCs w:val="24"/>
        </w:rPr>
        <w:t>3.5.4.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944B9" w:rsidRPr="009944B9" w:rsidRDefault="009944B9" w:rsidP="009944B9">
      <w:pPr>
        <w:widowControl w:val="0"/>
        <w:ind w:firstLine="709"/>
        <w:jc w:val="both"/>
        <w:rPr>
          <w:sz w:val="24"/>
          <w:szCs w:val="24"/>
        </w:rPr>
      </w:pPr>
      <w:r w:rsidRPr="009944B9">
        <w:rPr>
          <w:sz w:val="24"/>
          <w:szCs w:val="24"/>
        </w:rPr>
        <w:t xml:space="preserve">3.5.5. О проведении обязательного профилактического визита контролируемое лицо должно быть уведомлено не </w:t>
      </w:r>
      <w:proofErr w:type="gramStart"/>
      <w:r w:rsidRPr="009944B9">
        <w:rPr>
          <w:sz w:val="24"/>
          <w:szCs w:val="24"/>
        </w:rPr>
        <w:t>позднее</w:t>
      </w:r>
      <w:proofErr w:type="gramEnd"/>
      <w:r w:rsidRPr="009944B9">
        <w:rPr>
          <w:sz w:val="24"/>
          <w:szCs w:val="24"/>
        </w:rPr>
        <w:t xml:space="preserve"> чем за пять рабочих дней до даты его проведения.</w:t>
      </w:r>
    </w:p>
    <w:p w:rsidR="009944B9" w:rsidRPr="009944B9" w:rsidRDefault="009944B9" w:rsidP="009944B9">
      <w:pPr>
        <w:widowControl w:val="0"/>
        <w:ind w:firstLine="709"/>
        <w:jc w:val="both"/>
        <w:rPr>
          <w:sz w:val="24"/>
          <w:szCs w:val="24"/>
        </w:rPr>
      </w:pPr>
      <w:r w:rsidRPr="009944B9">
        <w:rPr>
          <w:sz w:val="24"/>
          <w:szCs w:val="24"/>
        </w:rPr>
        <w:t xml:space="preserve">3.5.6.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9944B9">
        <w:rPr>
          <w:sz w:val="24"/>
          <w:szCs w:val="24"/>
        </w:rPr>
        <w:t>позднее</w:t>
      </w:r>
      <w:proofErr w:type="gramEnd"/>
      <w:r w:rsidRPr="009944B9">
        <w:rPr>
          <w:sz w:val="24"/>
          <w:szCs w:val="24"/>
        </w:rPr>
        <w:t xml:space="preserve"> чем за три рабочих дня до даты его проведения.</w:t>
      </w:r>
    </w:p>
    <w:p w:rsidR="009944B9" w:rsidRPr="009944B9" w:rsidRDefault="009944B9" w:rsidP="009944B9">
      <w:pPr>
        <w:widowControl w:val="0"/>
        <w:ind w:firstLine="709"/>
        <w:jc w:val="both"/>
        <w:rPr>
          <w:sz w:val="24"/>
          <w:szCs w:val="24"/>
        </w:rPr>
      </w:pPr>
      <w:r w:rsidRPr="009944B9">
        <w:rPr>
          <w:sz w:val="24"/>
          <w:szCs w:val="24"/>
        </w:rPr>
        <w:t>3.5.7. Порядок и сроки проведения обязательного профилактического визита устанавливаются настоящим положением.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944B9" w:rsidRPr="009944B9" w:rsidRDefault="009944B9" w:rsidP="009944B9">
      <w:pPr>
        <w:widowControl w:val="0"/>
        <w:ind w:firstLine="709"/>
        <w:jc w:val="both"/>
        <w:rPr>
          <w:sz w:val="24"/>
          <w:szCs w:val="24"/>
        </w:rPr>
      </w:pPr>
      <w:r w:rsidRPr="009944B9">
        <w:rPr>
          <w:sz w:val="24"/>
          <w:szCs w:val="24"/>
        </w:rPr>
        <w:t xml:space="preserve">3.5.8. При проведении профилактического визита гражданам, организациям не </w:t>
      </w:r>
      <w:r w:rsidRPr="009944B9">
        <w:rPr>
          <w:sz w:val="24"/>
          <w:szCs w:val="24"/>
        </w:rPr>
        <w:lastRenderedPageBreak/>
        <w:t>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44B9" w:rsidRPr="009944B9" w:rsidRDefault="009944B9" w:rsidP="009944B9">
      <w:pPr>
        <w:widowControl w:val="0"/>
        <w:ind w:firstLine="709"/>
        <w:jc w:val="both"/>
        <w:rPr>
          <w:sz w:val="24"/>
          <w:szCs w:val="24"/>
        </w:rPr>
      </w:pPr>
      <w:r w:rsidRPr="009944B9">
        <w:rPr>
          <w:sz w:val="24"/>
          <w:szCs w:val="24"/>
        </w:rPr>
        <w:t>3.5.9. В случае</w:t>
      </w:r>
      <w:proofErr w:type="gramStart"/>
      <w:r w:rsidRPr="009944B9">
        <w:rPr>
          <w:sz w:val="24"/>
          <w:szCs w:val="24"/>
        </w:rPr>
        <w:t>,</w:t>
      </w:r>
      <w:proofErr w:type="gramEnd"/>
      <w:r w:rsidRPr="009944B9">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44B9" w:rsidRPr="009944B9" w:rsidRDefault="009944B9" w:rsidP="009944B9">
      <w:pPr>
        <w:widowControl w:val="0"/>
        <w:ind w:firstLine="709"/>
        <w:jc w:val="both"/>
        <w:rPr>
          <w:sz w:val="24"/>
          <w:szCs w:val="24"/>
        </w:rPr>
      </w:pPr>
      <w:r w:rsidRPr="009944B9">
        <w:rPr>
          <w:sz w:val="24"/>
          <w:szCs w:val="24"/>
        </w:rPr>
        <w:t>3.5.10.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944B9" w:rsidRPr="009944B9" w:rsidRDefault="009944B9" w:rsidP="009944B9">
      <w:pPr>
        <w:widowControl w:val="0"/>
        <w:ind w:firstLine="709"/>
        <w:jc w:val="both"/>
        <w:rPr>
          <w:sz w:val="24"/>
          <w:szCs w:val="24"/>
        </w:rPr>
      </w:pPr>
      <w:r w:rsidRPr="009944B9">
        <w:rPr>
          <w:sz w:val="24"/>
          <w:szCs w:val="24"/>
        </w:rPr>
        <w:t xml:space="preserve">3.5.11. Контрольный (надзорный) орган рассматривает заявление контролируемого лица в течение десяти рабочих дней </w:t>
      </w:r>
      <w:proofErr w:type="gramStart"/>
      <w:r w:rsidRPr="009944B9">
        <w:rPr>
          <w:sz w:val="24"/>
          <w:szCs w:val="24"/>
        </w:rPr>
        <w:t>с даты регистрации</w:t>
      </w:r>
      <w:proofErr w:type="gramEnd"/>
      <w:r w:rsidRPr="009944B9">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944B9" w:rsidRPr="009944B9" w:rsidRDefault="009944B9" w:rsidP="009944B9">
      <w:pPr>
        <w:widowControl w:val="0"/>
        <w:ind w:firstLine="709"/>
        <w:jc w:val="both"/>
        <w:rPr>
          <w:sz w:val="24"/>
          <w:szCs w:val="24"/>
        </w:rPr>
      </w:pPr>
      <w:r w:rsidRPr="009944B9">
        <w:rPr>
          <w:sz w:val="24"/>
          <w:szCs w:val="24"/>
        </w:rPr>
        <w:t>3.5.12.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944B9" w:rsidRPr="009944B9" w:rsidRDefault="009944B9" w:rsidP="009944B9">
      <w:pPr>
        <w:widowControl w:val="0"/>
        <w:ind w:firstLine="709"/>
        <w:jc w:val="both"/>
        <w:rPr>
          <w:sz w:val="24"/>
          <w:szCs w:val="24"/>
        </w:rPr>
      </w:pPr>
      <w:r w:rsidRPr="009944B9">
        <w:rPr>
          <w:sz w:val="24"/>
          <w:szCs w:val="24"/>
        </w:rPr>
        <w:t>1) от контролируемого лица поступило уведомление об отзыве заявления о проведении профилактического визита;</w:t>
      </w:r>
    </w:p>
    <w:p w:rsidR="009944B9" w:rsidRPr="009944B9" w:rsidRDefault="009944B9" w:rsidP="009944B9">
      <w:pPr>
        <w:widowControl w:val="0"/>
        <w:ind w:firstLine="709"/>
        <w:jc w:val="both"/>
        <w:rPr>
          <w:sz w:val="24"/>
          <w:szCs w:val="24"/>
        </w:rPr>
      </w:pPr>
      <w:r w:rsidRPr="009944B9">
        <w:rPr>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944B9" w:rsidRPr="009944B9" w:rsidRDefault="009944B9" w:rsidP="009944B9">
      <w:pPr>
        <w:widowControl w:val="0"/>
        <w:ind w:firstLine="709"/>
        <w:jc w:val="both"/>
        <w:rPr>
          <w:sz w:val="24"/>
          <w:szCs w:val="24"/>
        </w:rPr>
      </w:pPr>
      <w:r w:rsidRPr="009944B9">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944B9" w:rsidRPr="009944B9" w:rsidRDefault="009944B9" w:rsidP="009944B9">
      <w:pPr>
        <w:widowControl w:val="0"/>
        <w:ind w:firstLine="709"/>
        <w:jc w:val="both"/>
        <w:rPr>
          <w:sz w:val="24"/>
          <w:szCs w:val="24"/>
        </w:rPr>
      </w:pPr>
      <w:r w:rsidRPr="009944B9">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44B9" w:rsidRPr="009944B9" w:rsidRDefault="009944B9" w:rsidP="009944B9">
      <w:pPr>
        <w:widowControl w:val="0"/>
        <w:ind w:firstLine="709"/>
        <w:jc w:val="both"/>
        <w:rPr>
          <w:sz w:val="24"/>
          <w:szCs w:val="24"/>
        </w:rPr>
      </w:pPr>
      <w:r w:rsidRPr="009944B9">
        <w:rPr>
          <w:sz w:val="24"/>
          <w:szCs w:val="24"/>
        </w:rPr>
        <w:t>3.5.13.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9944B9">
        <w:rPr>
          <w:sz w:val="24"/>
          <w:szCs w:val="24"/>
        </w:rPr>
        <w:t>.».</w:t>
      </w:r>
      <w:proofErr w:type="gramEnd"/>
    </w:p>
    <w:p w:rsidR="009944B9" w:rsidRPr="009944B9" w:rsidRDefault="009944B9" w:rsidP="009944B9">
      <w:pPr>
        <w:widowControl w:val="0"/>
        <w:ind w:firstLine="709"/>
        <w:jc w:val="both"/>
        <w:rPr>
          <w:sz w:val="24"/>
          <w:szCs w:val="24"/>
        </w:rPr>
      </w:pPr>
    </w:p>
    <w:p w:rsidR="009944B9" w:rsidRPr="009944B9" w:rsidRDefault="009944B9" w:rsidP="009944B9">
      <w:pPr>
        <w:shd w:val="clear" w:color="auto" w:fill="FFFFFF"/>
        <w:ind w:firstLine="709"/>
        <w:jc w:val="both"/>
        <w:textAlignment w:val="baseline"/>
        <w:rPr>
          <w:sz w:val="24"/>
          <w:szCs w:val="24"/>
        </w:rPr>
      </w:pPr>
      <w:r w:rsidRPr="009944B9">
        <w:rPr>
          <w:sz w:val="24"/>
          <w:szCs w:val="24"/>
        </w:rPr>
        <w:t xml:space="preserve">4. Внести в Положение </w:t>
      </w:r>
      <w:r w:rsidRPr="009944B9">
        <w:rPr>
          <w:bCs/>
          <w:color w:val="000000" w:themeColor="text1"/>
          <w:sz w:val="24"/>
          <w:szCs w:val="24"/>
        </w:rPr>
        <w:t xml:space="preserve">о муниципальном </w:t>
      </w:r>
      <w:proofErr w:type="gramStart"/>
      <w:r w:rsidRPr="009944B9">
        <w:rPr>
          <w:bCs/>
          <w:color w:val="000000" w:themeColor="text1"/>
          <w:sz w:val="24"/>
          <w:szCs w:val="24"/>
        </w:rPr>
        <w:t xml:space="preserve">контроле </w:t>
      </w:r>
      <w:bookmarkStart w:id="2" w:name="_Hlk79656449"/>
      <w:r w:rsidRPr="009944B9">
        <w:rPr>
          <w:bCs/>
          <w:color w:val="000000" w:themeColor="text1"/>
          <w:sz w:val="24"/>
          <w:szCs w:val="24"/>
        </w:rPr>
        <w:t>за</w:t>
      </w:r>
      <w:proofErr w:type="gramEnd"/>
      <w:r w:rsidRPr="009944B9">
        <w:rPr>
          <w:bCs/>
          <w:color w:val="000000" w:themeColor="text1"/>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bookmarkEnd w:id="2"/>
      <w:r w:rsidRPr="009944B9">
        <w:rPr>
          <w:bCs/>
          <w:color w:val="000000" w:themeColor="text1"/>
          <w:sz w:val="24"/>
          <w:szCs w:val="24"/>
        </w:rPr>
        <w:t xml:space="preserve"> на территории сельских поселений Змеиногорского района, </w:t>
      </w:r>
      <w:r w:rsidRPr="009944B9">
        <w:rPr>
          <w:sz w:val="24"/>
          <w:szCs w:val="24"/>
        </w:rPr>
        <w:t>утвержденное решением Змеиногорского районного Совета депутатов от 29.09.2021 № 69 «Об утверждении положений о муниципальном контроле» (приложение № 5)  следующие дополнения:</w:t>
      </w:r>
    </w:p>
    <w:p w:rsidR="009944B9" w:rsidRPr="009944B9" w:rsidRDefault="009944B9" w:rsidP="009944B9">
      <w:pPr>
        <w:tabs>
          <w:tab w:val="left" w:pos="1134"/>
        </w:tabs>
        <w:ind w:firstLine="709"/>
        <w:contextualSpacing/>
        <w:jc w:val="both"/>
        <w:rPr>
          <w:sz w:val="24"/>
          <w:szCs w:val="24"/>
        </w:rPr>
      </w:pPr>
      <w:r w:rsidRPr="009944B9">
        <w:rPr>
          <w:sz w:val="24"/>
          <w:szCs w:val="24"/>
        </w:rPr>
        <w:t xml:space="preserve">- в Разделе 3: </w:t>
      </w:r>
    </w:p>
    <w:p w:rsidR="009944B9" w:rsidRPr="009944B9" w:rsidRDefault="009944B9" w:rsidP="009944B9">
      <w:pPr>
        <w:tabs>
          <w:tab w:val="left" w:pos="1134"/>
        </w:tabs>
        <w:ind w:firstLine="709"/>
        <w:contextualSpacing/>
        <w:jc w:val="both"/>
        <w:rPr>
          <w:sz w:val="24"/>
          <w:szCs w:val="24"/>
        </w:rPr>
      </w:pPr>
      <w:r w:rsidRPr="009944B9">
        <w:rPr>
          <w:sz w:val="24"/>
          <w:szCs w:val="24"/>
        </w:rPr>
        <w:t xml:space="preserve">а) первый абзац  дополнить подпунктом 5 следующего содержания: </w:t>
      </w:r>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«5) профилактический визит</w:t>
      </w:r>
      <w:proofErr w:type="gramStart"/>
      <w:r w:rsidRPr="009944B9">
        <w:rPr>
          <w:rFonts w:eastAsiaTheme="minorHAnsi"/>
          <w:sz w:val="24"/>
          <w:szCs w:val="24"/>
          <w:lang w:eastAsia="en-US"/>
        </w:rPr>
        <w:t>.»;</w:t>
      </w:r>
      <w:proofErr w:type="gramEnd"/>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б) дополнить пунктом 3.5 следующего содержания:</w:t>
      </w:r>
    </w:p>
    <w:p w:rsidR="009944B9" w:rsidRPr="009944B9" w:rsidRDefault="009944B9" w:rsidP="009944B9">
      <w:pPr>
        <w:ind w:firstLine="708"/>
        <w:jc w:val="both"/>
        <w:rPr>
          <w:rFonts w:eastAsiaTheme="minorHAnsi"/>
          <w:sz w:val="24"/>
          <w:szCs w:val="24"/>
          <w:lang w:eastAsia="en-US"/>
        </w:rPr>
      </w:pPr>
      <w:r w:rsidRPr="009944B9">
        <w:rPr>
          <w:rFonts w:eastAsiaTheme="minorHAnsi"/>
          <w:sz w:val="24"/>
          <w:szCs w:val="24"/>
          <w:lang w:eastAsia="en-US"/>
        </w:rPr>
        <w:t>«3.5. Профилактический визит</w:t>
      </w:r>
    </w:p>
    <w:p w:rsidR="009944B9" w:rsidRPr="009944B9" w:rsidRDefault="009944B9" w:rsidP="009944B9">
      <w:pPr>
        <w:widowControl w:val="0"/>
        <w:ind w:firstLine="709"/>
        <w:jc w:val="both"/>
        <w:rPr>
          <w:sz w:val="24"/>
          <w:szCs w:val="24"/>
        </w:rPr>
      </w:pPr>
      <w:r w:rsidRPr="009944B9">
        <w:rPr>
          <w:sz w:val="24"/>
          <w:szCs w:val="24"/>
        </w:rPr>
        <w:lastRenderedPageBreak/>
        <w:t xml:space="preserve">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9944B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9944B9" w:rsidRPr="009944B9" w:rsidRDefault="009944B9" w:rsidP="009944B9">
      <w:pPr>
        <w:widowControl w:val="0"/>
        <w:ind w:firstLine="709"/>
        <w:jc w:val="both"/>
        <w:rPr>
          <w:sz w:val="24"/>
          <w:szCs w:val="24"/>
        </w:rPr>
      </w:pPr>
      <w:r w:rsidRPr="009944B9">
        <w:rPr>
          <w:sz w:val="24"/>
          <w:szCs w:val="24"/>
        </w:rPr>
        <w:t>3.5.2. В ходе профилактического визита инспектором может осуществляться консультирование контролируемого лица в порядке, установленном </w:t>
      </w:r>
      <w:hyperlink r:id="rId9" w:anchor="block_50" w:history="1">
        <w:r w:rsidRPr="009944B9">
          <w:rPr>
            <w:color w:val="0000FF"/>
            <w:sz w:val="24"/>
            <w:szCs w:val="24"/>
            <w:u w:val="single"/>
          </w:rPr>
          <w:t>статьей 50</w:t>
        </w:r>
      </w:hyperlink>
      <w:r w:rsidRPr="009944B9">
        <w:rPr>
          <w:sz w:val="24"/>
          <w:szCs w:val="24"/>
        </w:rPr>
        <w:t> настоящего Федерального закона.</w:t>
      </w:r>
    </w:p>
    <w:p w:rsidR="009944B9" w:rsidRPr="009944B9" w:rsidRDefault="009944B9" w:rsidP="009944B9">
      <w:pPr>
        <w:widowControl w:val="0"/>
        <w:ind w:firstLine="709"/>
        <w:jc w:val="both"/>
        <w:rPr>
          <w:sz w:val="24"/>
          <w:szCs w:val="24"/>
        </w:rPr>
      </w:pPr>
      <w:r w:rsidRPr="009944B9">
        <w:rPr>
          <w:sz w:val="24"/>
          <w:szCs w:val="24"/>
        </w:rPr>
        <w:t>3.5.3.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944B9" w:rsidRPr="009944B9" w:rsidRDefault="009944B9" w:rsidP="009944B9">
      <w:pPr>
        <w:widowControl w:val="0"/>
        <w:ind w:firstLine="709"/>
        <w:jc w:val="both"/>
        <w:rPr>
          <w:sz w:val="24"/>
          <w:szCs w:val="24"/>
        </w:rPr>
      </w:pPr>
      <w:r w:rsidRPr="009944B9">
        <w:rPr>
          <w:sz w:val="24"/>
          <w:szCs w:val="24"/>
        </w:rPr>
        <w:t>3.5.4.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944B9" w:rsidRPr="009944B9" w:rsidRDefault="009944B9" w:rsidP="009944B9">
      <w:pPr>
        <w:widowControl w:val="0"/>
        <w:ind w:firstLine="709"/>
        <w:jc w:val="both"/>
        <w:rPr>
          <w:sz w:val="24"/>
          <w:szCs w:val="24"/>
        </w:rPr>
      </w:pPr>
      <w:r w:rsidRPr="009944B9">
        <w:rPr>
          <w:sz w:val="24"/>
          <w:szCs w:val="24"/>
        </w:rPr>
        <w:t xml:space="preserve">3.5.5. О проведении обязательного профилактического визита контролируемое лицо должно быть уведомлено не </w:t>
      </w:r>
      <w:proofErr w:type="gramStart"/>
      <w:r w:rsidRPr="009944B9">
        <w:rPr>
          <w:sz w:val="24"/>
          <w:szCs w:val="24"/>
        </w:rPr>
        <w:t>позднее</w:t>
      </w:r>
      <w:proofErr w:type="gramEnd"/>
      <w:r w:rsidRPr="009944B9">
        <w:rPr>
          <w:sz w:val="24"/>
          <w:szCs w:val="24"/>
        </w:rPr>
        <w:t xml:space="preserve"> чем за пять рабочих дней до даты его проведения.</w:t>
      </w:r>
    </w:p>
    <w:p w:rsidR="009944B9" w:rsidRPr="009944B9" w:rsidRDefault="009944B9" w:rsidP="009944B9">
      <w:pPr>
        <w:widowControl w:val="0"/>
        <w:ind w:firstLine="709"/>
        <w:jc w:val="both"/>
        <w:rPr>
          <w:sz w:val="24"/>
          <w:szCs w:val="24"/>
        </w:rPr>
      </w:pPr>
      <w:r w:rsidRPr="009944B9">
        <w:rPr>
          <w:sz w:val="24"/>
          <w:szCs w:val="24"/>
        </w:rPr>
        <w:t xml:space="preserve">3.5.6.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9944B9">
        <w:rPr>
          <w:sz w:val="24"/>
          <w:szCs w:val="24"/>
        </w:rPr>
        <w:t>позднее</w:t>
      </w:r>
      <w:proofErr w:type="gramEnd"/>
      <w:r w:rsidRPr="009944B9">
        <w:rPr>
          <w:sz w:val="24"/>
          <w:szCs w:val="24"/>
        </w:rPr>
        <w:t xml:space="preserve"> чем за три рабочих дня до даты его проведения.</w:t>
      </w:r>
    </w:p>
    <w:p w:rsidR="009944B9" w:rsidRPr="009944B9" w:rsidRDefault="009944B9" w:rsidP="009944B9">
      <w:pPr>
        <w:widowControl w:val="0"/>
        <w:ind w:firstLine="709"/>
        <w:jc w:val="both"/>
        <w:rPr>
          <w:sz w:val="24"/>
          <w:szCs w:val="24"/>
        </w:rPr>
      </w:pPr>
      <w:r w:rsidRPr="009944B9">
        <w:rPr>
          <w:sz w:val="24"/>
          <w:szCs w:val="24"/>
        </w:rPr>
        <w:t>3.5.7.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944B9" w:rsidRPr="009944B9" w:rsidRDefault="009944B9" w:rsidP="009944B9">
      <w:pPr>
        <w:widowControl w:val="0"/>
        <w:ind w:firstLine="709"/>
        <w:jc w:val="both"/>
        <w:rPr>
          <w:sz w:val="24"/>
          <w:szCs w:val="24"/>
        </w:rPr>
      </w:pPr>
      <w:r w:rsidRPr="009944B9">
        <w:rPr>
          <w:sz w:val="24"/>
          <w:szCs w:val="24"/>
        </w:rPr>
        <w:t>3.5.8.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944B9" w:rsidRPr="009944B9" w:rsidRDefault="009944B9" w:rsidP="009944B9">
      <w:pPr>
        <w:widowControl w:val="0"/>
        <w:ind w:firstLine="709"/>
        <w:jc w:val="both"/>
        <w:rPr>
          <w:sz w:val="24"/>
          <w:szCs w:val="24"/>
        </w:rPr>
      </w:pPr>
      <w:r w:rsidRPr="009944B9">
        <w:rPr>
          <w:sz w:val="24"/>
          <w:szCs w:val="24"/>
        </w:rPr>
        <w:t>3.5.9. В случае</w:t>
      </w:r>
      <w:proofErr w:type="gramStart"/>
      <w:r w:rsidRPr="009944B9">
        <w:rPr>
          <w:sz w:val="24"/>
          <w:szCs w:val="24"/>
        </w:rPr>
        <w:t>,</w:t>
      </w:r>
      <w:proofErr w:type="gramEnd"/>
      <w:r w:rsidRPr="009944B9">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944B9" w:rsidRPr="009944B9" w:rsidRDefault="009944B9" w:rsidP="009944B9">
      <w:pPr>
        <w:widowControl w:val="0"/>
        <w:ind w:firstLine="709"/>
        <w:jc w:val="both"/>
        <w:rPr>
          <w:sz w:val="24"/>
          <w:szCs w:val="24"/>
        </w:rPr>
      </w:pPr>
      <w:r w:rsidRPr="009944B9">
        <w:rPr>
          <w:sz w:val="24"/>
          <w:szCs w:val="24"/>
        </w:rPr>
        <w:t>3.5.10.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944B9" w:rsidRPr="009944B9" w:rsidRDefault="009944B9" w:rsidP="009944B9">
      <w:pPr>
        <w:widowControl w:val="0"/>
        <w:ind w:firstLine="709"/>
        <w:jc w:val="both"/>
        <w:rPr>
          <w:sz w:val="24"/>
          <w:szCs w:val="24"/>
        </w:rPr>
      </w:pPr>
      <w:r w:rsidRPr="009944B9">
        <w:rPr>
          <w:sz w:val="24"/>
          <w:szCs w:val="24"/>
        </w:rPr>
        <w:t xml:space="preserve">3.5.11. Контрольный (надзорный) орган рассматривает заявление контролируемого лица в течение десяти рабочих дней </w:t>
      </w:r>
      <w:proofErr w:type="gramStart"/>
      <w:r w:rsidRPr="009944B9">
        <w:rPr>
          <w:sz w:val="24"/>
          <w:szCs w:val="24"/>
        </w:rPr>
        <w:t>с даты регистрации</w:t>
      </w:r>
      <w:proofErr w:type="gramEnd"/>
      <w:r w:rsidRPr="009944B9">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944B9" w:rsidRPr="009944B9" w:rsidRDefault="009944B9" w:rsidP="009944B9">
      <w:pPr>
        <w:widowControl w:val="0"/>
        <w:ind w:firstLine="709"/>
        <w:jc w:val="both"/>
        <w:rPr>
          <w:sz w:val="24"/>
          <w:szCs w:val="24"/>
        </w:rPr>
      </w:pPr>
      <w:r w:rsidRPr="009944B9">
        <w:rPr>
          <w:sz w:val="24"/>
          <w:szCs w:val="24"/>
        </w:rPr>
        <w:t>3.5.12.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944B9" w:rsidRPr="009944B9" w:rsidRDefault="009944B9" w:rsidP="009944B9">
      <w:pPr>
        <w:widowControl w:val="0"/>
        <w:ind w:firstLine="709"/>
        <w:jc w:val="both"/>
        <w:rPr>
          <w:sz w:val="24"/>
          <w:szCs w:val="24"/>
        </w:rPr>
      </w:pPr>
      <w:r w:rsidRPr="009944B9">
        <w:rPr>
          <w:sz w:val="24"/>
          <w:szCs w:val="24"/>
        </w:rPr>
        <w:t xml:space="preserve">1) от контролируемого лица поступило уведомление об отзыве заявления о </w:t>
      </w:r>
      <w:r w:rsidRPr="009944B9">
        <w:rPr>
          <w:sz w:val="24"/>
          <w:szCs w:val="24"/>
        </w:rPr>
        <w:lastRenderedPageBreak/>
        <w:t>проведении профилактического визита;</w:t>
      </w:r>
    </w:p>
    <w:p w:rsidR="009944B9" w:rsidRPr="009944B9" w:rsidRDefault="009944B9" w:rsidP="009944B9">
      <w:pPr>
        <w:widowControl w:val="0"/>
        <w:ind w:firstLine="709"/>
        <w:jc w:val="both"/>
        <w:rPr>
          <w:sz w:val="24"/>
          <w:szCs w:val="24"/>
        </w:rPr>
      </w:pPr>
      <w:r w:rsidRPr="009944B9">
        <w:rPr>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944B9" w:rsidRPr="009944B9" w:rsidRDefault="009944B9" w:rsidP="009944B9">
      <w:pPr>
        <w:widowControl w:val="0"/>
        <w:ind w:firstLine="709"/>
        <w:jc w:val="both"/>
        <w:rPr>
          <w:sz w:val="24"/>
          <w:szCs w:val="24"/>
        </w:rPr>
      </w:pPr>
      <w:r w:rsidRPr="009944B9">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944B9" w:rsidRPr="009944B9" w:rsidRDefault="009944B9" w:rsidP="009944B9">
      <w:pPr>
        <w:widowControl w:val="0"/>
        <w:ind w:firstLine="709"/>
        <w:jc w:val="both"/>
        <w:rPr>
          <w:sz w:val="24"/>
          <w:szCs w:val="24"/>
        </w:rPr>
      </w:pPr>
      <w:r w:rsidRPr="009944B9">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944B9" w:rsidRPr="009944B9" w:rsidRDefault="009944B9" w:rsidP="009944B9">
      <w:pPr>
        <w:widowControl w:val="0"/>
        <w:ind w:firstLine="709"/>
        <w:jc w:val="both"/>
        <w:rPr>
          <w:sz w:val="24"/>
          <w:szCs w:val="24"/>
        </w:rPr>
      </w:pPr>
      <w:r w:rsidRPr="009944B9">
        <w:rPr>
          <w:sz w:val="24"/>
          <w:szCs w:val="24"/>
        </w:rPr>
        <w:t>3.5.13.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9944B9">
        <w:rPr>
          <w:sz w:val="24"/>
          <w:szCs w:val="24"/>
        </w:rPr>
        <w:t>.».</w:t>
      </w:r>
      <w:proofErr w:type="gramEnd"/>
    </w:p>
    <w:p w:rsidR="009944B9" w:rsidRPr="009944B9" w:rsidRDefault="009944B9" w:rsidP="009944B9">
      <w:pPr>
        <w:ind w:firstLine="708"/>
        <w:rPr>
          <w:sz w:val="24"/>
          <w:szCs w:val="24"/>
        </w:rPr>
      </w:pPr>
      <w:r w:rsidRPr="009944B9">
        <w:rPr>
          <w:sz w:val="24"/>
          <w:szCs w:val="24"/>
        </w:rPr>
        <w:t>5. Опубликовать настоящие изменения в установленном порядке.</w:t>
      </w:r>
    </w:p>
    <w:p w:rsidR="009944B9" w:rsidRPr="009944B9" w:rsidRDefault="009944B9" w:rsidP="009944B9">
      <w:pPr>
        <w:ind w:firstLine="708"/>
        <w:rPr>
          <w:sz w:val="24"/>
          <w:szCs w:val="24"/>
        </w:rPr>
      </w:pPr>
      <w:r w:rsidRPr="009944B9">
        <w:rPr>
          <w:sz w:val="24"/>
          <w:szCs w:val="24"/>
        </w:rPr>
        <w:t>6. Настоящие решения вступают в силу с момента принятия.</w:t>
      </w:r>
    </w:p>
    <w:p w:rsidR="009944B9" w:rsidRPr="009944B9" w:rsidRDefault="009944B9" w:rsidP="009944B9">
      <w:pPr>
        <w:rPr>
          <w:sz w:val="24"/>
          <w:szCs w:val="24"/>
        </w:rPr>
      </w:pPr>
    </w:p>
    <w:p w:rsidR="009944B9" w:rsidRPr="009944B9" w:rsidRDefault="009944B9" w:rsidP="009944B9">
      <w:pPr>
        <w:rPr>
          <w:sz w:val="24"/>
          <w:szCs w:val="24"/>
        </w:rPr>
      </w:pPr>
    </w:p>
    <w:p w:rsidR="009944B9" w:rsidRPr="009944B9" w:rsidRDefault="009944B9" w:rsidP="009944B9">
      <w:pPr>
        <w:rPr>
          <w:sz w:val="24"/>
          <w:szCs w:val="24"/>
        </w:rPr>
      </w:pPr>
      <w:r w:rsidRPr="009944B9">
        <w:rPr>
          <w:sz w:val="24"/>
          <w:szCs w:val="24"/>
        </w:rPr>
        <w:t xml:space="preserve">Глава Змеиногорского района            </w:t>
      </w:r>
      <w:r>
        <w:rPr>
          <w:sz w:val="24"/>
          <w:szCs w:val="24"/>
        </w:rPr>
        <w:t xml:space="preserve">                     </w:t>
      </w:r>
      <w:r w:rsidRPr="009944B9">
        <w:rPr>
          <w:sz w:val="24"/>
          <w:szCs w:val="24"/>
        </w:rPr>
        <w:t xml:space="preserve">                                                 Е.В. Фролов</w:t>
      </w:r>
    </w:p>
    <w:p w:rsidR="009944B9" w:rsidRPr="009944B9" w:rsidRDefault="009944B9" w:rsidP="009944B9">
      <w:pPr>
        <w:tabs>
          <w:tab w:val="left" w:pos="1338"/>
        </w:tabs>
        <w:spacing w:after="200" w:line="276" w:lineRule="auto"/>
        <w:rPr>
          <w:rFonts w:eastAsia="Calibri"/>
          <w:sz w:val="24"/>
          <w:szCs w:val="24"/>
          <w:lang w:eastAsia="en-US"/>
        </w:rPr>
      </w:pPr>
    </w:p>
    <w:p w:rsidR="009944B9" w:rsidRPr="009944B9" w:rsidRDefault="009944B9" w:rsidP="009944B9">
      <w:pPr>
        <w:tabs>
          <w:tab w:val="left" w:pos="1338"/>
        </w:tabs>
        <w:spacing w:after="200" w:line="276" w:lineRule="auto"/>
        <w:rPr>
          <w:rFonts w:eastAsia="Calibri"/>
          <w:sz w:val="24"/>
          <w:szCs w:val="24"/>
          <w:lang w:eastAsia="en-US"/>
        </w:rPr>
      </w:pPr>
    </w:p>
    <w:p w:rsidR="009944B9" w:rsidRPr="009944B9" w:rsidRDefault="009944B9" w:rsidP="009944B9">
      <w:pPr>
        <w:tabs>
          <w:tab w:val="left" w:pos="1338"/>
        </w:tabs>
        <w:spacing w:after="200" w:line="276" w:lineRule="auto"/>
        <w:rPr>
          <w:rFonts w:eastAsia="Calibri"/>
          <w:sz w:val="24"/>
          <w:szCs w:val="24"/>
          <w:lang w:eastAsia="en-US"/>
        </w:rPr>
      </w:pPr>
    </w:p>
    <w:p w:rsidR="009944B9" w:rsidRPr="009944B9" w:rsidRDefault="009944B9" w:rsidP="009944B9">
      <w:pPr>
        <w:tabs>
          <w:tab w:val="left" w:pos="1338"/>
        </w:tabs>
        <w:spacing w:after="200" w:line="276" w:lineRule="auto"/>
        <w:rPr>
          <w:rFonts w:eastAsia="Calibri"/>
          <w:sz w:val="24"/>
          <w:szCs w:val="24"/>
          <w:lang w:eastAsia="en-US"/>
        </w:rPr>
      </w:pPr>
    </w:p>
    <w:p w:rsidR="009944B9" w:rsidRPr="009944B9" w:rsidRDefault="009944B9" w:rsidP="009944B9">
      <w:pPr>
        <w:tabs>
          <w:tab w:val="left" w:pos="1338"/>
        </w:tabs>
        <w:spacing w:after="200" w:line="276" w:lineRule="auto"/>
        <w:rPr>
          <w:rFonts w:eastAsia="Calibri"/>
          <w:sz w:val="24"/>
          <w:szCs w:val="24"/>
          <w:lang w:eastAsia="en-US"/>
        </w:rPr>
      </w:pPr>
    </w:p>
    <w:p w:rsidR="001B2271" w:rsidRPr="009944B9" w:rsidRDefault="001B2271" w:rsidP="009944B9">
      <w:pPr>
        <w:jc w:val="center"/>
        <w:rPr>
          <w:sz w:val="24"/>
          <w:szCs w:val="24"/>
        </w:rPr>
      </w:pPr>
    </w:p>
    <w:sectPr w:rsidR="001B2271" w:rsidRPr="00994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69"/>
    <w:rsid w:val="0001235E"/>
    <w:rsid w:val="000840FA"/>
    <w:rsid w:val="00113978"/>
    <w:rsid w:val="0018443F"/>
    <w:rsid w:val="00194FED"/>
    <w:rsid w:val="001B2271"/>
    <w:rsid w:val="001E200B"/>
    <w:rsid w:val="00253A56"/>
    <w:rsid w:val="002F60E7"/>
    <w:rsid w:val="00391369"/>
    <w:rsid w:val="0039271C"/>
    <w:rsid w:val="0043734C"/>
    <w:rsid w:val="005265EA"/>
    <w:rsid w:val="005C4C0B"/>
    <w:rsid w:val="00604C9E"/>
    <w:rsid w:val="006708F6"/>
    <w:rsid w:val="006B52D8"/>
    <w:rsid w:val="006F3F16"/>
    <w:rsid w:val="00783B57"/>
    <w:rsid w:val="007B5EE1"/>
    <w:rsid w:val="00871979"/>
    <w:rsid w:val="00895F8A"/>
    <w:rsid w:val="008B4EFD"/>
    <w:rsid w:val="008E43DC"/>
    <w:rsid w:val="009523E1"/>
    <w:rsid w:val="0097082C"/>
    <w:rsid w:val="009944B9"/>
    <w:rsid w:val="00A02341"/>
    <w:rsid w:val="00A461BE"/>
    <w:rsid w:val="00A84335"/>
    <w:rsid w:val="00AA1177"/>
    <w:rsid w:val="00B64B25"/>
    <w:rsid w:val="00B9111F"/>
    <w:rsid w:val="00BD794D"/>
    <w:rsid w:val="00BE0A47"/>
    <w:rsid w:val="00C031A5"/>
    <w:rsid w:val="00D020F0"/>
    <w:rsid w:val="00D8710E"/>
    <w:rsid w:val="00DB3B90"/>
    <w:rsid w:val="00DF2737"/>
    <w:rsid w:val="00EE31E9"/>
    <w:rsid w:val="00F913A5"/>
    <w:rsid w:val="00F9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7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B2271"/>
    <w:pPr>
      <w:keepNext/>
      <w:outlineLvl w:val="3"/>
    </w:pPr>
    <w:rPr>
      <w:sz w:val="24"/>
    </w:rPr>
  </w:style>
  <w:style w:type="paragraph" w:styleId="6">
    <w:name w:val="heading 6"/>
    <w:basedOn w:val="a"/>
    <w:next w:val="a"/>
    <w:link w:val="60"/>
    <w:qFormat/>
    <w:rsid w:val="001B2271"/>
    <w:pPr>
      <w:keepNext/>
      <w:ind w:left="870"/>
      <w:jc w:val="center"/>
      <w:outlineLvl w:val="5"/>
    </w:pPr>
    <w:rPr>
      <w:b/>
      <w:sz w:val="32"/>
    </w:rPr>
  </w:style>
  <w:style w:type="paragraph" w:styleId="9">
    <w:name w:val="heading 9"/>
    <w:basedOn w:val="a"/>
    <w:next w:val="a"/>
    <w:link w:val="90"/>
    <w:qFormat/>
    <w:rsid w:val="001B2271"/>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B227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B2271"/>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1B2271"/>
    <w:rPr>
      <w:rFonts w:ascii="Times New Roman" w:eastAsia="Times New Roman" w:hAnsi="Times New Roman" w:cs="Times New Roman"/>
      <w:b/>
      <w:sz w:val="24"/>
      <w:szCs w:val="20"/>
      <w:lang w:eastAsia="ru-RU"/>
    </w:rPr>
  </w:style>
  <w:style w:type="paragraph" w:customStyle="1" w:styleId="a3">
    <w:name w:val="Знак"/>
    <w:basedOn w:val="a"/>
    <w:next w:val="a"/>
    <w:rsid w:val="001B2271"/>
    <w:pPr>
      <w:spacing w:before="100" w:beforeAutospacing="1" w:after="100" w:afterAutospacing="1"/>
      <w:jc w:val="both"/>
    </w:pPr>
    <w:rPr>
      <w:rFonts w:ascii="Tahoma" w:hAnsi="Tahoma"/>
      <w:lang w:val="en-US" w:eastAsia="en-US"/>
    </w:rPr>
  </w:style>
  <w:style w:type="paragraph" w:customStyle="1" w:styleId="ConsPlusNormal">
    <w:name w:val="ConsPlusNormal"/>
    <w:link w:val="ConsPlusNormal1"/>
    <w:rsid w:val="001B22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link w:val="a5"/>
    <w:qFormat/>
    <w:rsid w:val="001B2271"/>
    <w:pPr>
      <w:ind w:left="720"/>
      <w:contextualSpacing/>
    </w:pPr>
  </w:style>
  <w:style w:type="character" w:styleId="a6">
    <w:name w:val="Hyperlink"/>
    <w:link w:val="1"/>
    <w:uiPriority w:val="99"/>
    <w:rsid w:val="0043734C"/>
    <w:rPr>
      <w:color w:val="0000FF"/>
      <w:u w:val="single"/>
    </w:rPr>
  </w:style>
  <w:style w:type="character" w:customStyle="1" w:styleId="a5">
    <w:name w:val="Абзац списка Знак"/>
    <w:link w:val="a4"/>
    <w:locked/>
    <w:rsid w:val="00EE31E9"/>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EE31E9"/>
    <w:rPr>
      <w:rFonts w:ascii="Arial" w:eastAsia="Times New Roman" w:hAnsi="Arial" w:cs="Arial"/>
      <w:sz w:val="20"/>
      <w:szCs w:val="20"/>
      <w:lang w:eastAsia="ru-RU"/>
    </w:rPr>
  </w:style>
  <w:style w:type="paragraph" w:styleId="a7">
    <w:name w:val="Balloon Text"/>
    <w:basedOn w:val="a"/>
    <w:link w:val="a8"/>
    <w:uiPriority w:val="99"/>
    <w:semiHidden/>
    <w:unhideWhenUsed/>
    <w:rsid w:val="00EE31E9"/>
    <w:rPr>
      <w:rFonts w:ascii="Tahoma" w:hAnsi="Tahoma" w:cs="Tahoma"/>
      <w:sz w:val="16"/>
      <w:szCs w:val="16"/>
    </w:rPr>
  </w:style>
  <w:style w:type="character" w:customStyle="1" w:styleId="a8">
    <w:name w:val="Текст выноски Знак"/>
    <w:basedOn w:val="a0"/>
    <w:link w:val="a7"/>
    <w:uiPriority w:val="99"/>
    <w:semiHidden/>
    <w:rsid w:val="00EE31E9"/>
    <w:rPr>
      <w:rFonts w:ascii="Tahoma" w:eastAsia="Times New Roman" w:hAnsi="Tahoma" w:cs="Tahoma"/>
      <w:sz w:val="16"/>
      <w:szCs w:val="16"/>
      <w:lang w:eastAsia="ru-RU"/>
    </w:rPr>
  </w:style>
  <w:style w:type="character" w:customStyle="1" w:styleId="ConsPlusTitle1">
    <w:name w:val="ConsPlusTitle1"/>
    <w:link w:val="ConsPlusTitle"/>
    <w:locked/>
    <w:rsid w:val="000840FA"/>
    <w:rPr>
      <w:rFonts w:ascii="Times New Roman" w:eastAsia="Times New Roman" w:hAnsi="Times New Roman" w:cs="Times New Roman"/>
      <w:b/>
      <w:sz w:val="24"/>
      <w:lang w:eastAsia="ru-RU"/>
    </w:rPr>
  </w:style>
  <w:style w:type="paragraph" w:customStyle="1" w:styleId="ConsPlusTitle">
    <w:name w:val="ConsPlusTitle"/>
    <w:link w:val="ConsPlusTitle1"/>
    <w:rsid w:val="000840FA"/>
    <w:pPr>
      <w:widowControl w:val="0"/>
      <w:spacing w:after="0" w:line="240" w:lineRule="auto"/>
    </w:pPr>
    <w:rPr>
      <w:rFonts w:ascii="Times New Roman" w:eastAsia="Times New Roman" w:hAnsi="Times New Roman" w:cs="Times New Roman"/>
      <w:b/>
      <w:sz w:val="24"/>
      <w:lang w:eastAsia="ru-RU"/>
    </w:rPr>
  </w:style>
  <w:style w:type="paragraph" w:customStyle="1" w:styleId="1">
    <w:name w:val="Гиперссылка1"/>
    <w:basedOn w:val="a"/>
    <w:link w:val="a6"/>
    <w:uiPriority w:val="99"/>
    <w:rsid w:val="006B52D8"/>
    <w:pPr>
      <w:spacing w:after="200" w:line="276" w:lineRule="auto"/>
    </w:pPr>
    <w:rPr>
      <w:rFonts w:asciiTheme="minorHAnsi" w:eastAsiaTheme="minorHAnsi" w:hAnsiTheme="minorHAnsi" w:cstheme="minorBidi"/>
      <w:color w:val="0000FF"/>
      <w:sz w:val="22"/>
      <w:szCs w:val="2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27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1B2271"/>
    <w:pPr>
      <w:keepNext/>
      <w:outlineLvl w:val="3"/>
    </w:pPr>
    <w:rPr>
      <w:sz w:val="24"/>
    </w:rPr>
  </w:style>
  <w:style w:type="paragraph" w:styleId="6">
    <w:name w:val="heading 6"/>
    <w:basedOn w:val="a"/>
    <w:next w:val="a"/>
    <w:link w:val="60"/>
    <w:qFormat/>
    <w:rsid w:val="001B2271"/>
    <w:pPr>
      <w:keepNext/>
      <w:ind w:left="870"/>
      <w:jc w:val="center"/>
      <w:outlineLvl w:val="5"/>
    </w:pPr>
    <w:rPr>
      <w:b/>
      <w:sz w:val="32"/>
    </w:rPr>
  </w:style>
  <w:style w:type="paragraph" w:styleId="9">
    <w:name w:val="heading 9"/>
    <w:basedOn w:val="a"/>
    <w:next w:val="a"/>
    <w:link w:val="90"/>
    <w:qFormat/>
    <w:rsid w:val="001B2271"/>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B227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B2271"/>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1B2271"/>
    <w:rPr>
      <w:rFonts w:ascii="Times New Roman" w:eastAsia="Times New Roman" w:hAnsi="Times New Roman" w:cs="Times New Roman"/>
      <w:b/>
      <w:sz w:val="24"/>
      <w:szCs w:val="20"/>
      <w:lang w:eastAsia="ru-RU"/>
    </w:rPr>
  </w:style>
  <w:style w:type="paragraph" w:customStyle="1" w:styleId="a3">
    <w:name w:val="Знак"/>
    <w:basedOn w:val="a"/>
    <w:next w:val="a"/>
    <w:rsid w:val="001B2271"/>
    <w:pPr>
      <w:spacing w:before="100" w:beforeAutospacing="1" w:after="100" w:afterAutospacing="1"/>
      <w:jc w:val="both"/>
    </w:pPr>
    <w:rPr>
      <w:rFonts w:ascii="Tahoma" w:hAnsi="Tahoma"/>
      <w:lang w:val="en-US" w:eastAsia="en-US"/>
    </w:rPr>
  </w:style>
  <w:style w:type="paragraph" w:customStyle="1" w:styleId="ConsPlusNormal">
    <w:name w:val="ConsPlusNormal"/>
    <w:link w:val="ConsPlusNormal1"/>
    <w:rsid w:val="001B22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link w:val="a5"/>
    <w:qFormat/>
    <w:rsid w:val="001B2271"/>
    <w:pPr>
      <w:ind w:left="720"/>
      <w:contextualSpacing/>
    </w:pPr>
  </w:style>
  <w:style w:type="character" w:styleId="a6">
    <w:name w:val="Hyperlink"/>
    <w:link w:val="1"/>
    <w:uiPriority w:val="99"/>
    <w:rsid w:val="0043734C"/>
    <w:rPr>
      <w:color w:val="0000FF"/>
      <w:u w:val="single"/>
    </w:rPr>
  </w:style>
  <w:style w:type="character" w:customStyle="1" w:styleId="a5">
    <w:name w:val="Абзац списка Знак"/>
    <w:link w:val="a4"/>
    <w:locked/>
    <w:rsid w:val="00EE31E9"/>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EE31E9"/>
    <w:rPr>
      <w:rFonts w:ascii="Arial" w:eastAsia="Times New Roman" w:hAnsi="Arial" w:cs="Arial"/>
      <w:sz w:val="20"/>
      <w:szCs w:val="20"/>
      <w:lang w:eastAsia="ru-RU"/>
    </w:rPr>
  </w:style>
  <w:style w:type="paragraph" w:styleId="a7">
    <w:name w:val="Balloon Text"/>
    <w:basedOn w:val="a"/>
    <w:link w:val="a8"/>
    <w:uiPriority w:val="99"/>
    <w:semiHidden/>
    <w:unhideWhenUsed/>
    <w:rsid w:val="00EE31E9"/>
    <w:rPr>
      <w:rFonts w:ascii="Tahoma" w:hAnsi="Tahoma" w:cs="Tahoma"/>
      <w:sz w:val="16"/>
      <w:szCs w:val="16"/>
    </w:rPr>
  </w:style>
  <w:style w:type="character" w:customStyle="1" w:styleId="a8">
    <w:name w:val="Текст выноски Знак"/>
    <w:basedOn w:val="a0"/>
    <w:link w:val="a7"/>
    <w:uiPriority w:val="99"/>
    <w:semiHidden/>
    <w:rsid w:val="00EE31E9"/>
    <w:rPr>
      <w:rFonts w:ascii="Tahoma" w:eastAsia="Times New Roman" w:hAnsi="Tahoma" w:cs="Tahoma"/>
      <w:sz w:val="16"/>
      <w:szCs w:val="16"/>
      <w:lang w:eastAsia="ru-RU"/>
    </w:rPr>
  </w:style>
  <w:style w:type="character" w:customStyle="1" w:styleId="ConsPlusTitle1">
    <w:name w:val="ConsPlusTitle1"/>
    <w:link w:val="ConsPlusTitle"/>
    <w:locked/>
    <w:rsid w:val="000840FA"/>
    <w:rPr>
      <w:rFonts w:ascii="Times New Roman" w:eastAsia="Times New Roman" w:hAnsi="Times New Roman" w:cs="Times New Roman"/>
      <w:b/>
      <w:sz w:val="24"/>
      <w:lang w:eastAsia="ru-RU"/>
    </w:rPr>
  </w:style>
  <w:style w:type="paragraph" w:customStyle="1" w:styleId="ConsPlusTitle">
    <w:name w:val="ConsPlusTitle"/>
    <w:link w:val="ConsPlusTitle1"/>
    <w:rsid w:val="000840FA"/>
    <w:pPr>
      <w:widowControl w:val="0"/>
      <w:spacing w:after="0" w:line="240" w:lineRule="auto"/>
    </w:pPr>
    <w:rPr>
      <w:rFonts w:ascii="Times New Roman" w:eastAsia="Times New Roman" w:hAnsi="Times New Roman" w:cs="Times New Roman"/>
      <w:b/>
      <w:sz w:val="24"/>
      <w:lang w:eastAsia="ru-RU"/>
    </w:rPr>
  </w:style>
  <w:style w:type="paragraph" w:customStyle="1" w:styleId="1">
    <w:name w:val="Гиперссылка1"/>
    <w:basedOn w:val="a"/>
    <w:link w:val="a6"/>
    <w:uiPriority w:val="99"/>
    <w:rsid w:val="006B52D8"/>
    <w:pPr>
      <w:spacing w:after="200" w:line="276" w:lineRule="auto"/>
    </w:pPr>
    <w:rPr>
      <w:rFonts w:asciiTheme="minorHAnsi" w:eastAsiaTheme="minorHAnsi" w:hAnsiTheme="minorHAnsi" w:cstheme="minorBidi"/>
      <w:color w:val="0000FF"/>
      <w:sz w:val="22"/>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567">
      <w:bodyDiv w:val="1"/>
      <w:marLeft w:val="0"/>
      <w:marRight w:val="0"/>
      <w:marTop w:val="0"/>
      <w:marBottom w:val="0"/>
      <w:divBdr>
        <w:top w:val="none" w:sz="0" w:space="0" w:color="auto"/>
        <w:left w:val="none" w:sz="0" w:space="0" w:color="auto"/>
        <w:bottom w:val="none" w:sz="0" w:space="0" w:color="auto"/>
        <w:right w:val="none" w:sz="0" w:space="0" w:color="auto"/>
      </w:divBdr>
    </w:div>
    <w:div w:id="1100880304">
      <w:bodyDiv w:val="1"/>
      <w:marLeft w:val="0"/>
      <w:marRight w:val="0"/>
      <w:marTop w:val="0"/>
      <w:marBottom w:val="0"/>
      <w:divBdr>
        <w:top w:val="none" w:sz="0" w:space="0" w:color="auto"/>
        <w:left w:val="none" w:sz="0" w:space="0" w:color="auto"/>
        <w:bottom w:val="none" w:sz="0" w:space="0" w:color="auto"/>
        <w:right w:val="none" w:sz="0" w:space="0" w:color="auto"/>
      </w:divBdr>
    </w:div>
    <w:div w:id="20994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449814/52578c3309a272ee8ad686a4e87a118f/" TargetMode="External"/><Relationship Id="rId3" Type="http://schemas.openxmlformats.org/officeDocument/2006/relationships/settings" Target="settings.xml"/><Relationship Id="rId7" Type="http://schemas.openxmlformats.org/officeDocument/2006/relationships/hyperlink" Target="https://base.garant.ru/74449814/52578c3309a272ee8ad686a4e87a118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se.garant.ru/74449814/52578c3309a272ee8ad686a4e87a118f/"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4449814/52578c3309a272ee8ad686a4e87a1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3517</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2023-10-25T01:33:00Z</cp:lastPrinted>
  <dcterms:created xsi:type="dcterms:W3CDTF">2023-10-16T04:12:00Z</dcterms:created>
  <dcterms:modified xsi:type="dcterms:W3CDTF">2023-10-26T02:58:00Z</dcterms:modified>
</cp:coreProperties>
</file>