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6E7A8" w14:textId="77777777" w:rsidR="00CF1314" w:rsidRPr="006006A0" w:rsidRDefault="00CF1314" w:rsidP="00CF1314">
      <w:pPr>
        <w:pStyle w:val="a3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6006A0">
        <w:rPr>
          <w:rFonts w:ascii="PT Astra Serif" w:hAnsi="PT Astra Serif" w:cs="Times New Roman"/>
          <w:sz w:val="28"/>
          <w:szCs w:val="28"/>
          <w:lang w:eastAsia="ru-RU"/>
        </w:rPr>
        <w:t xml:space="preserve">Извещение </w:t>
      </w:r>
    </w:p>
    <w:p w14:paraId="19420E0C" w14:textId="77777777" w:rsidR="00CF1314" w:rsidRPr="006006A0" w:rsidRDefault="00CF1314" w:rsidP="00CF1314">
      <w:pPr>
        <w:pStyle w:val="a3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6006A0">
        <w:rPr>
          <w:rFonts w:ascii="PT Astra Serif" w:hAnsi="PT Astra Serif" w:cs="Times New Roman"/>
          <w:sz w:val="28"/>
          <w:szCs w:val="28"/>
          <w:lang w:eastAsia="ru-RU"/>
        </w:rPr>
        <w:t>о проведении в 202</w:t>
      </w:r>
      <w:r w:rsidR="006006A0" w:rsidRPr="006006A0">
        <w:rPr>
          <w:rFonts w:ascii="PT Astra Serif" w:hAnsi="PT Astra Serif" w:cs="Times New Roman"/>
          <w:sz w:val="28"/>
          <w:szCs w:val="28"/>
          <w:lang w:eastAsia="ru-RU"/>
        </w:rPr>
        <w:t>6</w:t>
      </w:r>
      <w:r w:rsidRPr="006006A0">
        <w:rPr>
          <w:rFonts w:ascii="PT Astra Serif" w:hAnsi="PT Astra Serif" w:cs="Times New Roman"/>
          <w:sz w:val="28"/>
          <w:szCs w:val="28"/>
          <w:lang w:eastAsia="ru-RU"/>
        </w:rPr>
        <w:t xml:space="preserve"> году на территории Алтайского края </w:t>
      </w:r>
    </w:p>
    <w:p w14:paraId="1621990F" w14:textId="77777777" w:rsidR="00CF1314" w:rsidRPr="006006A0" w:rsidRDefault="00CF1314" w:rsidP="00CF1314">
      <w:pPr>
        <w:pStyle w:val="a3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6006A0">
        <w:rPr>
          <w:rFonts w:ascii="PT Astra Serif" w:hAnsi="PT Astra Serif" w:cs="Times New Roman"/>
          <w:sz w:val="28"/>
          <w:szCs w:val="28"/>
          <w:lang w:eastAsia="ru-RU"/>
        </w:rPr>
        <w:t>государственной кадастровой оценки</w:t>
      </w:r>
    </w:p>
    <w:p w14:paraId="21F99EDB" w14:textId="77777777" w:rsidR="00CF1314" w:rsidRPr="006006A0" w:rsidRDefault="00CF1314" w:rsidP="00CF1314">
      <w:pPr>
        <w:pStyle w:val="a3"/>
        <w:rPr>
          <w:rFonts w:ascii="PT Astra Serif" w:hAnsi="PT Astra Serif" w:cs="Times New Roman"/>
          <w:sz w:val="28"/>
          <w:szCs w:val="28"/>
          <w:lang w:eastAsia="ru-RU"/>
        </w:rPr>
      </w:pPr>
    </w:p>
    <w:p w14:paraId="004FF933" w14:textId="77777777" w:rsidR="00225A9A" w:rsidRPr="006006A0" w:rsidRDefault="00CF1314" w:rsidP="00225A9A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6006A0">
        <w:rPr>
          <w:rFonts w:ascii="PT Astra Serif" w:hAnsi="PT Astra Serif" w:cs="Times New Roman"/>
          <w:sz w:val="28"/>
          <w:szCs w:val="28"/>
          <w:lang w:eastAsia="ru-RU"/>
        </w:rPr>
        <w:t>В соответствии с Федеральным законом от 03.07.2016 № 237-ФЗ</w:t>
      </w:r>
      <w:r w:rsidR="00225A9A" w:rsidRPr="006006A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137D4B">
        <w:rPr>
          <w:rFonts w:ascii="PT Astra Serif" w:hAnsi="PT Astra Serif" w:cs="Times New Roman"/>
          <w:sz w:val="28"/>
          <w:szCs w:val="28"/>
          <w:lang w:eastAsia="ru-RU"/>
        </w:rPr>
        <w:br/>
      </w:r>
      <w:r w:rsidRPr="006006A0">
        <w:rPr>
          <w:rFonts w:ascii="PT Astra Serif" w:hAnsi="PT Astra Serif" w:cs="Times New Roman"/>
          <w:sz w:val="28"/>
          <w:szCs w:val="28"/>
          <w:lang w:eastAsia="ru-RU"/>
        </w:rPr>
        <w:t>«О государственной кадастровой оценке», во исполнение распоряжения управления имущественных</w:t>
      </w:r>
      <w:r w:rsidR="00225A9A" w:rsidRPr="006006A0">
        <w:rPr>
          <w:rFonts w:ascii="PT Astra Serif" w:hAnsi="PT Astra Serif" w:cs="Times New Roman"/>
          <w:sz w:val="28"/>
          <w:szCs w:val="28"/>
          <w:lang w:eastAsia="ru-RU"/>
        </w:rPr>
        <w:t xml:space="preserve"> отношений Алтайского края </w:t>
      </w:r>
      <w:r w:rsidR="005645B9" w:rsidRPr="00223568">
        <w:rPr>
          <w:rFonts w:ascii="PT Astra Serif" w:hAnsi="PT Astra Serif" w:cs="Times New Roman"/>
          <w:sz w:val="28"/>
          <w:szCs w:val="28"/>
          <w:lang w:eastAsia="ru-RU"/>
        </w:rPr>
        <w:t xml:space="preserve">от </w:t>
      </w:r>
      <w:r w:rsidR="00223568" w:rsidRPr="00223568">
        <w:rPr>
          <w:rFonts w:ascii="PT Astra Serif" w:hAnsi="PT Astra Serif" w:cs="Times New Roman"/>
          <w:sz w:val="28"/>
          <w:szCs w:val="28"/>
          <w:lang w:eastAsia="ru-RU"/>
        </w:rPr>
        <w:t>30.</w:t>
      </w:r>
      <w:r w:rsidR="005645B9" w:rsidRPr="00223568">
        <w:rPr>
          <w:rFonts w:ascii="PT Astra Serif" w:hAnsi="PT Astra Serif" w:cs="Times New Roman"/>
          <w:sz w:val="28"/>
          <w:szCs w:val="28"/>
          <w:lang w:eastAsia="ru-RU"/>
        </w:rPr>
        <w:t>04</w:t>
      </w:r>
      <w:r w:rsidR="00225A9A" w:rsidRPr="00223568">
        <w:rPr>
          <w:rFonts w:ascii="PT Astra Serif" w:hAnsi="PT Astra Serif" w:cs="Times New Roman"/>
          <w:sz w:val="28"/>
          <w:szCs w:val="28"/>
          <w:lang w:eastAsia="ru-RU"/>
        </w:rPr>
        <w:t>.202</w:t>
      </w:r>
      <w:r w:rsidR="006B57F4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5645B9" w:rsidRPr="00223568">
        <w:rPr>
          <w:rFonts w:ascii="PT Astra Serif" w:hAnsi="PT Astra Serif" w:cs="Times New Roman"/>
          <w:sz w:val="28"/>
          <w:szCs w:val="28"/>
          <w:lang w:eastAsia="ru-RU"/>
        </w:rPr>
        <w:t xml:space="preserve"> № </w:t>
      </w:r>
      <w:r w:rsidR="00223568" w:rsidRPr="00223568">
        <w:rPr>
          <w:rFonts w:ascii="PT Astra Serif" w:hAnsi="PT Astra Serif" w:cs="Times New Roman"/>
          <w:sz w:val="28"/>
          <w:szCs w:val="28"/>
          <w:lang w:eastAsia="ru-RU"/>
        </w:rPr>
        <w:t>479</w:t>
      </w:r>
      <w:r w:rsidR="00137D4B" w:rsidRPr="00223568">
        <w:rPr>
          <w:rFonts w:ascii="PT Astra Serif" w:hAnsi="PT Astra Serif" w:cs="Times New Roman"/>
          <w:sz w:val="28"/>
          <w:szCs w:val="28"/>
          <w:lang w:eastAsia="ru-RU"/>
        </w:rPr>
        <w:br/>
      </w:r>
      <w:r w:rsidR="00225A9A" w:rsidRPr="00223568">
        <w:rPr>
          <w:rFonts w:ascii="PT Astra Serif" w:hAnsi="PT Astra Serif" w:cs="Times New Roman"/>
          <w:sz w:val="28"/>
          <w:szCs w:val="28"/>
          <w:lang w:eastAsia="ru-RU"/>
        </w:rPr>
        <w:t>в 202</w:t>
      </w:r>
      <w:r w:rsidR="006006A0" w:rsidRPr="00223568">
        <w:rPr>
          <w:rFonts w:ascii="PT Astra Serif" w:hAnsi="PT Astra Serif" w:cs="Times New Roman"/>
          <w:sz w:val="28"/>
          <w:szCs w:val="28"/>
          <w:lang w:eastAsia="ru-RU"/>
        </w:rPr>
        <w:t>6</w:t>
      </w:r>
      <w:r w:rsidRPr="00223568">
        <w:rPr>
          <w:rFonts w:ascii="PT Astra Serif" w:hAnsi="PT Astra Serif" w:cs="Times New Roman"/>
          <w:sz w:val="28"/>
          <w:szCs w:val="28"/>
          <w:lang w:eastAsia="ru-RU"/>
        </w:rPr>
        <w:t xml:space="preserve"> году будет проведена государственная кадастровая оценка </w:t>
      </w:r>
      <w:r w:rsidR="006006A0" w:rsidRPr="00223568">
        <w:rPr>
          <w:rFonts w:ascii="PT Astra Serif" w:eastAsia="Times New Roman" w:hAnsi="PT Astra Serif" w:cs="Times New Roman"/>
          <w:sz w:val="28"/>
          <w:szCs w:val="28"/>
          <w:lang w:eastAsia="ru-RU"/>
        </w:rPr>
        <w:t>земельных</w:t>
      </w:r>
      <w:r w:rsid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участков</w:t>
      </w:r>
      <w:r w:rsidR="00225A9A" w:rsidRP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учтенных в Едином государственном реестре недвижимости </w:t>
      </w:r>
      <w:r w:rsid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225A9A" w:rsidRP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t>на территории Алтайского края.</w:t>
      </w:r>
    </w:p>
    <w:p w14:paraId="1717D180" w14:textId="77777777" w:rsidR="00225A9A" w:rsidRPr="006006A0" w:rsidRDefault="00CF1314" w:rsidP="00225A9A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6006A0">
        <w:rPr>
          <w:rFonts w:ascii="PT Astra Serif" w:hAnsi="PT Astra Serif" w:cs="Times New Roman"/>
          <w:sz w:val="28"/>
          <w:szCs w:val="28"/>
          <w:lang w:eastAsia="ru-RU"/>
        </w:rPr>
        <w:t xml:space="preserve">В рамках подготовительного этапа в целях сбора и обработки информации, необходимой для определения кадастровой стоимости </w:t>
      </w:r>
      <w:r w:rsidR="006006A0">
        <w:rPr>
          <w:rFonts w:ascii="PT Astra Serif" w:hAnsi="PT Astra Serif" w:cs="Times New Roman"/>
          <w:sz w:val="28"/>
          <w:szCs w:val="28"/>
          <w:lang w:eastAsia="ru-RU"/>
        </w:rPr>
        <w:t>земельных участков</w:t>
      </w:r>
      <w:r w:rsidRPr="006006A0">
        <w:rPr>
          <w:rFonts w:ascii="PT Astra Serif" w:hAnsi="PT Astra Serif" w:cs="Times New Roman"/>
          <w:sz w:val="28"/>
          <w:szCs w:val="28"/>
          <w:lang w:eastAsia="ru-RU"/>
        </w:rPr>
        <w:t>, КГБУ «Алтайский центр недвижимости</w:t>
      </w:r>
      <w:r w:rsidR="001632F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6006A0">
        <w:rPr>
          <w:rFonts w:ascii="PT Astra Serif" w:hAnsi="PT Astra Serif" w:cs="Times New Roman"/>
          <w:sz w:val="28"/>
          <w:szCs w:val="28"/>
          <w:lang w:eastAsia="ru-RU"/>
        </w:rPr>
        <w:t xml:space="preserve">и государственной кадастровой оценки» (далее – КГБУ «АЦНГКО») осуществляет прием </w:t>
      </w:r>
      <w:r w:rsidR="001855BE" w:rsidRPr="001855BE">
        <w:rPr>
          <w:rFonts w:ascii="PT Astra Serif" w:hAnsi="PT Astra Serif" w:cs="Times New Roman"/>
          <w:sz w:val="28"/>
          <w:szCs w:val="28"/>
          <w:lang w:eastAsia="ru-RU"/>
        </w:rPr>
        <w:t>документов, содержащих сведения о характ</w:t>
      </w:r>
      <w:r w:rsidR="001855BE">
        <w:rPr>
          <w:rFonts w:ascii="PT Astra Serif" w:hAnsi="PT Astra Serif" w:cs="Times New Roman"/>
          <w:sz w:val="28"/>
          <w:szCs w:val="28"/>
          <w:lang w:eastAsia="ru-RU"/>
        </w:rPr>
        <w:t>еристиках объектов недвижимости.</w:t>
      </w:r>
    </w:p>
    <w:p w14:paraId="07CCE948" w14:textId="77777777" w:rsidR="00225A9A" w:rsidRPr="006006A0" w:rsidRDefault="00CF1314" w:rsidP="00225A9A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6006A0">
        <w:rPr>
          <w:rFonts w:ascii="PT Astra Serif" w:hAnsi="PT Astra Serif" w:cs="Times New Roman"/>
          <w:sz w:val="28"/>
          <w:szCs w:val="28"/>
          <w:lang w:eastAsia="ru-RU"/>
        </w:rPr>
        <w:t xml:space="preserve">Юридические и физические лица, являющиеся правообладателями </w:t>
      </w:r>
      <w:r w:rsid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t>земельных участков</w:t>
      </w:r>
      <w:r w:rsidRPr="006006A0">
        <w:rPr>
          <w:rFonts w:ascii="PT Astra Serif" w:hAnsi="PT Astra Serif" w:cs="Times New Roman"/>
          <w:sz w:val="28"/>
          <w:szCs w:val="28"/>
          <w:lang w:eastAsia="ru-RU"/>
        </w:rPr>
        <w:t>, вправе представить декларацию о характеристиках соответствующего объекта недвижимости.</w:t>
      </w:r>
    </w:p>
    <w:p w14:paraId="5B1E1F77" w14:textId="77777777" w:rsidR="00225A9A" w:rsidRPr="00D631F3" w:rsidRDefault="00CF1314" w:rsidP="00225A9A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6006A0">
        <w:rPr>
          <w:rFonts w:ascii="PT Astra Serif" w:hAnsi="PT Astra Serif" w:cs="Times New Roman"/>
          <w:sz w:val="28"/>
          <w:szCs w:val="28"/>
          <w:lang w:eastAsia="ru-RU"/>
        </w:rPr>
        <w:t xml:space="preserve">Форма декларации о характеристиках объекта недвижимости и порядок </w:t>
      </w:r>
      <w:r w:rsidR="006006A0">
        <w:rPr>
          <w:rFonts w:ascii="PT Astra Serif" w:hAnsi="PT Astra Serif" w:cs="Times New Roman"/>
          <w:sz w:val="28"/>
          <w:szCs w:val="28"/>
          <w:lang w:eastAsia="ru-RU"/>
        </w:rPr>
        <w:t>е</w:t>
      </w:r>
      <w:r w:rsidRPr="006006A0">
        <w:rPr>
          <w:rFonts w:ascii="PT Astra Serif" w:hAnsi="PT Astra Serif" w:cs="Times New Roman"/>
          <w:sz w:val="28"/>
          <w:szCs w:val="28"/>
          <w:lang w:eastAsia="ru-RU"/>
        </w:rPr>
        <w:t xml:space="preserve">е рассмотрения утверждены </w:t>
      </w:r>
      <w:r w:rsidRP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приказом </w:t>
      </w:r>
      <w:r w:rsidR="005B1E0C" w:rsidRP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Федеральной службы государственной регистрации, кадастра и картографии от 24.05.2021 </w:t>
      </w:r>
      <w:r w:rsid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5B1E0C" w:rsidRP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П/0216 «Об утверждении Порядка рассмотрения декларации </w:t>
      </w:r>
      <w:r w:rsid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5B1E0C" w:rsidRP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t>о характеристиках объекта недвижимости, в том числе ее формы»</w:t>
      </w:r>
      <w:r w:rsidRP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225A9A" w:rsidRP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r w:rsidRP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формой декларации и порядком ее заполнения можно </w:t>
      </w:r>
      <w:r w:rsidR="00225A9A" w:rsidRP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ознакомиться </w:t>
      </w:r>
      <w:r w:rsidRP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t>на официальном сайте</w:t>
      </w:r>
      <w:r w:rsidRPr="006006A0">
        <w:rPr>
          <w:rFonts w:ascii="PT Astra Serif" w:hAnsi="PT Astra Serif" w:cs="Times New Roman"/>
          <w:sz w:val="28"/>
          <w:szCs w:val="28"/>
          <w:lang w:eastAsia="ru-RU"/>
        </w:rPr>
        <w:t xml:space="preserve"> управления имущественных </w:t>
      </w:r>
      <w:r w:rsidRPr="00D631F3">
        <w:rPr>
          <w:rFonts w:ascii="PT Astra Serif" w:hAnsi="PT Astra Serif" w:cs="Times New Roman"/>
          <w:sz w:val="28"/>
          <w:szCs w:val="28"/>
          <w:lang w:eastAsia="ru-RU"/>
        </w:rPr>
        <w:t>отношений Алтайского края (</w:t>
      </w:r>
      <w:r w:rsidR="006006A0" w:rsidRPr="00D631F3">
        <w:rPr>
          <w:rFonts w:ascii="PT Astra Serif" w:hAnsi="PT Astra Serif" w:cs="Times New Roman"/>
          <w:sz w:val="28"/>
          <w:szCs w:val="28"/>
          <w:lang w:eastAsia="ru-RU"/>
        </w:rPr>
        <w:t>https://im.alregn.ru/</w:t>
      </w:r>
      <w:r w:rsidRPr="00D631F3">
        <w:rPr>
          <w:rFonts w:ascii="PT Astra Serif" w:hAnsi="PT Astra Serif" w:cs="Times New Roman"/>
          <w:sz w:val="28"/>
          <w:szCs w:val="28"/>
          <w:lang w:eastAsia="ru-RU"/>
        </w:rPr>
        <w:t>) и на сайте КГБУ «АЦНГКО» (</w:t>
      </w:r>
      <w:r w:rsidR="00D45D4D" w:rsidRPr="00D631F3">
        <w:rPr>
          <w:rFonts w:ascii="PT Astra Serif" w:hAnsi="PT Astra Serif" w:cs="Times New Roman"/>
          <w:sz w:val="28"/>
          <w:szCs w:val="28"/>
          <w:lang w:eastAsia="ru-RU"/>
        </w:rPr>
        <w:t>https://altkadastr.ru/</w:t>
      </w:r>
      <w:r w:rsidRPr="00D631F3">
        <w:rPr>
          <w:rFonts w:ascii="PT Astra Serif" w:hAnsi="PT Astra Serif" w:cs="Times New Roman"/>
          <w:sz w:val="28"/>
          <w:szCs w:val="28"/>
          <w:lang w:eastAsia="ru-RU"/>
        </w:rPr>
        <w:t>) в разделе «Государственная кадастровая оценка».</w:t>
      </w:r>
    </w:p>
    <w:p w14:paraId="2DA9FFFD" w14:textId="77777777" w:rsidR="00225A9A" w:rsidRPr="00D631F3" w:rsidRDefault="00CF1314" w:rsidP="00225A9A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631F3">
        <w:rPr>
          <w:rFonts w:ascii="PT Astra Serif" w:hAnsi="PT Astra Serif" w:cs="Times New Roman"/>
          <w:sz w:val="28"/>
          <w:szCs w:val="28"/>
          <w:lang w:eastAsia="ru-RU"/>
        </w:rPr>
        <w:t>Декларации о характеристиках объектов недвижимости пр</w:t>
      </w:r>
      <w:r w:rsidR="005B1E0C" w:rsidRPr="00D631F3">
        <w:rPr>
          <w:rFonts w:ascii="PT Astra Serif" w:hAnsi="PT Astra Serif" w:cs="Times New Roman"/>
          <w:sz w:val="28"/>
          <w:szCs w:val="28"/>
          <w:lang w:eastAsia="ru-RU"/>
        </w:rPr>
        <w:t>инимаются следующими способами:</w:t>
      </w:r>
    </w:p>
    <w:p w14:paraId="6DCE5E34" w14:textId="77777777" w:rsidR="00225A9A" w:rsidRPr="00D631F3" w:rsidRDefault="005B1E0C" w:rsidP="00225A9A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631F3">
        <w:rPr>
          <w:rFonts w:ascii="PT Astra Serif" w:hAnsi="PT Astra Serif" w:cs="Times New Roman"/>
          <w:sz w:val="28"/>
          <w:szCs w:val="28"/>
          <w:lang w:eastAsia="ru-RU"/>
        </w:rPr>
        <w:t>1. </w:t>
      </w:r>
      <w:r w:rsidR="00CF1314" w:rsidRPr="00D631F3">
        <w:rPr>
          <w:rFonts w:ascii="PT Astra Serif" w:hAnsi="PT Astra Serif" w:cs="Times New Roman"/>
          <w:sz w:val="28"/>
          <w:szCs w:val="28"/>
          <w:lang w:eastAsia="ru-RU"/>
        </w:rPr>
        <w:t>Почтовым отправлением в</w:t>
      </w:r>
      <w:r w:rsidR="00225A9A"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 КГБУ «АЦНГКО» по адресу: 656015</w:t>
      </w:r>
      <w:r w:rsidR="006006A0" w:rsidRPr="00D631F3">
        <w:rPr>
          <w:rFonts w:ascii="PT Astra Serif" w:hAnsi="PT Astra Serif" w:cs="Times New Roman"/>
          <w:sz w:val="28"/>
          <w:szCs w:val="28"/>
          <w:lang w:eastAsia="ru-RU"/>
        </w:rPr>
        <w:t>,</w:t>
      </w:r>
      <w:r w:rsidR="00CF1314"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6006A0" w:rsidRPr="00D631F3">
        <w:rPr>
          <w:rFonts w:ascii="PT Astra Serif" w:hAnsi="PT Astra Serif" w:cs="Times New Roman"/>
          <w:sz w:val="28"/>
          <w:szCs w:val="28"/>
          <w:lang w:eastAsia="ru-RU"/>
        </w:rPr>
        <w:br/>
      </w:r>
      <w:r w:rsidR="00CF1314"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г. Барнаул, ул. </w:t>
      </w:r>
      <w:r w:rsidR="00225A9A" w:rsidRPr="00D631F3">
        <w:rPr>
          <w:rFonts w:ascii="PT Astra Serif" w:hAnsi="PT Astra Serif" w:cs="Times New Roman"/>
          <w:sz w:val="28"/>
          <w:szCs w:val="28"/>
          <w:lang w:eastAsia="ru-RU"/>
        </w:rPr>
        <w:t>Деповская, 7г</w:t>
      </w:r>
      <w:r w:rsidR="00CF1314" w:rsidRPr="00D631F3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14:paraId="2100F42B" w14:textId="77777777" w:rsidR="005B1E0C" w:rsidRPr="00D631F3" w:rsidRDefault="005B1E0C" w:rsidP="00225A9A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2. В электронном виде на электронный адрес: </w:t>
      </w:r>
      <w:hyperlink r:id="rId4" w:history="1">
        <w:r w:rsidRPr="00D631F3">
          <w:rPr>
            <w:rFonts w:ascii="PT Astra Serif" w:hAnsi="PT Astra Serif" w:cs="Times New Roman"/>
            <w:sz w:val="28"/>
            <w:szCs w:val="28"/>
            <w:lang w:eastAsia="ru-RU"/>
          </w:rPr>
          <w:t>altkadastr@altkadastr.ru</w:t>
        </w:r>
      </w:hyperlink>
      <w:r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6006A0" w:rsidRPr="00D631F3">
        <w:rPr>
          <w:rFonts w:ascii="PT Astra Serif" w:hAnsi="PT Astra Serif" w:cs="Times New Roman"/>
          <w:sz w:val="28"/>
          <w:szCs w:val="28"/>
          <w:lang w:eastAsia="ru-RU"/>
        </w:rPr>
        <w:br/>
      </w:r>
      <w:r w:rsidRPr="00D631F3">
        <w:rPr>
          <w:rFonts w:ascii="PT Astra Serif" w:hAnsi="PT Astra Serif" w:cs="Times New Roman"/>
          <w:sz w:val="28"/>
          <w:szCs w:val="28"/>
          <w:lang w:eastAsia="ru-RU"/>
        </w:rPr>
        <w:t>(в форме электронного документа, подписанного усиленной квалифицированной электронной подписью заявителя или его представителя).</w:t>
      </w:r>
    </w:p>
    <w:p w14:paraId="3CA3D217" w14:textId="77777777" w:rsidR="00307A7B" w:rsidRPr="00D631F3" w:rsidRDefault="00307A7B" w:rsidP="00225A9A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3. Путем заполнения формы декларации о характеристиках объекта недвижимости на сайте </w:t>
      </w:r>
      <w:r w:rsidR="001632F6" w:rsidRPr="00D631F3">
        <w:rPr>
          <w:rFonts w:ascii="PT Astra Serif" w:hAnsi="PT Astra Serif" w:cs="Times New Roman"/>
          <w:sz w:val="28"/>
          <w:szCs w:val="28"/>
          <w:lang w:eastAsia="ru-RU"/>
        </w:rPr>
        <w:t>КГБУ «АЦНГКО» (https://altkadastr.ru/)</w:t>
      </w:r>
      <w:r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 в разделе </w:t>
      </w:r>
      <w:r w:rsidR="001632F6" w:rsidRPr="00D631F3"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Pr="00D631F3">
        <w:rPr>
          <w:rFonts w:ascii="PT Astra Serif" w:hAnsi="PT Astra Serif" w:cs="Times New Roman"/>
          <w:sz w:val="28"/>
          <w:szCs w:val="28"/>
          <w:lang w:eastAsia="ru-RU"/>
        </w:rPr>
        <w:t>Государственная кадастровая оценка</w:t>
      </w:r>
      <w:r w:rsidR="001632F6"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» </w:t>
      </w:r>
      <w:r w:rsidRPr="00D631F3">
        <w:rPr>
          <w:rFonts w:ascii="PT Astra Serif" w:hAnsi="PT Astra Serif" w:cs="Times New Roman"/>
          <w:sz w:val="28"/>
          <w:szCs w:val="28"/>
          <w:lang w:eastAsia="ru-RU"/>
        </w:rPr>
        <w:t>/</w:t>
      </w:r>
      <w:r w:rsidR="001632F6"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 «</w:t>
      </w:r>
      <w:r w:rsidRPr="00D631F3">
        <w:rPr>
          <w:rFonts w:ascii="PT Astra Serif" w:hAnsi="PT Astra Serif" w:cs="Times New Roman"/>
          <w:sz w:val="28"/>
          <w:szCs w:val="28"/>
          <w:lang w:eastAsia="ru-RU"/>
        </w:rPr>
        <w:t>Декларация о характеристиках объектов оценки</w:t>
      </w:r>
      <w:r w:rsidR="001632F6" w:rsidRPr="00D631F3">
        <w:rPr>
          <w:rFonts w:ascii="PT Astra Serif" w:hAnsi="PT Astra Serif" w:cs="Times New Roman"/>
          <w:sz w:val="28"/>
          <w:szCs w:val="28"/>
          <w:lang w:eastAsia="ru-RU"/>
        </w:rPr>
        <w:t>».</w:t>
      </w:r>
    </w:p>
    <w:p w14:paraId="73BF863B" w14:textId="77777777" w:rsidR="00225A9A" w:rsidRPr="00D631F3" w:rsidRDefault="00BB61E6" w:rsidP="00225A9A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631F3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5B1E0C" w:rsidRPr="00D631F3">
        <w:rPr>
          <w:rFonts w:ascii="PT Astra Serif" w:hAnsi="PT Astra Serif" w:cs="Times New Roman"/>
          <w:sz w:val="28"/>
          <w:szCs w:val="28"/>
          <w:lang w:eastAsia="ru-RU"/>
        </w:rPr>
        <w:t>. Лично при обращении в КГБУ «АЦНГКО» через специализированный ящик, установленный в фойе первого этажа</w:t>
      </w:r>
      <w:r w:rsidR="00D15043"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 КГБУ «АЦНГКО»,</w:t>
      </w:r>
      <w:r w:rsidR="00D15043" w:rsidRPr="00D631F3">
        <w:rPr>
          <w:rFonts w:ascii="PT Astra Serif" w:hAnsi="PT Astra Serif" w:cs="Times New Roman"/>
          <w:sz w:val="28"/>
          <w:szCs w:val="28"/>
          <w:lang w:eastAsia="ru-RU"/>
        </w:rPr>
        <w:br/>
        <w:t xml:space="preserve">по адресу: </w:t>
      </w:r>
      <w:r w:rsidR="005B1E0C" w:rsidRPr="00D631F3">
        <w:rPr>
          <w:rFonts w:ascii="PT Astra Serif" w:hAnsi="PT Astra Serif" w:cs="Times New Roman"/>
          <w:sz w:val="28"/>
          <w:szCs w:val="28"/>
          <w:lang w:eastAsia="ru-RU"/>
        </w:rPr>
        <w:t>г. Барнаул, ул. Деповская, 7г, врем</w:t>
      </w:r>
      <w:r w:rsidR="00D15043"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я приёма: понедельник – </w:t>
      </w:r>
      <w:r w:rsidR="00D15043" w:rsidRPr="00D631F3">
        <w:rPr>
          <w:rFonts w:ascii="PT Astra Serif" w:hAnsi="PT Astra Serif" w:cs="Times New Roman"/>
          <w:sz w:val="28"/>
          <w:szCs w:val="28"/>
          <w:lang w:eastAsia="ru-RU"/>
        </w:rPr>
        <w:lastRenderedPageBreak/>
        <w:t>четверг</w:t>
      </w:r>
      <w:r w:rsidR="00D15043" w:rsidRPr="00D631F3">
        <w:rPr>
          <w:rFonts w:ascii="PT Astra Serif" w:hAnsi="PT Astra Serif" w:cs="Times New Roman"/>
          <w:sz w:val="28"/>
          <w:szCs w:val="28"/>
          <w:lang w:eastAsia="ru-RU"/>
        </w:rPr>
        <w:br/>
      </w:r>
      <w:r w:rsidR="005B1E0C" w:rsidRPr="00D631F3">
        <w:rPr>
          <w:rFonts w:ascii="PT Astra Serif" w:hAnsi="PT Astra Serif" w:cs="Times New Roman"/>
          <w:sz w:val="28"/>
          <w:szCs w:val="28"/>
          <w:lang w:eastAsia="ru-RU"/>
        </w:rPr>
        <w:t>с 8-00 до 17-00, пятница с 8-00 до 16-00</w:t>
      </w:r>
      <w:r w:rsidR="00CF1314" w:rsidRPr="00D631F3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14:paraId="158D8963" w14:textId="77777777" w:rsidR="00225A9A" w:rsidRPr="00D631F3" w:rsidRDefault="00BB61E6" w:rsidP="00225A9A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631F3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5B1E0C" w:rsidRPr="00D631F3">
        <w:rPr>
          <w:rFonts w:ascii="PT Astra Serif" w:hAnsi="PT Astra Serif" w:cs="Times New Roman"/>
          <w:sz w:val="28"/>
          <w:szCs w:val="28"/>
          <w:lang w:eastAsia="ru-RU"/>
        </w:rPr>
        <w:t>. </w:t>
      </w:r>
      <w:r w:rsidR="00CF1314" w:rsidRPr="00D631F3">
        <w:rPr>
          <w:rFonts w:ascii="PT Astra Serif" w:hAnsi="PT Astra Serif" w:cs="Times New Roman"/>
          <w:sz w:val="28"/>
          <w:szCs w:val="28"/>
          <w:lang w:eastAsia="ru-RU"/>
        </w:rPr>
        <w:t>При личном обращении в КАУ «МФЦ».</w:t>
      </w:r>
      <w:r w:rsidR="00225A9A"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CF1314"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Адреса структурных подразделений КАУ «МФЦ», а также время приёма можно уточнить на сайте </w:t>
      </w:r>
      <w:hyperlink r:id="rId5" w:history="1">
        <w:r w:rsidR="00225A9A" w:rsidRPr="00D631F3">
          <w:rPr>
            <w:rFonts w:ascii="PT Astra Serif" w:hAnsi="PT Astra Serif" w:cs="Times New Roman"/>
            <w:sz w:val="28"/>
            <w:szCs w:val="28"/>
            <w:lang w:eastAsia="ru-RU"/>
          </w:rPr>
          <w:t>www.mfc22.ru</w:t>
        </w:r>
      </w:hyperlink>
      <w:r w:rsidR="00CF1314" w:rsidRPr="00D631F3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14:paraId="71DC497E" w14:textId="77777777" w:rsidR="009C6B47" w:rsidRPr="006006A0" w:rsidRDefault="00CF1314" w:rsidP="00447E9B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По всем вопросам подачи (приема) деклараций необходимо обращаться </w:t>
      </w:r>
      <w:r w:rsidR="005B1E0C" w:rsidRPr="00D631F3">
        <w:rPr>
          <w:rFonts w:ascii="PT Astra Serif" w:hAnsi="PT Astra Serif" w:cs="Times New Roman"/>
          <w:sz w:val="28"/>
          <w:szCs w:val="28"/>
          <w:lang w:eastAsia="ru-RU"/>
        </w:rPr>
        <w:br/>
      </w:r>
      <w:r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КГБУ «АЦНГКО» по телефонам: 8 (3852) </w:t>
      </w:r>
      <w:r w:rsidR="004C11E3"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73-34-13, </w:t>
      </w:r>
      <w:r w:rsidR="00E63F8E" w:rsidRPr="00D631F3">
        <w:rPr>
          <w:rFonts w:ascii="PT Astra Serif" w:hAnsi="PT Astra Serif" w:cs="Times New Roman"/>
          <w:sz w:val="28"/>
          <w:szCs w:val="28"/>
          <w:lang w:eastAsia="ru-RU"/>
        </w:rPr>
        <w:t>73-34-80</w:t>
      </w:r>
      <w:r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, </w:t>
      </w:r>
      <w:r w:rsidR="00020338" w:rsidRPr="00D631F3">
        <w:rPr>
          <w:rFonts w:ascii="PT Astra Serif" w:hAnsi="PT Astra Serif" w:cs="Times New Roman"/>
          <w:sz w:val="28"/>
          <w:szCs w:val="28"/>
          <w:lang w:eastAsia="ru-RU"/>
        </w:rPr>
        <w:t>73-34-95.</w:t>
      </w:r>
    </w:p>
    <w:sectPr w:rsidR="009C6B47" w:rsidRPr="006006A0" w:rsidSect="00447E9B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314"/>
    <w:rsid w:val="00020338"/>
    <w:rsid w:val="000421AC"/>
    <w:rsid w:val="00137D4B"/>
    <w:rsid w:val="001632F6"/>
    <w:rsid w:val="00173260"/>
    <w:rsid w:val="001855BE"/>
    <w:rsid w:val="00223568"/>
    <w:rsid w:val="00225A9A"/>
    <w:rsid w:val="00307A7B"/>
    <w:rsid w:val="00317D60"/>
    <w:rsid w:val="00447E9B"/>
    <w:rsid w:val="004C11E3"/>
    <w:rsid w:val="005645B9"/>
    <w:rsid w:val="0059349B"/>
    <w:rsid w:val="005B1E0C"/>
    <w:rsid w:val="006006A0"/>
    <w:rsid w:val="006B57F4"/>
    <w:rsid w:val="0076681D"/>
    <w:rsid w:val="009C5460"/>
    <w:rsid w:val="00BB61E6"/>
    <w:rsid w:val="00CF1314"/>
    <w:rsid w:val="00D15043"/>
    <w:rsid w:val="00D45D4D"/>
    <w:rsid w:val="00D631F3"/>
    <w:rsid w:val="00E149B7"/>
    <w:rsid w:val="00E44D09"/>
    <w:rsid w:val="00E6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43D0"/>
  <w15:docId w15:val="{D6DB2F2E-253D-4B89-B6DC-577F5166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1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1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3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CF131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25A9A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5B1E0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421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2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2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6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fc22.ru" TargetMode="External"/><Relationship Id="rId4" Type="http://schemas.openxmlformats.org/officeDocument/2006/relationships/hyperlink" Target="mailto:altkadastr@alt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Артемьев</dc:creator>
  <cp:lastModifiedBy>Пользователь</cp:lastModifiedBy>
  <cp:revision>2</cp:revision>
  <cp:lastPrinted>2025-05-05T03:43:00Z</cp:lastPrinted>
  <dcterms:created xsi:type="dcterms:W3CDTF">2025-05-07T04:45:00Z</dcterms:created>
  <dcterms:modified xsi:type="dcterms:W3CDTF">2025-05-07T04:45:00Z</dcterms:modified>
</cp:coreProperties>
</file>