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40" w:rsidRPr="00182D0D" w:rsidRDefault="00F013A5" w:rsidP="00FE0140">
      <w:pPr>
        <w:jc w:val="center"/>
        <w:rPr>
          <w:b/>
          <w:sz w:val="26"/>
        </w:rPr>
      </w:pPr>
      <w:r>
        <w:rPr>
          <w:b/>
          <w:sz w:val="26"/>
        </w:rPr>
        <w:t>А</w:t>
      </w:r>
      <w:r w:rsidR="00FE0140" w:rsidRPr="00182D0D">
        <w:rPr>
          <w:b/>
          <w:sz w:val="26"/>
        </w:rPr>
        <w:t>ДМИНИСТРАЦИЯ МУНИЦИПАЛЬНОГО ОКРУГА</w:t>
      </w:r>
    </w:p>
    <w:p w:rsidR="00FE0140" w:rsidRPr="00182D0D" w:rsidRDefault="00FE0140" w:rsidP="00FE0140">
      <w:pPr>
        <w:jc w:val="center"/>
        <w:rPr>
          <w:b/>
          <w:sz w:val="26"/>
        </w:rPr>
      </w:pPr>
      <w:r w:rsidRPr="00182D0D">
        <w:rPr>
          <w:b/>
          <w:sz w:val="26"/>
        </w:rPr>
        <w:t>ЗМЕИНОГОРСКИЙ РАЙОН АЛТАЙСКОГО КРАЯ</w:t>
      </w:r>
    </w:p>
    <w:p w:rsidR="00FE0140" w:rsidRPr="00182D0D" w:rsidRDefault="00FE0140" w:rsidP="00FE0140">
      <w:pPr>
        <w:jc w:val="center"/>
      </w:pPr>
    </w:p>
    <w:p w:rsidR="00FE0140" w:rsidRPr="00182D0D" w:rsidRDefault="00FE0140" w:rsidP="00FE0140">
      <w:pPr>
        <w:keepNext/>
        <w:jc w:val="center"/>
        <w:outlineLvl w:val="6"/>
        <w:rPr>
          <w:rFonts w:ascii="Arial" w:hAnsi="Arial"/>
          <w:b/>
          <w:spacing w:val="84"/>
          <w:sz w:val="36"/>
        </w:rPr>
      </w:pPr>
      <w:r w:rsidRPr="00182D0D">
        <w:rPr>
          <w:rFonts w:ascii="Arial" w:hAnsi="Arial"/>
          <w:b/>
          <w:spacing w:val="84"/>
          <w:sz w:val="36"/>
        </w:rPr>
        <w:t>ПОСТАНОВЛЕНИЕ</w:t>
      </w:r>
    </w:p>
    <w:p w:rsidR="00FE0140" w:rsidRPr="00182D0D" w:rsidRDefault="00FE0140" w:rsidP="00FE0140">
      <w:pPr>
        <w:jc w:val="center"/>
        <w:rPr>
          <w:b/>
        </w:rPr>
      </w:pPr>
    </w:p>
    <w:p w:rsidR="00F013A5" w:rsidRPr="00F013A5" w:rsidRDefault="002365C3" w:rsidP="00F013A5">
      <w:pPr>
        <w:overflowPunct/>
        <w:autoSpaceDE/>
        <w:autoSpaceDN/>
        <w:adjustRightInd/>
        <w:jc w:val="center"/>
        <w:textAlignment w:val="auto"/>
        <w:rPr>
          <w:b/>
        </w:rPr>
      </w:pPr>
      <w:r>
        <w:rPr>
          <w:b/>
          <w:sz w:val="28"/>
          <w:szCs w:val="28"/>
        </w:rPr>
        <w:t>28.04.2025</w:t>
      </w:r>
      <w:r w:rsidR="00F013A5" w:rsidRPr="00F013A5">
        <w:rPr>
          <w:b/>
          <w:sz w:val="28"/>
          <w:szCs w:val="28"/>
        </w:rPr>
        <w:t xml:space="preserve">                                                                                                  №</w:t>
      </w:r>
      <w:r>
        <w:rPr>
          <w:b/>
          <w:sz w:val="28"/>
          <w:szCs w:val="28"/>
        </w:rPr>
        <w:t xml:space="preserve">372     </w:t>
      </w:r>
      <w:r w:rsidR="00F013A5" w:rsidRPr="00F013A5">
        <w:rPr>
          <w:b/>
          <w:sz w:val="28"/>
          <w:szCs w:val="28"/>
        </w:rPr>
        <w:t xml:space="preserve"> </w:t>
      </w:r>
      <w:r w:rsidR="00F013A5" w:rsidRPr="00F013A5">
        <w:rPr>
          <w:b/>
          <w:sz w:val="22"/>
          <w:szCs w:val="22"/>
        </w:rPr>
        <w:t>г.</w:t>
      </w:r>
      <w:r w:rsidR="00F013A5" w:rsidRPr="00F013A5">
        <w:rPr>
          <w:b/>
        </w:rPr>
        <w:t xml:space="preserve"> Змеиногорск</w:t>
      </w:r>
    </w:p>
    <w:p w:rsidR="00F013A5" w:rsidRPr="00F013A5" w:rsidRDefault="00F013A5" w:rsidP="00F013A5">
      <w:pPr>
        <w:overflowPunct/>
        <w:autoSpaceDE/>
        <w:autoSpaceDN/>
        <w:adjustRightInd/>
        <w:textAlignment w:val="auto"/>
        <w:rPr>
          <w:b/>
          <w:sz w:val="30"/>
          <w:szCs w:val="30"/>
        </w:rPr>
      </w:pPr>
    </w:p>
    <w:p w:rsidR="00FE0140" w:rsidRPr="00182D0D" w:rsidRDefault="00FE0140" w:rsidP="00FE0140">
      <w:pPr>
        <w:rPr>
          <w:b/>
          <w:sz w:val="30"/>
          <w:szCs w:val="30"/>
        </w:rPr>
      </w:pPr>
    </w:p>
    <w:p w:rsidR="00FE0140" w:rsidRPr="00F013A5" w:rsidRDefault="00FE0140" w:rsidP="00FE0140">
      <w:pPr>
        <w:ind w:right="4820"/>
        <w:contextualSpacing/>
        <w:jc w:val="both"/>
        <w:rPr>
          <w:sz w:val="24"/>
          <w:szCs w:val="24"/>
        </w:rPr>
      </w:pPr>
      <w:r w:rsidRPr="00F013A5">
        <w:rPr>
          <w:sz w:val="24"/>
          <w:szCs w:val="24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муниципального округа Змеиногорский район Алтайского края</w:t>
      </w:r>
      <w:r w:rsidRPr="00F013A5">
        <w:rPr>
          <w:bCs/>
          <w:sz w:val="24"/>
          <w:szCs w:val="24"/>
        </w:rPr>
        <w:t>»</w:t>
      </w:r>
    </w:p>
    <w:p w:rsidR="00FE0140" w:rsidRPr="00F013A5" w:rsidRDefault="00FE0140" w:rsidP="00FE0140">
      <w:pPr>
        <w:ind w:firstLine="709"/>
        <w:jc w:val="both"/>
        <w:rPr>
          <w:sz w:val="24"/>
          <w:szCs w:val="24"/>
        </w:rPr>
      </w:pPr>
    </w:p>
    <w:p w:rsidR="00FE0140" w:rsidRPr="00F013A5" w:rsidRDefault="00FE0140" w:rsidP="00FE0140">
      <w:pPr>
        <w:ind w:firstLine="709"/>
        <w:contextualSpacing/>
        <w:jc w:val="both"/>
        <w:rPr>
          <w:sz w:val="24"/>
          <w:szCs w:val="24"/>
        </w:rPr>
      </w:pPr>
      <w:r w:rsidRPr="00F013A5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округа Змеиногорский район Алтайского края, ПОСТАНОВЛЯЮ</w:t>
      </w:r>
      <w:r w:rsidRPr="00F013A5">
        <w:rPr>
          <w:spacing w:val="40"/>
          <w:sz w:val="24"/>
          <w:szCs w:val="24"/>
        </w:rPr>
        <w:t>:</w:t>
      </w:r>
      <w:r w:rsidRPr="00F013A5">
        <w:rPr>
          <w:sz w:val="24"/>
          <w:szCs w:val="24"/>
        </w:rPr>
        <w:t xml:space="preserve"> </w:t>
      </w:r>
    </w:p>
    <w:p w:rsidR="00FE0140" w:rsidRPr="00F013A5" w:rsidRDefault="00FE0140" w:rsidP="00FE0140">
      <w:pPr>
        <w:ind w:firstLine="709"/>
        <w:contextualSpacing/>
        <w:jc w:val="both"/>
        <w:rPr>
          <w:sz w:val="24"/>
          <w:szCs w:val="24"/>
        </w:rPr>
      </w:pPr>
    </w:p>
    <w:p w:rsidR="00FE0140" w:rsidRPr="00F013A5" w:rsidRDefault="00FE0140" w:rsidP="00FE0140">
      <w:pPr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bookmarkStart w:id="0" w:name="_Hlk94090983"/>
      <w:r w:rsidRPr="00F013A5">
        <w:rPr>
          <w:sz w:val="24"/>
          <w:szCs w:val="24"/>
        </w:rPr>
        <w:t>Утвердить 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 муниципального округа Змеиногорский район Алтайского края» (прилагается).</w:t>
      </w:r>
    </w:p>
    <w:p w:rsidR="00FE0140" w:rsidRPr="00F013A5" w:rsidRDefault="00FE0140" w:rsidP="00FE0140">
      <w:pPr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F013A5">
        <w:rPr>
          <w:sz w:val="24"/>
          <w:szCs w:val="24"/>
          <w:lang w:eastAsia="en-US"/>
        </w:rPr>
        <w:t>Признать утратившими силу постановления Администрации Змеиногорского района Алтайского края:</w:t>
      </w:r>
    </w:p>
    <w:p w:rsidR="00FE0140" w:rsidRPr="00F013A5" w:rsidRDefault="00FE0140" w:rsidP="00FE0140">
      <w:pPr>
        <w:pStyle w:val="af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</w:rPr>
      </w:pPr>
      <w:r w:rsidRPr="00F013A5">
        <w:rPr>
          <w:rFonts w:ascii="Times New Roman" w:hAnsi="Times New Roman"/>
        </w:rPr>
        <w:t>-</w:t>
      </w:r>
      <w:r w:rsidR="00BB319A" w:rsidRPr="00F013A5">
        <w:rPr>
          <w:rFonts w:ascii="Times New Roman" w:hAnsi="Times New Roman"/>
        </w:rPr>
        <w:t xml:space="preserve"> от 21.09.2017 № 426</w:t>
      </w:r>
      <w:r w:rsidRPr="00F013A5">
        <w:rPr>
          <w:rFonts w:ascii="Times New Roman" w:hAnsi="Times New Roman"/>
        </w:rPr>
        <w:t xml:space="preserve"> «</w:t>
      </w:r>
      <w:r w:rsidR="00BB319A" w:rsidRPr="00F013A5">
        <w:rPr>
          <w:rFonts w:ascii="Times New Roman" w:hAnsi="Times New Roman"/>
        </w:rPr>
        <w:t>Выдача градостроительного плана земельного участка на территории муниципального образования муниципального округа Змеиногорский район Алтайского края</w:t>
      </w:r>
      <w:r w:rsidRPr="00F013A5">
        <w:rPr>
          <w:rFonts w:ascii="Times New Roman" w:hAnsi="Times New Roman"/>
        </w:rPr>
        <w:t>»;</w:t>
      </w:r>
    </w:p>
    <w:p w:rsidR="00BB319A" w:rsidRPr="00F013A5" w:rsidRDefault="00BB319A" w:rsidP="00FE0140">
      <w:pPr>
        <w:pStyle w:val="af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</w:rPr>
      </w:pPr>
      <w:r w:rsidRPr="00F013A5">
        <w:rPr>
          <w:rFonts w:ascii="Times New Roman" w:hAnsi="Times New Roman"/>
        </w:rPr>
        <w:t>-  от 04.07.2018 № 332 "О внесении дополнений в постановление Администрации Змеиногорского района от 21.09.2017 №426 «Об утверждении Административного регламента по предоставлению муниципальной услуги «Выдача градостроительного плана земельного участка»"</w:t>
      </w:r>
    </w:p>
    <w:p w:rsidR="00FE0140" w:rsidRPr="00F013A5" w:rsidRDefault="00BB319A" w:rsidP="00FE0140">
      <w:pPr>
        <w:pStyle w:val="af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</w:rPr>
      </w:pPr>
      <w:r w:rsidRPr="00F013A5">
        <w:rPr>
          <w:rFonts w:ascii="Times New Roman" w:hAnsi="Times New Roman"/>
        </w:rPr>
        <w:t>- от 24.12.2021 № 655</w:t>
      </w:r>
      <w:r w:rsidR="00FE0140" w:rsidRPr="00F013A5">
        <w:rPr>
          <w:rFonts w:ascii="Times New Roman" w:hAnsi="Times New Roman"/>
        </w:rPr>
        <w:t xml:space="preserve"> «О внесение изменений в постановление Администр</w:t>
      </w:r>
      <w:r w:rsidRPr="00F013A5">
        <w:rPr>
          <w:rFonts w:ascii="Times New Roman" w:hAnsi="Times New Roman"/>
        </w:rPr>
        <w:t>ации Змеиногорского района от 21.09.2017 года № 426</w:t>
      </w:r>
      <w:r w:rsidR="00FE0140" w:rsidRPr="00F013A5">
        <w:rPr>
          <w:rFonts w:ascii="Times New Roman" w:hAnsi="Times New Roman"/>
        </w:rPr>
        <w:t xml:space="preserve"> «</w:t>
      </w:r>
      <w:r w:rsidRPr="00F013A5">
        <w:rPr>
          <w:rFonts w:ascii="Times New Roman" w:hAnsi="Times New Roman"/>
        </w:rPr>
        <w:t>Выдача градостроительного плана земельного участка на территории муниципального образования муниципального округа Змеиногорский район Алтайского края</w:t>
      </w:r>
      <w:r w:rsidR="00FE0140" w:rsidRPr="00F013A5">
        <w:rPr>
          <w:rFonts w:ascii="Times New Roman" w:hAnsi="Times New Roman"/>
        </w:rPr>
        <w:t>»</w:t>
      </w:r>
    </w:p>
    <w:bookmarkEnd w:id="0"/>
    <w:p w:rsidR="00FE0140" w:rsidRPr="00F013A5" w:rsidRDefault="00FE0140" w:rsidP="00FE0140">
      <w:pPr>
        <w:pStyle w:val="afa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Times New Roman" w:hAnsi="Times New Roman"/>
        </w:rPr>
      </w:pPr>
      <w:r w:rsidRPr="00F013A5">
        <w:rPr>
          <w:rFonts w:ascii="Times New Roman" w:hAnsi="Times New Roman"/>
          <w:bCs/>
        </w:rPr>
        <w:t>Разместить настоящее постановление в</w:t>
      </w:r>
      <w:r w:rsidRPr="00F013A5">
        <w:rPr>
          <w:rFonts w:ascii="Times New Roman" w:hAnsi="Times New Roman"/>
          <w:bCs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7" w:history="1">
        <w:r w:rsidRPr="00F013A5">
          <w:rPr>
            <w:rFonts w:ascii="Times New Roman" w:hAnsi="Times New Roman"/>
            <w:bCs/>
            <w:color w:val="0563C1"/>
            <w:u w:val="single"/>
            <w:lang w:bidi="ru-RU"/>
          </w:rPr>
          <w:t>https://www.gosuslugi.ru/</w:t>
        </w:r>
      </w:hyperlink>
      <w:r w:rsidRPr="00F013A5">
        <w:rPr>
          <w:rFonts w:ascii="Times New Roman" w:hAnsi="Times New Roman"/>
          <w:bCs/>
          <w:lang w:bidi="ru-RU"/>
        </w:rPr>
        <w:t>)</w:t>
      </w:r>
      <w:r w:rsidRPr="00F013A5">
        <w:rPr>
          <w:rFonts w:ascii="Times New Roman" w:hAnsi="Times New Roman"/>
          <w:bCs/>
        </w:rPr>
        <w:t xml:space="preserve">, </w:t>
      </w:r>
      <w:r w:rsidRPr="00F013A5">
        <w:rPr>
          <w:rFonts w:ascii="Times New Roman" w:hAnsi="Times New Roman"/>
          <w:bCs/>
          <w:iCs/>
          <w:lang w:bidi="ru-RU"/>
        </w:rPr>
        <w:t>на официальном сайте Администрации муниципального округа Змеиногорский район Алтайского края</w:t>
      </w:r>
    </w:p>
    <w:p w:rsidR="00FE0140" w:rsidRPr="00F013A5" w:rsidRDefault="00FE0140" w:rsidP="00FE0140">
      <w:pPr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F013A5">
        <w:rPr>
          <w:bCs/>
          <w:sz w:val="24"/>
          <w:szCs w:val="24"/>
          <w:lang w:eastAsia="en-US"/>
        </w:rPr>
        <w:t>Настоящее постановление вступает в силу с 1 января 2025 года.</w:t>
      </w:r>
    </w:p>
    <w:p w:rsidR="00FE0140" w:rsidRPr="00F013A5" w:rsidRDefault="00FE0140" w:rsidP="00FE0140">
      <w:pPr>
        <w:numPr>
          <w:ilvl w:val="0"/>
          <w:numId w:val="4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F013A5">
        <w:rPr>
          <w:bCs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  <w:r w:rsidRPr="00F013A5">
        <w:rPr>
          <w:sz w:val="24"/>
          <w:szCs w:val="24"/>
        </w:rPr>
        <w:tab/>
      </w:r>
    </w:p>
    <w:p w:rsidR="00FE0140" w:rsidRPr="00F013A5" w:rsidRDefault="00FE0140" w:rsidP="00FE0140">
      <w:pPr>
        <w:jc w:val="both"/>
        <w:rPr>
          <w:sz w:val="24"/>
          <w:szCs w:val="24"/>
        </w:rPr>
      </w:pPr>
    </w:p>
    <w:p w:rsidR="00FE0140" w:rsidRPr="00F013A5" w:rsidRDefault="00FE0140" w:rsidP="00FE0140">
      <w:pPr>
        <w:jc w:val="both"/>
        <w:rPr>
          <w:sz w:val="24"/>
          <w:szCs w:val="24"/>
        </w:rPr>
      </w:pPr>
    </w:p>
    <w:p w:rsidR="00F013A5" w:rsidRPr="00F013A5" w:rsidRDefault="00FE0140" w:rsidP="00F013A5">
      <w:pPr>
        <w:jc w:val="both"/>
        <w:rPr>
          <w:sz w:val="24"/>
          <w:szCs w:val="24"/>
        </w:rPr>
      </w:pPr>
      <w:r w:rsidRPr="00F013A5">
        <w:rPr>
          <w:sz w:val="24"/>
          <w:szCs w:val="24"/>
        </w:rPr>
        <w:t xml:space="preserve">Глава муниципального округа                                        </w:t>
      </w:r>
      <w:r w:rsidR="00F013A5">
        <w:rPr>
          <w:sz w:val="24"/>
          <w:szCs w:val="24"/>
        </w:rPr>
        <w:t xml:space="preserve">                    Е.В. Фролов</w:t>
      </w:r>
    </w:p>
    <w:p w:rsidR="00FE0140" w:rsidRPr="00182D0D" w:rsidRDefault="00FE0140" w:rsidP="00FE0140">
      <w:r w:rsidRPr="00182D0D">
        <w:t xml:space="preserve">Абрамовская Анастасия Александровна </w:t>
      </w:r>
    </w:p>
    <w:p w:rsidR="00FE0140" w:rsidRPr="00182D0D" w:rsidRDefault="00FE0140" w:rsidP="00FE0140">
      <w:pPr>
        <w:sectPr w:rsidR="00FE0140" w:rsidRPr="00182D0D" w:rsidSect="00FE0140">
          <w:pgSz w:w="11907" w:h="16840" w:code="9"/>
          <w:pgMar w:top="1134" w:right="851" w:bottom="1134" w:left="1701" w:header="720" w:footer="720" w:gutter="0"/>
          <w:cols w:space="720"/>
        </w:sectPr>
      </w:pPr>
      <w:r>
        <w:t>8 (385-87) 2-17-51</w:t>
      </w:r>
    </w:p>
    <w:p w:rsidR="00FF2DCC" w:rsidRDefault="00FF2DCC" w:rsidP="00FF2DCC">
      <w:pPr>
        <w:jc w:val="right"/>
      </w:pPr>
      <w:r>
        <w:lastRenderedPageBreak/>
        <w:t xml:space="preserve">УТВЕРЖДЕН </w:t>
      </w:r>
    </w:p>
    <w:p w:rsidR="00F013A5" w:rsidRDefault="00F013A5" w:rsidP="00FF2DCC">
      <w:pPr>
        <w:jc w:val="right"/>
      </w:pPr>
      <w:r>
        <w:t xml:space="preserve">Постановлением Администрации </w:t>
      </w:r>
    </w:p>
    <w:p w:rsidR="00FF2DCC" w:rsidRDefault="00F013A5" w:rsidP="00FF2DCC">
      <w:pPr>
        <w:jc w:val="right"/>
      </w:pPr>
      <w:r>
        <w:t xml:space="preserve">муниципального округа Змеиногорский район  </w:t>
      </w:r>
    </w:p>
    <w:p w:rsidR="002365C3" w:rsidRDefault="002365C3" w:rsidP="002365C3">
      <w:pPr>
        <w:tabs>
          <w:tab w:val="left" w:pos="7425"/>
        </w:tabs>
        <w:ind w:left="142" w:firstLine="567"/>
        <w:contextualSpacing/>
        <w:jc w:val="right"/>
        <w:rPr>
          <w:bCs/>
        </w:rPr>
      </w:pPr>
      <w:r>
        <w:t>«28» апреля 2025 №372</w:t>
      </w:r>
    </w:p>
    <w:p w:rsidR="00FF2DCC" w:rsidRDefault="00FF2DCC" w:rsidP="00FF2DCC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FF2DCC" w:rsidRPr="00963F81" w:rsidRDefault="00FF2DCC" w:rsidP="00FF2DCC">
      <w:pPr>
        <w:widowControl w:val="0"/>
        <w:ind w:firstLine="851"/>
        <w:jc w:val="center"/>
        <w:rPr>
          <w:b/>
          <w:bCs/>
          <w:color w:val="000000"/>
          <w:sz w:val="26"/>
          <w:szCs w:val="26"/>
        </w:rPr>
      </w:pPr>
      <w:r w:rsidRPr="00963F81">
        <w:rPr>
          <w:b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963F81">
        <w:rPr>
          <w:b/>
          <w:bCs/>
          <w:color w:val="000000"/>
          <w:sz w:val="26"/>
          <w:szCs w:val="26"/>
        </w:rPr>
        <w:t>«Выдача градостроительного плана земельного участка на</w:t>
      </w:r>
      <w:r w:rsidR="009D0122">
        <w:rPr>
          <w:b/>
          <w:bCs/>
          <w:color w:val="000000"/>
          <w:sz w:val="26"/>
          <w:szCs w:val="26"/>
        </w:rPr>
        <w:t xml:space="preserve"> </w:t>
      </w:r>
      <w:r w:rsidR="00F013A5">
        <w:rPr>
          <w:b/>
          <w:bCs/>
          <w:color w:val="000000"/>
          <w:sz w:val="26"/>
          <w:szCs w:val="26"/>
        </w:rPr>
        <w:t>территории муниципального</w:t>
      </w:r>
      <w:r w:rsidRPr="00963F81">
        <w:rPr>
          <w:b/>
          <w:bCs/>
          <w:color w:val="000000"/>
          <w:sz w:val="26"/>
          <w:szCs w:val="26"/>
        </w:rPr>
        <w:t xml:space="preserve"> образования</w:t>
      </w:r>
      <w:r w:rsidR="00F013A5">
        <w:rPr>
          <w:b/>
          <w:bCs/>
          <w:color w:val="000000"/>
          <w:sz w:val="26"/>
          <w:szCs w:val="26"/>
        </w:rPr>
        <w:t xml:space="preserve"> муниципального округ</w:t>
      </w:r>
      <w:r w:rsidRPr="00963F81">
        <w:rPr>
          <w:b/>
          <w:bCs/>
          <w:color w:val="000000"/>
          <w:sz w:val="26"/>
          <w:szCs w:val="26"/>
        </w:rPr>
        <w:t xml:space="preserve"> </w:t>
      </w:r>
      <w:r w:rsidR="00196A7C" w:rsidRPr="00963F81">
        <w:rPr>
          <w:b/>
          <w:bCs/>
          <w:color w:val="000000"/>
          <w:sz w:val="26"/>
          <w:szCs w:val="26"/>
        </w:rPr>
        <w:t>З</w:t>
      </w:r>
      <w:r w:rsidR="00F013A5">
        <w:rPr>
          <w:b/>
          <w:bCs/>
          <w:color w:val="000000"/>
          <w:sz w:val="26"/>
          <w:szCs w:val="26"/>
        </w:rPr>
        <w:t>меиногорский</w:t>
      </w:r>
      <w:r w:rsidRPr="00963F81">
        <w:rPr>
          <w:b/>
          <w:bCs/>
          <w:color w:val="000000"/>
          <w:sz w:val="26"/>
          <w:szCs w:val="26"/>
        </w:rPr>
        <w:t xml:space="preserve"> район Алтайского края»</w:t>
      </w:r>
    </w:p>
    <w:p w:rsidR="00196A7C" w:rsidRDefault="00196A7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" w:name="_Toc89083252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96A7C">
        <w:rPr>
          <w:rFonts w:ascii="Times New Roman" w:hAnsi="Times New Roman" w:cs="Times New Roman"/>
          <w:sz w:val="26"/>
          <w:szCs w:val="26"/>
        </w:rPr>
        <w:t>. Общие положения</w:t>
      </w:r>
      <w:bookmarkEnd w:id="1"/>
    </w:p>
    <w:p w:rsidR="00FF2DCC" w:rsidRPr="00196A7C" w:rsidRDefault="00FF2DCC" w:rsidP="00963F8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FF2DCC" w:rsidRPr="00196A7C" w:rsidRDefault="00FF2DCC" w:rsidP="00FF2DCC">
      <w:pPr>
        <w:widowControl w:val="0"/>
        <w:tabs>
          <w:tab w:val="left" w:pos="567"/>
        </w:tabs>
        <w:ind w:left="1287"/>
        <w:contextualSpacing/>
        <w:rPr>
          <w:color w:val="000000"/>
          <w:sz w:val="26"/>
          <w:szCs w:val="26"/>
        </w:rPr>
      </w:pP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contextualSpacing/>
        <w:jc w:val="both"/>
        <w:textAlignment w:val="auto"/>
        <w:rPr>
          <w:i/>
          <w:i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</w:t>
      </w:r>
      <w:r w:rsidR="00AD6684">
        <w:rPr>
          <w:color w:val="000000"/>
          <w:sz w:val="26"/>
          <w:szCs w:val="26"/>
        </w:rPr>
        <w:t xml:space="preserve">ыдачи градостроительного плана </w:t>
      </w:r>
      <w:r w:rsidR="00F013A5">
        <w:rPr>
          <w:color w:val="000000"/>
          <w:sz w:val="26"/>
          <w:szCs w:val="26"/>
        </w:rPr>
        <w:t>земельного</w:t>
      </w:r>
      <w:r w:rsidRPr="00196A7C">
        <w:rPr>
          <w:color w:val="000000"/>
          <w:sz w:val="26"/>
          <w:szCs w:val="26"/>
        </w:rPr>
        <w:t xml:space="preserve"> </w:t>
      </w:r>
      <w:r w:rsidR="00F013A5">
        <w:rPr>
          <w:color w:val="000000"/>
          <w:sz w:val="26"/>
          <w:szCs w:val="26"/>
        </w:rPr>
        <w:t>участка на территории муниципального образования муниципального округ Змеиногорский район Алтайского края</w:t>
      </w:r>
      <w:r w:rsidRPr="00196A7C">
        <w:rPr>
          <w:color w:val="000000"/>
          <w:sz w:val="26"/>
          <w:szCs w:val="26"/>
        </w:rPr>
        <w:t>.</w:t>
      </w:r>
    </w:p>
    <w:p w:rsidR="00963F81" w:rsidRDefault="00963F81" w:rsidP="00FF2DCC">
      <w:pPr>
        <w:pStyle w:val="afa"/>
        <w:autoSpaceDE w:val="0"/>
        <w:autoSpaceDN w:val="0"/>
        <w:adjustRightInd w:val="0"/>
        <w:ind w:left="420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bookmarkStart w:id="2" w:name="_GoBack"/>
      <w:bookmarkEnd w:id="2"/>
    </w:p>
    <w:p w:rsidR="00FF2DCC" w:rsidRPr="00196A7C" w:rsidRDefault="00FF2DCC" w:rsidP="00FF2DCC">
      <w:pPr>
        <w:pStyle w:val="afa"/>
        <w:autoSpaceDE w:val="0"/>
        <w:autoSpaceDN w:val="0"/>
        <w:adjustRightInd w:val="0"/>
        <w:ind w:left="420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iCs/>
          <w:color w:val="000000"/>
          <w:sz w:val="26"/>
          <w:szCs w:val="26"/>
        </w:rPr>
        <w:t>Круг Заявителей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contextualSpacing/>
        <w:jc w:val="both"/>
        <w:textAlignment w:val="auto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Заявителями на получение муниципальной услуги являются</w:t>
      </w:r>
      <w:r w:rsidRPr="00196A7C">
        <w:rPr>
          <w:bCs/>
          <w:color w:val="000000"/>
          <w:sz w:val="26"/>
          <w:szCs w:val="26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196A7C">
        <w:rPr>
          <w:color w:val="000000"/>
          <w:sz w:val="26"/>
          <w:szCs w:val="26"/>
        </w:rPr>
        <w:t xml:space="preserve"> (далее – Заявитель). </w:t>
      </w: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contextualSpacing/>
        <w:jc w:val="both"/>
        <w:textAlignment w:val="auto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left="42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196A7C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F013A5">
        <w:rPr>
          <w:iCs/>
          <w:color w:val="000000"/>
          <w:sz w:val="26"/>
          <w:szCs w:val="26"/>
        </w:rPr>
        <w:t xml:space="preserve">Администрацию муниципального округа Змеиногорский район </w:t>
      </w:r>
      <w:r w:rsidRPr="00196A7C">
        <w:rPr>
          <w:iCs/>
          <w:color w:val="000000"/>
          <w:sz w:val="26"/>
          <w:szCs w:val="26"/>
        </w:rPr>
        <w:t>Алтайского края</w:t>
      </w:r>
      <w:r w:rsidRPr="00196A7C">
        <w:rPr>
          <w:color w:val="000000"/>
          <w:sz w:val="26"/>
          <w:szCs w:val="26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2) по телефону Уполномоченном органе или многофункциональном центре;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FF2DCC" w:rsidRPr="00196A7C" w:rsidRDefault="004B49D3" w:rsidP="00FF2DC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FF2DCC" w:rsidRPr="00196A7C">
        <w:rPr>
          <w:bCs/>
          <w:color w:val="000000"/>
          <w:sz w:val="26"/>
          <w:szCs w:val="26"/>
        </w:rPr>
        <w:t xml:space="preserve"> </w:t>
      </w:r>
      <w:r w:rsidR="00FF2DCC" w:rsidRPr="00196A7C">
        <w:rPr>
          <w:color w:val="000000"/>
          <w:sz w:val="26"/>
          <w:szCs w:val="26"/>
        </w:rPr>
        <w:t>(https://www.gosuslugi.ru/) (далее – Единый портал);</w:t>
      </w:r>
    </w:p>
    <w:p w:rsidR="00FF2DCC" w:rsidRPr="00196A7C" w:rsidRDefault="004B49D3" w:rsidP="00FF2DC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4B49D3" w:rsidRPr="004B49D3" w:rsidRDefault="004B49D3" w:rsidP="004B49D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B49D3">
        <w:rPr>
          <w:color w:val="000000"/>
          <w:sz w:val="26"/>
          <w:szCs w:val="26"/>
        </w:rPr>
        <w:lastRenderedPageBreak/>
        <w:t xml:space="preserve">- </w:t>
      </w:r>
      <w:r w:rsidR="00F013A5" w:rsidRPr="00F013A5">
        <w:rPr>
          <w:color w:val="000000"/>
          <w:sz w:val="26"/>
          <w:szCs w:val="26"/>
        </w:rPr>
        <w:t xml:space="preserve">на официальном сайте Администрации муниципального округа </w:t>
      </w:r>
      <w:hyperlink r:id="rId8" w:history="1">
        <w:r w:rsidR="00F013A5" w:rsidRPr="00F013A5">
          <w:rPr>
            <w:rStyle w:val="a8"/>
            <w:sz w:val="26"/>
            <w:szCs w:val="26"/>
          </w:rPr>
          <w:t>https://zmeinogorsky-rayon.gosuslugi.ru/</w:t>
        </w:r>
      </w:hyperlink>
      <w:r w:rsidRPr="004B49D3">
        <w:rPr>
          <w:i/>
          <w:iCs/>
          <w:color w:val="000000"/>
          <w:sz w:val="26"/>
          <w:szCs w:val="26"/>
        </w:rPr>
        <w:t xml:space="preserve"> </w:t>
      </w:r>
      <w:r w:rsidRPr="004B49D3">
        <w:rPr>
          <w:color w:val="000000"/>
          <w:sz w:val="26"/>
          <w:szCs w:val="26"/>
        </w:rPr>
        <w:t>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способов подачи заявления о предоставлении государственной (муниципальной) услуги;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196A7C">
        <w:rPr>
          <w:i/>
          <w:color w:val="000000"/>
          <w:sz w:val="26"/>
          <w:szCs w:val="26"/>
        </w:rPr>
        <w:t xml:space="preserve"> </w:t>
      </w:r>
      <w:r w:rsidRPr="00196A7C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назначить другое время для консультаций.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9" w:anchor="Par84" w:history="1">
        <w:r w:rsidRPr="00196A7C">
          <w:rPr>
            <w:rStyle w:val="a8"/>
            <w:color w:val="000000"/>
            <w:sz w:val="26"/>
            <w:szCs w:val="26"/>
          </w:rPr>
          <w:t>пункте</w:t>
        </w:r>
      </w:hyperlink>
      <w:r w:rsidRPr="00196A7C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</w:t>
      </w:r>
      <w:r w:rsidRPr="00196A7C">
        <w:rPr>
          <w:color w:val="000000"/>
          <w:sz w:val="26"/>
          <w:szCs w:val="26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 муниципальной услуги, в том числе номер телефона-автоинформатора (при наличии);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</w:t>
      </w:r>
      <w:bookmarkStart w:id="3" w:name="_Hlk79013065"/>
      <w:r w:rsidRPr="00196A7C">
        <w:rPr>
          <w:color w:val="000000"/>
          <w:sz w:val="26"/>
          <w:szCs w:val="26"/>
        </w:rPr>
        <w:t xml:space="preserve">региональном портале, </w:t>
      </w:r>
      <w:bookmarkEnd w:id="3"/>
      <w:r w:rsidRPr="00196A7C">
        <w:rPr>
          <w:color w:val="000000"/>
          <w:sz w:val="26"/>
          <w:szCs w:val="26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4" w:name="_Toc89083253"/>
      <w:r w:rsidRPr="00196A7C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  <w:bookmarkEnd w:id="4"/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2.1. Наименование государственной и муниципальной услуги – «Выдача градостроительного плана земельного участка» (далее - услуга).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Муниципальная услуга предоставляется Уполномоченным органом </w:t>
      </w:r>
      <w:r w:rsidRPr="00196A7C">
        <w:rPr>
          <w:bCs/>
          <w:iCs/>
          <w:color w:val="000000"/>
          <w:sz w:val="26"/>
          <w:szCs w:val="26"/>
        </w:rPr>
        <w:t>Администрац</w:t>
      </w:r>
      <w:r w:rsidR="00F013A5">
        <w:rPr>
          <w:bCs/>
          <w:iCs/>
          <w:color w:val="000000"/>
          <w:sz w:val="26"/>
          <w:szCs w:val="26"/>
        </w:rPr>
        <w:t xml:space="preserve">ией </w:t>
      </w:r>
      <w:r w:rsidR="00F013A5" w:rsidRPr="00F013A5">
        <w:rPr>
          <w:bCs/>
          <w:iCs/>
          <w:color w:val="000000"/>
          <w:sz w:val="26"/>
          <w:szCs w:val="26"/>
        </w:rPr>
        <w:t>муниципального округа</w:t>
      </w:r>
      <w:r w:rsidR="00F013A5">
        <w:rPr>
          <w:bCs/>
          <w:iCs/>
          <w:color w:val="000000"/>
          <w:sz w:val="26"/>
          <w:szCs w:val="26"/>
        </w:rPr>
        <w:t xml:space="preserve"> Змеиногорский район</w:t>
      </w:r>
      <w:r w:rsidR="00F013A5" w:rsidRPr="00F013A5">
        <w:rPr>
          <w:bCs/>
          <w:iCs/>
          <w:color w:val="000000"/>
          <w:sz w:val="26"/>
          <w:szCs w:val="26"/>
        </w:rPr>
        <w:t xml:space="preserve"> </w:t>
      </w:r>
      <w:r w:rsidR="00F013A5">
        <w:rPr>
          <w:bCs/>
          <w:iCs/>
          <w:color w:val="000000"/>
          <w:sz w:val="26"/>
          <w:szCs w:val="26"/>
        </w:rPr>
        <w:t>Алтайского края, отдел</w:t>
      </w:r>
      <w:r w:rsidRPr="00196A7C">
        <w:rPr>
          <w:bCs/>
          <w:iCs/>
          <w:color w:val="000000"/>
          <w:sz w:val="26"/>
          <w:szCs w:val="26"/>
        </w:rPr>
        <w:t xml:space="preserve"> </w:t>
      </w:r>
      <w:r w:rsidR="00F013A5">
        <w:rPr>
          <w:bCs/>
          <w:iCs/>
          <w:color w:val="000000"/>
          <w:sz w:val="26"/>
          <w:szCs w:val="26"/>
        </w:rPr>
        <w:lastRenderedPageBreak/>
        <w:t>архитектуры, строительства и транспорта</w:t>
      </w:r>
      <w:r w:rsidRPr="00196A7C">
        <w:rPr>
          <w:bCs/>
          <w:iCs/>
          <w:color w:val="000000"/>
          <w:sz w:val="26"/>
          <w:szCs w:val="26"/>
        </w:rPr>
        <w:t xml:space="preserve"> Администраци</w:t>
      </w:r>
      <w:r w:rsidR="00794494">
        <w:rPr>
          <w:bCs/>
          <w:iCs/>
          <w:color w:val="000000"/>
          <w:sz w:val="26"/>
          <w:szCs w:val="26"/>
        </w:rPr>
        <w:t xml:space="preserve">и </w:t>
      </w:r>
      <w:r w:rsidR="00F013A5" w:rsidRPr="00F013A5">
        <w:rPr>
          <w:bCs/>
          <w:iCs/>
          <w:color w:val="000000"/>
          <w:sz w:val="26"/>
          <w:szCs w:val="26"/>
        </w:rPr>
        <w:t>муниципального округа</w:t>
      </w:r>
      <w:r w:rsidR="00F013A5">
        <w:rPr>
          <w:bCs/>
          <w:iCs/>
          <w:color w:val="000000"/>
          <w:sz w:val="26"/>
          <w:szCs w:val="26"/>
        </w:rPr>
        <w:t xml:space="preserve"> Змеиногорский район</w:t>
      </w:r>
      <w:r w:rsidRPr="00196A7C">
        <w:rPr>
          <w:bCs/>
          <w:iCs/>
          <w:color w:val="000000"/>
          <w:sz w:val="26"/>
          <w:szCs w:val="26"/>
        </w:rPr>
        <w:t xml:space="preserve">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2.2. Состав заявителей.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20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2.3. 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Перечень нормативных правовых актов, регулирующих предоставление </w:t>
      </w:r>
      <w:r w:rsidR="00F013A5" w:rsidRPr="00196A7C">
        <w:rPr>
          <w:rFonts w:eastAsia="Calibri"/>
          <w:color w:val="000000"/>
          <w:sz w:val="26"/>
          <w:szCs w:val="26"/>
          <w:lang w:eastAsia="en-US"/>
        </w:rPr>
        <w:t>муниципальной услуги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2.4. Заявитель или его представитель представляет в уполномоченный в соответствии с частью 5 статьи 57</w:t>
      </w:r>
      <w:r w:rsidRPr="00196A7C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3</w:t>
      </w: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Правительством Российской Федерации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 подпунктах "б" - "г" пункта 2.8 настоящего Административного регламента</w:t>
      </w:r>
      <w:r w:rsidRPr="00196A7C">
        <w:rPr>
          <w:rFonts w:eastAsia="Calibri"/>
          <w:color w:val="000000"/>
          <w:sz w:val="26"/>
          <w:szCs w:val="26"/>
          <w:lang w:eastAsia="en-US"/>
        </w:rPr>
        <w:t>. Заявление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о выдаче градостроительного плана земельного участка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96A7C">
        <w:rPr>
          <w:rFonts w:eastAsia="Calibri"/>
          <w:color w:val="000000"/>
          <w:sz w:val="26"/>
          <w:szCs w:val="26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многофункциональных центрах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доступ к Единому порталу, региональному порталу в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б) doc, docx, odt - для документов с текстовым содержанием, </w:t>
      </w:r>
      <w:r w:rsidRPr="00196A7C">
        <w:rPr>
          <w:bCs/>
          <w:color w:val="000000"/>
          <w:sz w:val="26"/>
          <w:szCs w:val="26"/>
        </w:rPr>
        <w:br/>
        <w:t>не включающим формулы;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градостроительного плана земельного участка. В случае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представления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196A7C">
        <w:rPr>
          <w:rFonts w:eastAsia="Calibri"/>
          <w:color w:val="000000"/>
          <w:sz w:val="26"/>
          <w:szCs w:val="26"/>
          <w:lang w:eastAsia="en-US"/>
        </w:rPr>
        <w:t>многофункциональный центр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з) документация по планировке территории в случаях, предусмотренных частью 4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96A7C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bCs/>
          <w:color w:val="000000"/>
          <w:sz w:val="26"/>
          <w:szCs w:val="26"/>
        </w:rPr>
        <w:t xml:space="preserve">2.11. Срок предоставления услуги составляет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 Основания для </w:t>
      </w:r>
      <w:r w:rsidRPr="00196A7C">
        <w:rPr>
          <w:color w:val="000000"/>
          <w:sz w:val="26"/>
          <w:szCs w:val="26"/>
        </w:rPr>
        <w:t>отказа в выдаче градостроительного плана земельного участка</w:t>
      </w:r>
      <w:r w:rsidRPr="00196A7C">
        <w:rPr>
          <w:bCs/>
          <w:color w:val="000000"/>
          <w:sz w:val="26"/>
          <w:szCs w:val="26"/>
        </w:rPr>
        <w:t xml:space="preserve"> предусмотрены пунктом 2.19 настоящего Административного регламента.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96A7C">
        <w:rPr>
          <w:color w:val="000000"/>
          <w:sz w:val="26"/>
          <w:szCs w:val="26"/>
        </w:rPr>
        <w:t xml:space="preserve">многофункциональный центр </w:t>
      </w:r>
      <w:r w:rsidRPr="00196A7C">
        <w:rPr>
          <w:bCs/>
          <w:color w:val="000000"/>
          <w:sz w:val="26"/>
          <w:szCs w:val="26"/>
        </w:rPr>
        <w:t>или уполномоченный орган государственной власти, орган местного самоуправления</w:t>
      </w:r>
    </w:p>
    <w:p w:rsidR="00FF2DCC" w:rsidRPr="00196A7C" w:rsidRDefault="00FF2DCC" w:rsidP="00FF2DCC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96A7C">
        <w:rPr>
          <w:b/>
          <w:bCs/>
          <w:color w:val="000000"/>
          <w:sz w:val="26"/>
          <w:szCs w:val="26"/>
        </w:rPr>
        <w:t xml:space="preserve"> </w:t>
      </w:r>
    </w:p>
    <w:p w:rsidR="00FF2DCC" w:rsidRPr="00196A7C" w:rsidRDefault="00FF2DCC" w:rsidP="00FF2DCC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2.17. Результатом предоставления услуги является: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градостроительный план земельного участка;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2.18.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2.19. Исчерпывающий перечень оснований для отказа в выдаче градостроительного плана земельного участка: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 xml:space="preserve">3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2.20. Результат предоставления услуги, указанный в пункте 2.17 настоящего Административного регламента: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многофункциональный центр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196A7C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2.22. Предоставление услуги осуществляется без взимания платы.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б) в электронной форме посредством электронной почты.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исправления допущенных опечаток</w:t>
      </w:r>
      <w:r w:rsidR="002268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ошибок в </w:t>
      </w:r>
      <w:r w:rsidRPr="00196A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выданных в результате предоставления муниципальной услуги документах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2.24. Порядок исправления допущенных опечаток и ошибок в градостроительном плане земельного участка.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б) отсутствие факта допущения опечаток и ошибок в градостроительном плане земельного участка.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2.26. Порядок выдачи дубликата градостроительного плана земельного участка.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Дубликат градостроительного плана земельного участка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либо решение об отказе в выдаче дубликата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градостроительного плана земельного участка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96A7C">
        <w:rPr>
          <w:rFonts w:eastAsia="Calibri"/>
          <w:color w:val="000000"/>
          <w:sz w:val="26"/>
          <w:szCs w:val="26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2.27. Исчерпывающий перечень оснований для отказа в выдаче дубликата </w:t>
      </w:r>
      <w:r w:rsidRPr="00196A7C">
        <w:rPr>
          <w:color w:val="000000"/>
          <w:sz w:val="26"/>
          <w:szCs w:val="26"/>
        </w:rPr>
        <w:t>градостроительного плана земельного участка</w:t>
      </w:r>
      <w:r w:rsidRPr="00196A7C">
        <w:rPr>
          <w:bCs/>
          <w:color w:val="000000"/>
          <w:sz w:val="26"/>
          <w:szCs w:val="26"/>
        </w:rPr>
        <w:t>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несоответствие заявителя кругу лиц, указанных в пункте 2.2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bCs/>
          <w:color w:val="000000"/>
          <w:sz w:val="26"/>
          <w:szCs w:val="26"/>
        </w:rPr>
        <w:t xml:space="preserve">2.28.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не позднее рабочего дня, следующего за днем поступления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заявления об оставлении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196A7C">
        <w:rPr>
          <w:rFonts w:eastAsia="Calibri"/>
          <w:color w:val="000000"/>
          <w:sz w:val="26"/>
          <w:szCs w:val="26"/>
          <w:lang w:eastAsia="en-US"/>
        </w:rPr>
        <w:t>.</w:t>
      </w:r>
    </w:p>
    <w:p w:rsidR="00FF2DCC" w:rsidRPr="00196A7C" w:rsidRDefault="00FF2DCC" w:rsidP="00FF2DCC">
      <w:pPr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lastRenderedPageBreak/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FF2DCC" w:rsidRPr="00196A7C" w:rsidRDefault="00FF2DCC" w:rsidP="00FF2DCC">
      <w:pPr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2.30. Услуги, необходимые и обязательные для предоставления муниципальной услуги, отсутствуют.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2.31. При предоставлении муниципальной услуги запрещается требовать от заявителя: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96A7C">
        <w:rPr>
          <w:bCs/>
          <w:iCs/>
          <w:color w:val="000000"/>
          <w:sz w:val="26"/>
          <w:szCs w:val="26"/>
        </w:rPr>
        <w:t xml:space="preserve">Правительства Алтайского края </w:t>
      </w:r>
      <w:r w:rsidRPr="00196A7C">
        <w:rPr>
          <w:bCs/>
          <w:color w:val="000000"/>
          <w:sz w:val="26"/>
          <w:szCs w:val="26"/>
        </w:rPr>
        <w:t xml:space="preserve"> муниципальными правовыми актами </w:t>
      </w:r>
      <w:r w:rsidRPr="00196A7C">
        <w:rPr>
          <w:bCs/>
          <w:iCs/>
          <w:color w:val="000000"/>
          <w:sz w:val="26"/>
          <w:szCs w:val="26"/>
        </w:rPr>
        <w:t xml:space="preserve">Администрации </w:t>
      </w:r>
      <w:r w:rsidR="00F013A5" w:rsidRPr="00F013A5">
        <w:rPr>
          <w:bCs/>
          <w:iCs/>
          <w:color w:val="000000"/>
          <w:sz w:val="26"/>
          <w:szCs w:val="26"/>
        </w:rPr>
        <w:t>муниципального округа</w:t>
      </w:r>
      <w:r w:rsidR="00F013A5">
        <w:rPr>
          <w:bCs/>
          <w:iCs/>
          <w:color w:val="000000"/>
          <w:sz w:val="26"/>
          <w:szCs w:val="26"/>
        </w:rPr>
        <w:t xml:space="preserve"> Змеиногорский район</w:t>
      </w:r>
      <w:r w:rsidR="00F013A5" w:rsidRPr="00F013A5">
        <w:rPr>
          <w:bCs/>
          <w:iCs/>
          <w:color w:val="000000"/>
          <w:sz w:val="26"/>
          <w:szCs w:val="26"/>
        </w:rPr>
        <w:t xml:space="preserve"> </w:t>
      </w:r>
      <w:r w:rsidRPr="00196A7C">
        <w:rPr>
          <w:bCs/>
          <w:color w:val="000000"/>
          <w:sz w:val="26"/>
          <w:szCs w:val="26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196A7C">
        <w:rPr>
          <w:bCs/>
          <w:color w:val="000000"/>
          <w:sz w:val="26"/>
          <w:szCs w:val="26"/>
        </w:rPr>
        <w:lastRenderedPageBreak/>
        <w:t>государственной (муниципальной) услуги, либо в предоставлении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2DCC" w:rsidRPr="00196A7C" w:rsidRDefault="00FF2DCC" w:rsidP="00FF2DCC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наименование;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местонахождение и юридический адрес;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режим работы;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график приема;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номера телефонов для справок.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Помещения, в которых предоставляется государственная (муниципальная) услуга, оснащаются: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color w:val="000000"/>
          <w:sz w:val="26"/>
          <w:szCs w:val="26"/>
        </w:rPr>
        <w:t>противопожарной системой и средствами пожаротушения;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средствами оказания первой медицинской помощи;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туалетными комнатами для посетителей.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номера кабинета и наименования отдела;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графика приема Заявителей.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предоставлении муниципальной услуги инвалидам обеспечиваются: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26837" w:rsidRPr="00196A7C">
        <w:rPr>
          <w:color w:val="000000"/>
          <w:sz w:val="26"/>
          <w:szCs w:val="26"/>
        </w:rPr>
        <w:t>муниципальная услуга</w:t>
      </w:r>
      <w:r w:rsidR="00FF2DCC" w:rsidRPr="00196A7C">
        <w:rPr>
          <w:color w:val="000000"/>
          <w:sz w:val="26"/>
          <w:szCs w:val="26"/>
        </w:rPr>
        <w:t>, и к государственной (муниципальной) услуге с учетом ограничений их жизнедеятельности;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допуск сурдопереводчика и тифлосурдопереводчика;</w:t>
      </w:r>
    </w:p>
    <w:p w:rsidR="00FF2DCC" w:rsidRPr="00196A7C" w:rsidRDefault="004B49D3" w:rsidP="00FF2DCC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226837" w:rsidRPr="00196A7C">
        <w:rPr>
          <w:color w:val="000000"/>
          <w:sz w:val="26"/>
          <w:szCs w:val="26"/>
        </w:rPr>
        <w:t>предоставляются муниципальная услуги</w:t>
      </w:r>
      <w:r w:rsidR="00FF2DCC" w:rsidRPr="00196A7C">
        <w:rPr>
          <w:color w:val="000000"/>
          <w:sz w:val="26"/>
          <w:szCs w:val="26"/>
        </w:rPr>
        <w:t>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2DC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226837" w:rsidRDefault="00226837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226837" w:rsidRDefault="00226837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226837" w:rsidRPr="00196A7C" w:rsidRDefault="00226837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lastRenderedPageBreak/>
        <w:t xml:space="preserve">Показатели доступности и качества </w:t>
      </w:r>
      <w:r w:rsidR="00226837" w:rsidRPr="00196A7C">
        <w:rPr>
          <w:b/>
          <w:bCs/>
          <w:color w:val="000000"/>
          <w:sz w:val="26"/>
          <w:szCs w:val="26"/>
        </w:rPr>
        <w:t>муниципальной услуги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2.33. Основными показателями доступности предоставления муниципальной услуги являются: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bCs/>
          <w:color w:val="000000"/>
          <w:sz w:val="26"/>
          <w:szCs w:val="26"/>
        </w:rPr>
        <w:t>регионального портала;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2.34. Основными показателями качества предоставления муниципальной услуги являются: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 xml:space="preserve">своевременность предоставления </w:t>
      </w:r>
      <w:r w:rsidR="00226837" w:rsidRPr="00196A7C">
        <w:rPr>
          <w:bCs/>
          <w:color w:val="000000"/>
          <w:sz w:val="26"/>
          <w:szCs w:val="26"/>
        </w:rPr>
        <w:t>муниципальной услуги</w:t>
      </w:r>
      <w:r w:rsidR="00FF2DCC" w:rsidRPr="00196A7C">
        <w:rPr>
          <w:bCs/>
          <w:color w:val="000000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196A7C">
        <w:rPr>
          <w:bCs/>
          <w:color w:val="000000"/>
          <w:sz w:val="26"/>
          <w:szCs w:val="26"/>
        </w:rPr>
        <w:t>муниципальной услуги</w:t>
      </w:r>
      <w:r w:rsidR="00FF2DCC" w:rsidRPr="00196A7C">
        <w:rPr>
          <w:bCs/>
          <w:color w:val="000000"/>
          <w:sz w:val="26"/>
          <w:szCs w:val="26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FF2DCC" w:rsidRPr="00196A7C" w:rsidRDefault="00FF2DCC" w:rsidP="00FF2DCC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" w:name="_Toc89083254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96A7C">
        <w:rPr>
          <w:rFonts w:ascii="Times New Roman" w:hAnsi="Times New Roman" w:cs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5"/>
    </w:p>
    <w:p w:rsidR="00FF2DCC" w:rsidRPr="00196A7C" w:rsidRDefault="00FF2DCC" w:rsidP="00FF2DCC">
      <w:pPr>
        <w:widowControl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прием, проверка документов и регистрация заявления;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рассмотрение документов и сведений;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принятие решения;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выдача результата.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информации о порядке и сроках предоставления государственной (муниципальной) услуги;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формирование заявления;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226837" w:rsidRPr="00196A7C">
        <w:rPr>
          <w:color w:val="000000"/>
          <w:sz w:val="26"/>
          <w:szCs w:val="26"/>
        </w:rPr>
        <w:t>муниципальной услуги</w:t>
      </w:r>
      <w:r w:rsidR="00FF2DCC" w:rsidRPr="00196A7C">
        <w:rPr>
          <w:color w:val="000000"/>
          <w:sz w:val="26"/>
          <w:szCs w:val="26"/>
        </w:rPr>
        <w:t>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</w:t>
      </w:r>
      <w:r w:rsidRPr="00196A7C">
        <w:rPr>
          <w:color w:val="000000"/>
          <w:sz w:val="26"/>
          <w:szCs w:val="26"/>
        </w:rPr>
        <w:t>либо муниципального</w:t>
      </w:r>
      <w:r w:rsidR="00FF2DCC" w:rsidRPr="00196A7C">
        <w:rPr>
          <w:color w:val="000000"/>
          <w:sz w:val="26"/>
          <w:szCs w:val="26"/>
        </w:rPr>
        <w:t xml:space="preserve"> служащего.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b/>
          <w:color w:val="000000"/>
          <w:sz w:val="26"/>
          <w:szCs w:val="26"/>
        </w:rPr>
        <w:t>в электронной форме</w:t>
      </w:r>
      <w:r w:rsidRPr="00196A7C">
        <w:rPr>
          <w:color w:val="000000"/>
          <w:sz w:val="26"/>
          <w:szCs w:val="26"/>
        </w:rPr>
        <w:t xml:space="preserve">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3.3. Формирование заявления.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Единого портала, регионального портала.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lastRenderedPageBreak/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Ответственное должностное лицо: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FF2DCC" w:rsidRPr="00196A7C" w:rsidRDefault="004B49D3" w:rsidP="00FF2DCC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предоставлении государственной (муниципальной) услуги в электронной форме заявителю направляется: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lastRenderedPageBreak/>
        <w:t xml:space="preserve">Оценка качества предоставления муниципальной  услуги осуществляется в соответствии с </w:t>
      </w:r>
      <w:hyperlink r:id="rId10" w:history="1">
        <w:r w:rsidRPr="00196A7C">
          <w:rPr>
            <w:rStyle w:val="a8"/>
            <w:color w:val="000000"/>
            <w:sz w:val="26"/>
            <w:szCs w:val="26"/>
          </w:rPr>
          <w:t>Правилами</w:t>
        </w:r>
      </w:hyperlink>
      <w:r w:rsidRPr="00196A7C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F2DCC" w:rsidRDefault="00FF2DCC" w:rsidP="00FF2DCC">
      <w:pPr>
        <w:widowControl w:val="0"/>
        <w:tabs>
          <w:tab w:val="left" w:pos="567"/>
        </w:tabs>
        <w:jc w:val="center"/>
        <w:rPr>
          <w:b/>
          <w:color w:val="000000"/>
          <w:sz w:val="26"/>
          <w:szCs w:val="26"/>
        </w:rPr>
      </w:pPr>
    </w:p>
    <w:p w:rsidR="00FE0140" w:rsidRPr="00196A7C" w:rsidRDefault="00FE0140" w:rsidP="00FF2DCC">
      <w:pPr>
        <w:widowControl w:val="0"/>
        <w:tabs>
          <w:tab w:val="left" w:pos="567"/>
        </w:tabs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6" w:name="_Toc89083261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FE0140" w:rsidRPr="00196A7C">
        <w:rPr>
          <w:rFonts w:ascii="Times New Roman" w:hAnsi="Times New Roman" w:cs="Times New Roman"/>
          <w:sz w:val="26"/>
          <w:szCs w:val="26"/>
        </w:rPr>
        <w:t>I</w:t>
      </w:r>
      <w:r w:rsidRPr="00196A7C">
        <w:rPr>
          <w:rFonts w:ascii="Times New Roman" w:hAnsi="Times New Roman" w:cs="Times New Roman"/>
          <w:sz w:val="26"/>
          <w:szCs w:val="26"/>
        </w:rPr>
        <w:t>V.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6"/>
    </w:p>
    <w:p w:rsidR="00FE0140" w:rsidRPr="00FE0140" w:rsidRDefault="00FE0140" w:rsidP="00FE0140">
      <w:pPr>
        <w:widowControl w:val="0"/>
        <w:overflowPunct/>
        <w:autoSpaceDE/>
        <w:autoSpaceDN/>
        <w:adjustRightInd/>
        <w:contextualSpacing/>
        <w:jc w:val="center"/>
        <w:textAlignment w:val="auto"/>
        <w:outlineLvl w:val="1"/>
        <w:rPr>
          <w:b/>
          <w:bCs/>
          <w:sz w:val="26"/>
          <w:szCs w:val="26"/>
        </w:rPr>
      </w:pPr>
      <w:r w:rsidRPr="00FE0140">
        <w:rPr>
          <w:b/>
          <w:bCs/>
          <w:sz w:val="26"/>
          <w:szCs w:val="26"/>
        </w:rPr>
        <w:t>Особенности выполнения административных</w:t>
      </w:r>
    </w:p>
    <w:p w:rsidR="00FE0140" w:rsidRPr="00FE0140" w:rsidRDefault="00226837" w:rsidP="00FE0140">
      <w:pPr>
        <w:widowControl w:val="0"/>
        <w:overflowPunct/>
        <w:autoSpaceDE/>
        <w:autoSpaceDN/>
        <w:adjustRightInd/>
        <w:contextualSpacing/>
        <w:jc w:val="center"/>
        <w:textAlignment w:val="auto"/>
        <w:rPr>
          <w:b/>
          <w:bCs/>
          <w:sz w:val="26"/>
          <w:szCs w:val="26"/>
        </w:rPr>
      </w:pPr>
      <w:r w:rsidRPr="00FE0140">
        <w:rPr>
          <w:b/>
          <w:bCs/>
          <w:sz w:val="26"/>
          <w:szCs w:val="26"/>
        </w:rPr>
        <w:t>Процедур</w:t>
      </w:r>
      <w:r w:rsidR="00FE0140" w:rsidRPr="00FE0140">
        <w:rPr>
          <w:b/>
          <w:bCs/>
          <w:sz w:val="26"/>
          <w:szCs w:val="26"/>
        </w:rPr>
        <w:t xml:space="preserve"> (действий) в МФЦ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contextualSpacing/>
        <w:jc w:val="both"/>
        <w:textAlignment w:val="auto"/>
        <w:rPr>
          <w:sz w:val="26"/>
          <w:szCs w:val="26"/>
        </w:rPr>
      </w:pP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bookmarkStart w:id="7" w:name="Par397"/>
      <w:bookmarkEnd w:id="7"/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При личном обращении заявителя в МФЦ сотрудник, ответственный за прием документов: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 xml:space="preserve">- устанавливает личность заявителя на основании документа, удостоверяющего его </w:t>
      </w:r>
      <w:r w:rsidRPr="00FE0140">
        <w:rPr>
          <w:sz w:val="26"/>
          <w:szCs w:val="26"/>
        </w:rPr>
        <w:lastRenderedPageBreak/>
        <w:t>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- проверяет представленное заявление и документы на предмет: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1) текст в заявлении поддается прочтению;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3) заявление подписано уполномоченным лицом;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4) приложены документы, необходимые для предоставления муниципальной услуги;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- выдает расписку в получении документов на предоставление услуги, сформированную в АИС МФЦ;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>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 w:rsidRPr="00FE0140">
        <w:rPr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E0140" w:rsidRPr="00FE0140" w:rsidRDefault="00FE0140" w:rsidP="00FE0140">
      <w:pPr>
        <w:widowControl w:val="0"/>
        <w:overflowPunct/>
        <w:autoSpaceDE/>
        <w:autoSpaceDN/>
        <w:adjustRightInd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FE0140">
        <w:rPr>
          <w:sz w:val="26"/>
          <w:szCs w:val="26"/>
        </w:rPr>
        <w:t xml:space="preserve">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FE0140">
        <w:rPr>
          <w:sz w:val="26"/>
          <w:szCs w:val="26"/>
        </w:rPr>
        <w:lastRenderedPageBreak/>
        <w:t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F2DCC" w:rsidRPr="00196A7C" w:rsidRDefault="00FF2DCC" w:rsidP="00FF2DCC">
      <w:pPr>
        <w:jc w:val="both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226837" w:rsidRDefault="00FF2DCC" w:rsidP="00FF2DCC">
      <w:pPr>
        <w:jc w:val="right"/>
        <w:rPr>
          <w:bCs/>
          <w:color w:val="000000"/>
          <w:sz w:val="24"/>
          <w:szCs w:val="24"/>
        </w:rPr>
      </w:pPr>
      <w:r w:rsidRPr="00196A7C">
        <w:rPr>
          <w:color w:val="000000"/>
          <w:sz w:val="26"/>
          <w:szCs w:val="26"/>
        </w:rPr>
        <w:br w:type="page"/>
      </w:r>
      <w:r w:rsidRPr="00226837">
        <w:rPr>
          <w:bCs/>
          <w:color w:val="000000"/>
          <w:sz w:val="24"/>
          <w:szCs w:val="24"/>
        </w:rPr>
        <w:lastRenderedPageBreak/>
        <w:t>Приложение № 1</w:t>
      </w:r>
    </w:p>
    <w:p w:rsidR="00FF2DCC" w:rsidRPr="00226837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к Административному регламенту</w:t>
      </w:r>
    </w:p>
    <w:p w:rsidR="00FF2DCC" w:rsidRPr="00226837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по предоставлению муниципальной услуги</w:t>
      </w:r>
    </w:p>
    <w:p w:rsidR="00FF2DCC" w:rsidRPr="00226837" w:rsidRDefault="00FF2DCC" w:rsidP="00FF2DCC">
      <w:pPr>
        <w:widowControl w:val="0"/>
        <w:jc w:val="right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ФОРМА</w:t>
      </w: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center"/>
        <w:rPr>
          <w:b/>
          <w:color w:val="000000"/>
          <w:sz w:val="24"/>
          <w:szCs w:val="24"/>
          <w:lang w:bidi="ru-RU"/>
        </w:rPr>
      </w:pPr>
      <w:r w:rsidRPr="00226837">
        <w:rPr>
          <w:rFonts w:eastAsia="Tahoma"/>
          <w:b/>
          <w:color w:val="000000"/>
          <w:sz w:val="24"/>
          <w:szCs w:val="24"/>
          <w:lang w:bidi="ru-RU"/>
        </w:rPr>
        <w:t>З А Я В Л Е Н И Е</w:t>
      </w:r>
      <w:r w:rsidRPr="00226837">
        <w:rPr>
          <w:b/>
          <w:color w:val="000000"/>
          <w:sz w:val="24"/>
          <w:szCs w:val="24"/>
          <w:lang w:bidi="ru-RU"/>
        </w:rPr>
        <w:t xml:space="preserve"> </w:t>
      </w:r>
    </w:p>
    <w:p w:rsidR="00FF2DCC" w:rsidRPr="00226837" w:rsidRDefault="00FF2DCC" w:rsidP="00FF2DCC">
      <w:pPr>
        <w:widowControl w:val="0"/>
        <w:jc w:val="center"/>
        <w:rPr>
          <w:b/>
          <w:color w:val="000000"/>
          <w:sz w:val="24"/>
          <w:szCs w:val="24"/>
          <w:lang w:bidi="ru-RU"/>
        </w:rPr>
      </w:pPr>
      <w:r w:rsidRPr="00226837">
        <w:rPr>
          <w:b/>
          <w:color w:val="000000"/>
          <w:sz w:val="24"/>
          <w:szCs w:val="24"/>
          <w:lang w:bidi="ru-RU"/>
        </w:rPr>
        <w:t>о выдаче градостроительного плана земельного участка</w:t>
      </w:r>
    </w:p>
    <w:p w:rsidR="00FF2DCC" w:rsidRPr="00226837" w:rsidRDefault="00FF2DCC" w:rsidP="00FF2DCC">
      <w:pPr>
        <w:widowControl w:val="0"/>
        <w:jc w:val="center"/>
        <w:rPr>
          <w:b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right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"__" __________ 20___ г.</w:t>
      </w:r>
    </w:p>
    <w:p w:rsidR="00FF2DCC" w:rsidRPr="00226837" w:rsidRDefault="00FF2DCC" w:rsidP="00FF2DCC">
      <w:pPr>
        <w:widowControl w:val="0"/>
        <w:jc w:val="right"/>
        <w:rPr>
          <w:color w:val="00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226837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226837" w:rsidRDefault="00FF2DCC">
            <w:pPr>
              <w:widowControl w:val="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226837" w:rsidRDefault="00FF2DCC">
            <w:pPr>
              <w:widowControl w:val="0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617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color w:val="000000"/>
                <w:sz w:val="24"/>
                <w:szCs w:val="24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226837" w:rsidRDefault="00FF2DCC" w:rsidP="00FF2DCC">
      <w:pPr>
        <w:rPr>
          <w:rFonts w:eastAsia="Calibri"/>
          <w:bCs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FF2DCC" w:rsidRPr="00226837" w:rsidTr="00FF2DC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226837" w:rsidRDefault="00FF2DCC" w:rsidP="00FF2DCC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ind w:left="714" w:hanging="357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837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Сведения о заявителе</w:t>
            </w:r>
            <w:r w:rsidRPr="00226837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FF2DCC" w:rsidRPr="00226837" w:rsidTr="00FF2DC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226837">
              <w:rPr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26837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7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FF2DCC" w:rsidRPr="00226837" w:rsidTr="00FF2DCC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vertAlign w:val="superscript"/>
                <w:lang w:bidi="ru-RU"/>
              </w:rPr>
              <w:t>1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 статьи 57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Адрес или описание местоположения земельного участка</w:t>
            </w:r>
          </w:p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vertAlign w:val="superscript"/>
                <w:lang w:bidi="ru-RU"/>
              </w:rPr>
              <w:t>1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 статьи 57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F2DCC" w:rsidRPr="00226837" w:rsidRDefault="00FF2DCC" w:rsidP="00FF2DCC">
      <w:pPr>
        <w:widowControl w:val="0"/>
        <w:spacing w:line="276" w:lineRule="auto"/>
        <w:rPr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spacing w:line="276" w:lineRule="auto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ab/>
        <w:t>Прошу выдать градостроительный план земельного участка.</w:t>
      </w:r>
    </w:p>
    <w:p w:rsidR="00FF2DCC" w:rsidRPr="00226837" w:rsidRDefault="00FF2DCC" w:rsidP="00FF2DCC">
      <w:pPr>
        <w:widowControl w:val="0"/>
        <w:spacing w:line="276" w:lineRule="auto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Приложение: __________________________________________________________</w:t>
      </w:r>
    </w:p>
    <w:p w:rsidR="00FF2DCC" w:rsidRPr="00226837" w:rsidRDefault="00FF2DCC" w:rsidP="00FF2DCC">
      <w:pPr>
        <w:widowControl w:val="0"/>
        <w:spacing w:line="276" w:lineRule="auto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:rsidR="00FF2DCC" w:rsidRPr="00226837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Результат предоставления услуги прошу:</w:t>
      </w:r>
    </w:p>
    <w:p w:rsidR="00FF2DCC" w:rsidRPr="00226837" w:rsidRDefault="00FF2DCC" w:rsidP="00FF2DCC">
      <w:pPr>
        <w:widowControl w:val="0"/>
        <w:rPr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FF2DCC" w:rsidRPr="00226837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spacing w:before="120" w:after="120"/>
              <w:rPr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FF2DCC" w:rsidRPr="00226837" w:rsidRDefault="00FF2DCC" w:rsidP="00FF2DCC">
      <w:pPr>
        <w:rPr>
          <w:rFonts w:eastAsia="Calibri"/>
          <w:vanish/>
          <w:color w:val="000000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2DCC" w:rsidRPr="00226837" w:rsidTr="00FF2DCC">
        <w:trPr>
          <w:trHeight w:val="996"/>
        </w:trPr>
        <w:tc>
          <w:tcPr>
            <w:tcW w:w="3119" w:type="dxa"/>
            <w:vAlign w:val="bottom"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226837" w:rsidRDefault="00FF2DCC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226837" w:rsidRDefault="00FF2DCC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c>
          <w:tcPr>
            <w:tcW w:w="3119" w:type="dxa"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FF2DCC" w:rsidRPr="00226837" w:rsidRDefault="00FF2DCC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226837" w:rsidRDefault="00FF2DCC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226837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color w:val="000000"/>
                <w:sz w:val="24"/>
                <w:szCs w:val="24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226837" w:rsidRDefault="00FF2DCC" w:rsidP="00FF2DCC">
      <w:pPr>
        <w:jc w:val="right"/>
        <w:rPr>
          <w:bCs/>
          <w:color w:val="000000"/>
          <w:sz w:val="24"/>
          <w:szCs w:val="24"/>
        </w:rPr>
      </w:pPr>
      <w:r w:rsidRPr="00226837">
        <w:rPr>
          <w:bCs/>
          <w:color w:val="000000"/>
          <w:sz w:val="24"/>
          <w:szCs w:val="24"/>
        </w:rPr>
        <w:lastRenderedPageBreak/>
        <w:t>Приложение № 2</w:t>
      </w:r>
    </w:p>
    <w:p w:rsidR="00FF2DCC" w:rsidRPr="00226837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к Административному регламенту</w:t>
      </w:r>
    </w:p>
    <w:p w:rsidR="00FF2DCC" w:rsidRPr="00226837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226837" w:rsidRDefault="00FF2DCC" w:rsidP="00FF2DCC">
      <w:pPr>
        <w:ind w:left="5387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226837">
        <w:rPr>
          <w:rFonts w:eastAsia="Calibri"/>
          <w:color w:val="000000"/>
          <w:sz w:val="24"/>
          <w:szCs w:val="24"/>
          <w:lang w:eastAsia="en-US"/>
        </w:rPr>
        <w:t>ФОРМА</w:t>
      </w:r>
    </w:p>
    <w:p w:rsidR="00FF2DCC" w:rsidRPr="00226837" w:rsidRDefault="00FF2DCC" w:rsidP="00FF2DCC">
      <w:pPr>
        <w:ind w:left="5387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FF2DCC" w:rsidRPr="00226837" w:rsidRDefault="00FF2DCC" w:rsidP="00FF2DCC">
      <w:pPr>
        <w:jc w:val="right"/>
        <w:rPr>
          <w:rFonts w:eastAsia="Tahoma"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jc w:val="right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Кому ____________________________________</w:t>
      </w:r>
    </w:p>
    <w:p w:rsidR="00FF2DCC" w:rsidRPr="00226837" w:rsidRDefault="00FF2DCC" w:rsidP="00FF2DCC">
      <w:pPr>
        <w:widowControl w:val="0"/>
        <w:spacing w:line="276" w:lineRule="auto"/>
        <w:ind w:left="4820"/>
        <w:jc w:val="center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(фамилия, имя, отчество (при наличии) заявителя</w:t>
      </w:r>
      <w:r w:rsidRPr="00226837">
        <w:rPr>
          <w:rFonts w:eastAsia="Tahoma"/>
          <w:color w:val="000000"/>
          <w:sz w:val="24"/>
          <w:szCs w:val="24"/>
          <w:vertAlign w:val="superscript"/>
          <w:lang w:bidi="ru-RU"/>
        </w:rPr>
        <w:footnoteReference w:id="2"/>
      </w:r>
      <w:r w:rsidRPr="00226837">
        <w:rPr>
          <w:rFonts w:eastAsia="Tahoma"/>
          <w:color w:val="000000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FF2DCC" w:rsidRPr="00226837" w:rsidRDefault="00FF2DCC" w:rsidP="00FF2DCC">
      <w:pPr>
        <w:widowControl w:val="0"/>
        <w:jc w:val="right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_________________________________________</w:t>
      </w:r>
    </w:p>
    <w:p w:rsidR="00FF2DCC" w:rsidRPr="00226837" w:rsidRDefault="00FF2DCC" w:rsidP="00FF2DCC">
      <w:pPr>
        <w:widowControl w:val="0"/>
        <w:spacing w:line="276" w:lineRule="auto"/>
        <w:ind w:left="4820"/>
        <w:jc w:val="center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  <w:r w:rsidRPr="00226837">
        <w:rPr>
          <w:rFonts w:eastAsia="Tahoma"/>
          <w:b/>
          <w:color w:val="000000"/>
          <w:sz w:val="24"/>
          <w:szCs w:val="24"/>
          <w:lang w:bidi="ru-RU"/>
        </w:rPr>
        <w:t xml:space="preserve">Р Е Ш Е Н И Е </w:t>
      </w: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  <w:r w:rsidRPr="00226837">
        <w:rPr>
          <w:rFonts w:eastAsia="Tahoma"/>
          <w:b/>
          <w:color w:val="000000"/>
          <w:sz w:val="24"/>
          <w:szCs w:val="24"/>
          <w:lang w:bidi="ru-RU"/>
        </w:rPr>
        <w:t>об отказе в приеме документов</w:t>
      </w:r>
    </w:p>
    <w:p w:rsidR="00FF2DCC" w:rsidRPr="00226837" w:rsidRDefault="00FF2DCC" w:rsidP="00FF2DCC">
      <w:pPr>
        <w:widowControl w:val="0"/>
        <w:jc w:val="center"/>
        <w:rPr>
          <w:rFonts w:eastAsia="Tahoma"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FF2DCC" w:rsidRPr="00226837" w:rsidRDefault="00FF2DCC" w:rsidP="00FF2DCC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226837" w:rsidRDefault="00FF2DCC" w:rsidP="00FF2DCC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F2DCC" w:rsidRPr="00226837" w:rsidRDefault="00FF2DCC" w:rsidP="00FF2DCC">
      <w:pPr>
        <w:widowControl w:val="0"/>
        <w:ind w:firstLine="709"/>
        <w:jc w:val="both"/>
        <w:rPr>
          <w:rFonts w:eastAsia="Tahoma"/>
          <w:color w:val="000000"/>
          <w:sz w:val="24"/>
          <w:szCs w:val="24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226837" w:rsidTr="00FF2DC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№ пункта </w:t>
            </w:r>
            <w:r w:rsidR="00226837"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Административного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</w:t>
            </w:r>
            <w:r w:rsidR="00226837"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FF2DCC" w:rsidRPr="00226837" w:rsidTr="00FF2DCC">
        <w:trPr>
          <w:trHeight w:val="80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2683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F2DCC" w:rsidRPr="00226837" w:rsidTr="00FF2DCC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"б"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2683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FF2DCC" w:rsidRPr="00226837" w:rsidTr="00FF2DCC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подпункт "в"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2683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F2DCC" w:rsidRPr="00226837" w:rsidTr="00FF2DCC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"г"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83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F2DCC" w:rsidRPr="00226837" w:rsidTr="00FF2DCC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"д"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F2DCC" w:rsidRPr="00226837" w:rsidTr="00FF2DCC">
        <w:trPr>
          <w:trHeight w:val="15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"е"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F2DCC" w:rsidRPr="00226837" w:rsidTr="00FF2DCC">
        <w:trPr>
          <w:trHeight w:val="156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"ж"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FF2DCC" w:rsidRPr="00226837" w:rsidTr="00FF2DCC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"з"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Calibri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Дополнительно информируем: _______________________________________</w:t>
      </w:r>
      <w:r w:rsidRPr="00196A7C">
        <w:rPr>
          <w:color w:val="000000"/>
          <w:sz w:val="26"/>
          <w:szCs w:val="26"/>
          <w:lang w:bidi="ru-RU"/>
        </w:rPr>
        <w:br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jc w:val="both"/>
        <w:rPr>
          <w:color w:val="000000"/>
          <w:sz w:val="26"/>
          <w:szCs w:val="26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226837" w:rsidRDefault="00FF2DCC" w:rsidP="00FF2DCC">
      <w:pPr>
        <w:jc w:val="right"/>
        <w:rPr>
          <w:bCs/>
          <w:color w:val="000000"/>
          <w:sz w:val="24"/>
          <w:szCs w:val="24"/>
        </w:rPr>
      </w:pPr>
      <w:r w:rsidRPr="00226837">
        <w:rPr>
          <w:bCs/>
          <w:color w:val="000000"/>
          <w:sz w:val="24"/>
          <w:szCs w:val="24"/>
        </w:rPr>
        <w:lastRenderedPageBreak/>
        <w:t>Приложение № 3</w:t>
      </w:r>
    </w:p>
    <w:p w:rsidR="00FF2DCC" w:rsidRPr="00226837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к Административному регламенту</w:t>
      </w:r>
    </w:p>
    <w:p w:rsidR="00FF2DCC" w:rsidRPr="00226837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по предоставлению (муниципальной услуги</w:t>
      </w:r>
    </w:p>
    <w:p w:rsidR="00FF2DCC" w:rsidRPr="00226837" w:rsidRDefault="00FF2DCC" w:rsidP="00FF2DCC">
      <w:pPr>
        <w:ind w:left="538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FF2DCC" w:rsidRPr="00226837" w:rsidRDefault="00FF2DCC" w:rsidP="00FF2DCC">
      <w:pPr>
        <w:ind w:left="538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FF2DCC" w:rsidRPr="00226837" w:rsidRDefault="00FF2DCC" w:rsidP="00FF2DCC">
      <w:pPr>
        <w:ind w:left="5387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226837">
        <w:rPr>
          <w:rFonts w:eastAsia="Calibri"/>
          <w:color w:val="000000"/>
          <w:sz w:val="24"/>
          <w:szCs w:val="24"/>
          <w:lang w:eastAsia="en-US"/>
        </w:rPr>
        <w:t>ФОРМА</w:t>
      </w:r>
    </w:p>
    <w:p w:rsidR="00FF2DCC" w:rsidRPr="00226837" w:rsidRDefault="00FF2DCC" w:rsidP="00FF2DCC">
      <w:pPr>
        <w:ind w:left="538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FF2DCC" w:rsidRPr="00226837" w:rsidRDefault="00FF2DCC" w:rsidP="00FF2DCC">
      <w:pPr>
        <w:jc w:val="right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Кому ____________________________________</w:t>
      </w:r>
    </w:p>
    <w:p w:rsidR="00FF2DCC" w:rsidRPr="00226837" w:rsidRDefault="00FF2DCC" w:rsidP="00FF2DCC">
      <w:pPr>
        <w:widowControl w:val="0"/>
        <w:ind w:left="4820"/>
        <w:jc w:val="center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(фамилия, имя, отчество (при наличии) заявителя</w:t>
      </w:r>
      <w:r w:rsidRPr="00226837">
        <w:rPr>
          <w:rFonts w:eastAsia="Tahoma"/>
          <w:color w:val="000000"/>
          <w:sz w:val="24"/>
          <w:szCs w:val="24"/>
          <w:vertAlign w:val="superscript"/>
          <w:lang w:bidi="ru-RU"/>
        </w:rPr>
        <w:footnoteReference w:id="3"/>
      </w:r>
      <w:r w:rsidRPr="00226837">
        <w:rPr>
          <w:rFonts w:eastAsia="Tahoma"/>
          <w:color w:val="000000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226837" w:rsidRDefault="00FF2DCC" w:rsidP="00FF2DCC">
      <w:pPr>
        <w:widowControl w:val="0"/>
        <w:jc w:val="right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_________________________________________</w:t>
      </w:r>
    </w:p>
    <w:p w:rsidR="00FF2DCC" w:rsidRPr="00226837" w:rsidRDefault="00FF2DCC" w:rsidP="00FF2DCC">
      <w:pPr>
        <w:widowControl w:val="0"/>
        <w:ind w:left="4820"/>
        <w:jc w:val="center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почтовый индекс и адрес, телефон, адрес электронной почты)</w:t>
      </w:r>
    </w:p>
    <w:p w:rsidR="00FF2DCC" w:rsidRPr="00226837" w:rsidRDefault="00FF2DCC" w:rsidP="00FF2DCC">
      <w:pPr>
        <w:widowControl w:val="0"/>
        <w:jc w:val="right"/>
        <w:rPr>
          <w:rFonts w:eastAsia="Tahoma"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right"/>
        <w:rPr>
          <w:rFonts w:eastAsia="Tahoma"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  <w:r w:rsidRPr="00226837">
        <w:rPr>
          <w:rFonts w:eastAsia="Tahoma"/>
          <w:b/>
          <w:color w:val="000000"/>
          <w:sz w:val="24"/>
          <w:szCs w:val="24"/>
          <w:lang w:bidi="ru-RU"/>
        </w:rPr>
        <w:t xml:space="preserve">Р Е Ш Е Н И Е </w:t>
      </w: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  <w:r w:rsidRPr="00226837">
        <w:rPr>
          <w:rFonts w:eastAsia="Tahoma"/>
          <w:b/>
          <w:color w:val="000000"/>
          <w:sz w:val="24"/>
          <w:szCs w:val="24"/>
          <w:lang w:bidi="ru-RU"/>
        </w:rPr>
        <w:t>об отказе в выдаче градостроительного плана земельного участка</w:t>
      </w:r>
    </w:p>
    <w:p w:rsidR="00FF2DCC" w:rsidRPr="00226837" w:rsidRDefault="00FF2DCC" w:rsidP="00FF2DCC">
      <w:pPr>
        <w:widowControl w:val="0"/>
        <w:jc w:val="center"/>
        <w:rPr>
          <w:rFonts w:eastAsia="Tahoma"/>
          <w:b/>
          <w:color w:val="000000"/>
          <w:sz w:val="24"/>
          <w:szCs w:val="24"/>
          <w:lang w:bidi="ru-RU"/>
        </w:rPr>
      </w:pPr>
    </w:p>
    <w:p w:rsidR="00FF2DCC" w:rsidRPr="00226837" w:rsidRDefault="00FF2DCC" w:rsidP="00FF2DCC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FF2DCC" w:rsidRPr="00226837" w:rsidRDefault="00FF2DCC" w:rsidP="00FF2DCC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226837" w:rsidRDefault="00FF2DCC" w:rsidP="00FF2DCC">
      <w:pPr>
        <w:widowControl w:val="0"/>
        <w:spacing w:line="276" w:lineRule="auto"/>
        <w:jc w:val="both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226837">
        <w:rPr>
          <w:rFonts w:eastAsia="Tahoma"/>
          <w:color w:val="000000"/>
          <w:sz w:val="24"/>
          <w:szCs w:val="24"/>
          <w:lang w:bidi="ru-RU"/>
        </w:rPr>
        <w:t xml:space="preserve">от </w:t>
      </w:r>
      <w:r w:rsidRPr="00226837">
        <w:rPr>
          <w:rFonts w:eastAsia="Tahoma"/>
          <w:bCs/>
          <w:color w:val="000000"/>
          <w:sz w:val="24"/>
          <w:szCs w:val="24"/>
          <w:lang w:bidi="ru-RU"/>
        </w:rPr>
        <w:t>__________ № __________</w:t>
      </w:r>
      <w:r w:rsidRPr="00226837">
        <w:rPr>
          <w:rFonts w:eastAsia="Tahoma"/>
          <w:color w:val="000000"/>
          <w:sz w:val="24"/>
          <w:szCs w:val="24"/>
          <w:lang w:bidi="ru-RU"/>
        </w:rPr>
        <w:t xml:space="preserve"> </w:t>
      </w:r>
      <w:r w:rsidRPr="00226837">
        <w:rPr>
          <w:color w:val="000000"/>
          <w:sz w:val="24"/>
          <w:szCs w:val="24"/>
          <w:lang w:bidi="ru-RU"/>
        </w:rPr>
        <w:t>принято решение об отказе                                                                (дата и номер регистрации)</w:t>
      </w:r>
    </w:p>
    <w:p w:rsidR="00FF2DCC" w:rsidRPr="00226837" w:rsidRDefault="00FF2DCC" w:rsidP="00FF2DCC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226837">
        <w:rPr>
          <w:color w:val="000000"/>
          <w:sz w:val="24"/>
          <w:szCs w:val="24"/>
          <w:lang w:bidi="ru-RU"/>
        </w:rPr>
        <w:t>выдаче градостроительного плана земельного участка.</w:t>
      </w:r>
    </w:p>
    <w:p w:rsidR="00FF2DCC" w:rsidRPr="00226837" w:rsidRDefault="00FF2DCC" w:rsidP="00FF2DCC">
      <w:pPr>
        <w:widowControl w:val="0"/>
        <w:jc w:val="both"/>
        <w:rPr>
          <w:i/>
          <w:color w:val="000000"/>
          <w:sz w:val="24"/>
          <w:szCs w:val="24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226837" w:rsidTr="00FF2DC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226837" w:rsidRDefault="00FF2DCC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F2DCC" w:rsidRPr="00226837" w:rsidTr="00FF2DCC">
        <w:trPr>
          <w:trHeight w:val="153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подпункт "а" пункта 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226837" w:rsidRDefault="00FF2DCC">
            <w:pPr>
              <w:widowControl w:val="0"/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226837">
              <w:rPr>
                <w:rFonts w:eastAsia="Tahoma"/>
                <w:bCs/>
                <w:color w:val="000000"/>
                <w:sz w:val="24"/>
                <w:szCs w:val="24"/>
                <w:vertAlign w:val="superscript"/>
                <w:lang w:bidi="ru-RU"/>
              </w:rPr>
              <w:t>1</w:t>
            </w:r>
            <w:r w:rsidRPr="00226837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 xml:space="preserve"> статьи 57</w:t>
            </w:r>
            <w:r w:rsidRPr="00226837">
              <w:rPr>
                <w:rFonts w:eastAsia="Tahoma"/>
                <w:bCs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226837">
              <w:rPr>
                <w:rFonts w:eastAsia="Tahoma"/>
                <w:bCs/>
                <w:color w:val="000000"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FF2DCC" w:rsidRPr="00226837" w:rsidTr="00FF2DC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подпункт "б" пункта 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</w:t>
            </w: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lastRenderedPageBreak/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FF2DCC" w:rsidRPr="00226837" w:rsidTr="00FF2DC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подпункт "в" пункта 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color w:val="000000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226837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226837">
              <w:rPr>
                <w:color w:val="000000"/>
                <w:sz w:val="24"/>
                <w:szCs w:val="24"/>
              </w:rPr>
              <w:t xml:space="preserve"> статьи 57</w:t>
            </w:r>
            <w:r w:rsidRPr="00226837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26837">
              <w:rPr>
                <w:color w:val="000000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FF2DCC" w:rsidRPr="00226837" w:rsidRDefault="00FF2DCC">
            <w:pPr>
              <w:widowControl w:val="0"/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i/>
                <w:color w:val="000000"/>
                <w:sz w:val="24"/>
                <w:szCs w:val="24"/>
                <w:lang w:bidi="ru-RU"/>
              </w:rPr>
              <w:t>вывода</w:t>
            </w:r>
          </w:p>
        </w:tc>
      </w:tr>
    </w:tbl>
    <w:p w:rsidR="00FF2DCC" w:rsidRPr="00226837" w:rsidRDefault="00FF2DCC" w:rsidP="00FF2DCC">
      <w:pPr>
        <w:widowControl w:val="0"/>
        <w:ind w:firstLine="708"/>
        <w:jc w:val="both"/>
        <w:rPr>
          <w:color w:val="000000"/>
          <w:sz w:val="24"/>
          <w:szCs w:val="24"/>
        </w:rPr>
      </w:pPr>
    </w:p>
    <w:p w:rsidR="00FF2DCC" w:rsidRPr="00226837" w:rsidRDefault="00FF2DCC" w:rsidP="00FF2DCC">
      <w:pPr>
        <w:widowControl w:val="0"/>
        <w:spacing w:line="276" w:lineRule="auto"/>
        <w:ind w:right="140" w:firstLine="709"/>
        <w:jc w:val="both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F2DCC" w:rsidRPr="00226837" w:rsidRDefault="00FF2DCC" w:rsidP="00FF2DCC">
      <w:pPr>
        <w:widowControl w:val="0"/>
        <w:spacing w:line="276" w:lineRule="auto"/>
        <w:ind w:right="140" w:firstLine="709"/>
        <w:jc w:val="both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226837" w:rsidRDefault="00FF2DCC" w:rsidP="00FF2DCC">
      <w:pPr>
        <w:widowControl w:val="0"/>
        <w:spacing w:line="276" w:lineRule="auto"/>
        <w:ind w:right="140" w:firstLine="709"/>
        <w:jc w:val="center"/>
        <w:rPr>
          <w:color w:val="000000"/>
          <w:sz w:val="24"/>
          <w:szCs w:val="24"/>
        </w:rPr>
      </w:pPr>
      <w:r w:rsidRPr="00226837">
        <w:rPr>
          <w:color w:val="000000"/>
          <w:sz w:val="24"/>
          <w:szCs w:val="24"/>
        </w:rPr>
        <w:t>Дополнительно информируем: _______________________________________</w:t>
      </w:r>
      <w:r w:rsidRPr="00226837">
        <w:rPr>
          <w:color w:val="000000"/>
          <w:sz w:val="24"/>
          <w:szCs w:val="24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226837" w:rsidTr="00FF2DCC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226837" w:rsidRDefault="00FF2DCC">
            <w:pPr>
              <w:widowControl w:val="0"/>
              <w:ind w:right="14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226837" w:rsidRDefault="00FF2DCC">
            <w:pPr>
              <w:widowControl w:val="0"/>
              <w:ind w:right="14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FF2DCC" w:rsidRPr="00226837" w:rsidTr="00FF2DCC">
        <w:tc>
          <w:tcPr>
            <w:tcW w:w="3119" w:type="dxa"/>
            <w:hideMark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226837" w:rsidRDefault="00FF2DCC">
            <w:pPr>
              <w:widowControl w:val="0"/>
              <w:ind w:right="14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226837" w:rsidRDefault="00FF2DCC">
            <w:pPr>
              <w:widowControl w:val="0"/>
              <w:ind w:right="14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226837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6837">
              <w:rPr>
                <w:rFonts w:eastAsia="Tahoma"/>
                <w:color w:val="000000"/>
                <w:sz w:val="24"/>
                <w:szCs w:val="24"/>
                <w:lang w:bidi="ru-RU"/>
              </w:rPr>
              <w:t>(фамилия, имя, отчество (при наличии)</w:t>
            </w:r>
          </w:p>
        </w:tc>
      </w:tr>
    </w:tbl>
    <w:p w:rsidR="00FF2DCC" w:rsidRPr="00226837" w:rsidRDefault="00FF2DCC" w:rsidP="00FF2DCC">
      <w:pPr>
        <w:widowControl w:val="0"/>
        <w:spacing w:before="120"/>
        <w:ind w:right="140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t>Дата</w:t>
      </w:r>
    </w:p>
    <w:p w:rsidR="00FF2DCC" w:rsidRPr="00226837" w:rsidRDefault="00FF2DCC" w:rsidP="00FF2DCC">
      <w:pPr>
        <w:widowControl w:val="0"/>
        <w:ind w:right="140"/>
        <w:rPr>
          <w:rFonts w:eastAsia="Tahoma"/>
          <w:color w:val="000000"/>
          <w:sz w:val="24"/>
          <w:szCs w:val="24"/>
          <w:lang w:bidi="ru-RU"/>
        </w:rPr>
      </w:pPr>
      <w:r w:rsidRPr="00226837">
        <w:rPr>
          <w:rFonts w:eastAsia="Tahoma"/>
          <w:color w:val="000000"/>
          <w:sz w:val="24"/>
          <w:szCs w:val="24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4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об исправлении допущенных опечаток и ошибок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в градостроительном плане земельного участка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3227"/>
      </w:tblGrid>
      <w:tr w:rsidR="00FF2DCC" w:rsidRPr="00196A7C" w:rsidTr="00FF2DCC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FF2DCC" w:rsidRPr="00196A7C" w:rsidTr="00FF2DCC">
        <w:trPr>
          <w:trHeight w:val="60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12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100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Обоснование с указанием реквизита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F2DCC" w:rsidRPr="00196A7C" w:rsidTr="00FF2DCC">
        <w:trPr>
          <w:trHeight w:val="7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ind w:firstLine="567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F2DCC" w:rsidRPr="00196A7C" w:rsidTr="00FF2DCC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55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tabs>
          <w:tab w:val="left" w:pos="6600"/>
        </w:tabs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5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5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>об отказе во внесении исправлений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FF2DCC" w:rsidRPr="00196A7C" w:rsidRDefault="00FF2DCC" w:rsidP="00FF2DCC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FF2DCC" w:rsidRPr="00196A7C" w:rsidRDefault="00FF2DCC" w:rsidP="00FF2DCC">
      <w:pPr>
        <w:widowControl w:val="0"/>
        <w:ind w:left="708"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FF2DCC" w:rsidRPr="00196A7C" w:rsidRDefault="00FF2DCC" w:rsidP="00FF2DCC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FF2DCC" w:rsidRPr="00196A7C" w:rsidTr="00FF2DCC">
        <w:trPr>
          <w:trHeight w:val="11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подпункт "а" пункта 2.25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F2DCC" w:rsidRPr="00196A7C" w:rsidTr="00FF2DCC">
        <w:trPr>
          <w:trHeight w:val="1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"б" пункта 2.25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Дополнительно информируем:_______________________________________</w:t>
      </w:r>
      <w:r w:rsidRPr="00196A7C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6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 выдаче дубликата градостроительного плана земельного участка</w:t>
      </w:r>
    </w:p>
    <w:p w:rsidR="00FF2DCC" w:rsidRPr="00196A7C" w:rsidRDefault="00FF2DCC" w:rsidP="00FF2DCC">
      <w:pPr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196A7C" w:rsidRDefault="00FF2DCC" w:rsidP="00FF2DCC">
      <w:pPr>
        <w:widowControl w:val="0"/>
        <w:jc w:val="center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FF2DCC" w:rsidRPr="00196A7C" w:rsidTr="00FF2DCC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6"/>
            </w:r>
          </w:p>
        </w:tc>
      </w:tr>
      <w:tr w:rsidR="00FF2DCC" w:rsidRPr="00196A7C" w:rsidTr="00FF2DCC">
        <w:trPr>
          <w:trHeight w:val="6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 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градостроительном плане земельного участка</w:t>
            </w:r>
          </w:p>
        </w:tc>
      </w:tr>
      <w:tr w:rsidR="00FF2DCC" w:rsidRPr="00196A7C" w:rsidTr="00FF2DCC">
        <w:trPr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F2DCC" w:rsidRPr="00196A7C" w:rsidTr="00FF2DCC">
        <w:trPr>
          <w:trHeight w:val="6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spacing w:before="120" w:line="276" w:lineRule="auto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Прошу выдать дубликат градостроительного плана земельного участка. 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F2DCC" w:rsidRPr="00196A7C" w:rsidTr="00FF2DCC">
        <w:trPr>
          <w:trHeight w:val="60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7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7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</w: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FF2DCC" w:rsidRPr="00196A7C" w:rsidRDefault="00FF2DCC" w:rsidP="00FF2DCC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от __________________ № _________________ принято </w:t>
      </w:r>
    </w:p>
    <w:p w:rsidR="00FF2DCC" w:rsidRPr="00196A7C" w:rsidRDefault="00FF2DCC" w:rsidP="00FF2DCC">
      <w:pPr>
        <w:widowControl w:val="0"/>
        <w:ind w:left="4248"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FF2DCC" w:rsidRPr="00196A7C" w:rsidRDefault="00FF2DCC" w:rsidP="00FF2DCC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FF2DCC" w:rsidRPr="00196A7C" w:rsidTr="00FF2DCC">
        <w:trPr>
          <w:trHeight w:val="105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пункт 2.27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96A7C">
        <w:rPr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96A7C">
        <w:rPr>
          <w:color w:val="000000"/>
          <w:sz w:val="26"/>
          <w:szCs w:val="26"/>
        </w:rPr>
        <w:t>после устранения указанного нарушения.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Дополнительно информируем:_______________________________________</w:t>
      </w:r>
      <w:r w:rsidRPr="00196A7C">
        <w:rPr>
          <w:color w:val="000000"/>
          <w:sz w:val="26"/>
          <w:szCs w:val="26"/>
        </w:rPr>
        <w:br/>
      </w:r>
      <w:r w:rsidRPr="00196A7C">
        <w:rPr>
          <w:color w:val="000000"/>
          <w:sz w:val="26"/>
          <w:szCs w:val="26"/>
        </w:rPr>
        <w:lastRenderedPageBreak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8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widowControl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ФОРМА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З А Я В Л Е Н И Е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)</w:t>
            </w:r>
          </w:p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ind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FF2DCC" w:rsidRPr="00196A7C" w:rsidTr="00FF2DCC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8"/>
            </w:r>
          </w:p>
        </w:tc>
      </w:tr>
      <w:tr w:rsidR="00FF2DCC" w:rsidRPr="00196A7C" w:rsidTr="00FF2DC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ind w:right="423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lastRenderedPageBreak/>
        <w:t>Приложение: ____________________________________________________________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strike/>
          <w:color w:val="000000"/>
          <w:sz w:val="26"/>
          <w:szCs w:val="26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2DCC" w:rsidRPr="00196A7C" w:rsidTr="00FF2DCC">
        <w:trPr>
          <w:trHeight w:val="731"/>
        </w:trPr>
        <w:tc>
          <w:tcPr>
            <w:tcW w:w="3119" w:type="dxa"/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9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8" w:name="_Toc89083262"/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  <w:bookmarkEnd w:id="8"/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9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spacing w:before="12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6"/>
          <w:szCs w:val="26"/>
          <w:lang w:bidi="ru-RU"/>
        </w:rPr>
      </w:pPr>
      <w:bookmarkStart w:id="9" w:name="_Toc89083263"/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9"/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ind w:firstLine="708"/>
        <w:jc w:val="both"/>
        <w:rPr>
          <w:rFonts w:eastAsia="Tahoma"/>
          <w:i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На основании Вашего заявления от _________ № _________ об оставлении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br/>
        <w:t xml:space="preserve">                          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  <w:t xml:space="preserve">                         </w:t>
      </w: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spacing w:line="276" w:lineRule="auto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заявления о выдаче градостроительного плана земельного участка без рассмотрения __________________________________________________________ ______________________________________________________________________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spacing w:line="276" w:lineRule="auto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принято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>решение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 об оставлении заявления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 xml:space="preserve">о выдаче градостроительного плана земельного участка 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 без рассмотрения.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                                                               (дата и номер регистрации)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after="240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0" w:name="_Toc89083264"/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  <w:bookmarkEnd w:id="10"/>
    </w:p>
    <w:p w:rsidR="00FF2DCC" w:rsidRPr="00196A7C" w:rsidRDefault="00FF2DCC" w:rsidP="00FF2DCC">
      <w:pPr>
        <w:widowControl w:val="0"/>
        <w:shd w:val="clear" w:color="auto" w:fill="FFFFFF"/>
        <w:spacing w:line="315" w:lineRule="atLeast"/>
        <w:ind w:firstLine="708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rPr>
          <w:bCs/>
          <w:color w:val="000000"/>
          <w:sz w:val="26"/>
          <w:szCs w:val="26"/>
          <w:lang w:eastAsia="en-US"/>
        </w:rPr>
        <w:sectPr w:rsidR="00FF2DCC" w:rsidRPr="00196A7C">
          <w:footnotePr>
            <w:numRestart w:val="eachPage"/>
          </w:footnotePr>
          <w:pgSz w:w="11906" w:h="16838"/>
          <w:pgMar w:top="993" w:right="567" w:bottom="709" w:left="1276" w:header="425" w:footer="709" w:gutter="0"/>
          <w:pgNumType w:start="0"/>
          <w:cols w:space="720"/>
        </w:sectPr>
      </w:pP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10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 муниципальной  услуги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2DCC" w:rsidRPr="00435444" w:rsidRDefault="00FF2DCC" w:rsidP="00FF2DCC">
      <w:pPr>
        <w:widowControl w:val="0"/>
        <w:shd w:val="clear" w:color="auto" w:fill="FFFFFF"/>
        <w:jc w:val="both"/>
        <w:rPr>
          <w:bCs/>
          <w:color w:val="000000"/>
          <w:sz w:val="22"/>
          <w:szCs w:val="22"/>
          <w:lang w:eastAsia="en-US"/>
        </w:rPr>
      </w:pPr>
    </w:p>
    <w:tbl>
      <w:tblPr>
        <w:tblW w:w="493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09"/>
        <w:gridCol w:w="2310"/>
        <w:gridCol w:w="1981"/>
        <w:gridCol w:w="1981"/>
        <w:gridCol w:w="9"/>
        <w:gridCol w:w="1843"/>
        <w:gridCol w:w="47"/>
        <w:gridCol w:w="2084"/>
        <w:gridCol w:w="53"/>
        <w:gridCol w:w="2819"/>
        <w:gridCol w:w="50"/>
        <w:gridCol w:w="9"/>
      </w:tblGrid>
      <w:tr w:rsidR="00435444" w:rsidRPr="00435444" w:rsidTr="00435444">
        <w:trPr>
          <w:gridAfter w:val="2"/>
          <w:wAfter w:w="19" w:type="pct"/>
          <w:tblHeader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35444" w:rsidRPr="00435444" w:rsidTr="00435444">
        <w:trPr>
          <w:gridAfter w:val="2"/>
          <w:wAfter w:w="19" w:type="pct"/>
          <w:tblHeader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FF2DCC" w:rsidRPr="00435444" w:rsidTr="00435444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435444" w:rsidRPr="00435444" w:rsidTr="00226837">
        <w:trPr>
          <w:gridAfter w:val="2"/>
          <w:wAfter w:w="19" w:type="pct"/>
          <w:trHeight w:val="54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Поступление заявления и документов для предоставления (муниципальной) услуги в Уполномоченный орган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1 рабочего дня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Уполномоченного органа, ответственное за предоставление  (муниципальной) услуги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jc w:val="both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 / ГИС / ПГС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  <w:p w:rsidR="00FF2DCC" w:rsidRPr="00435444" w:rsidRDefault="00FF2DCC" w:rsidP="00435444">
            <w:pPr>
              <w:ind w:left="-2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регистрация заявления и документов в ГИС (присвоение номера и датирование); </w:t>
            </w:r>
          </w:p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F2DCC" w:rsidRPr="00435444" w:rsidRDefault="00FF2DCC">
            <w:pPr>
              <w:pStyle w:val="afa"/>
              <w:tabs>
                <w:tab w:val="left" w:pos="391"/>
              </w:tabs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35444" w:rsidRPr="00435444" w:rsidTr="00226837">
        <w:trPr>
          <w:gridAfter w:val="2"/>
          <w:wAfter w:w="19" w:type="pct"/>
          <w:trHeight w:val="691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Принятие решения об отказе в приеме документов, </w:t>
            </w:r>
            <w:r w:rsidRPr="00435444">
              <w:rPr>
                <w:rFonts w:eastAsia="Calibri"/>
                <w:sz w:val="22"/>
                <w:szCs w:val="22"/>
              </w:rPr>
              <w:t>в случае выявления оснований для отказа в приеме документов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226837">
        <w:trPr>
          <w:gridAfter w:val="2"/>
          <w:wAfter w:w="19" w:type="pct"/>
          <w:trHeight w:val="337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Уполномоченный орган/ГИС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sz w:val="22"/>
                <w:szCs w:val="22"/>
              </w:rPr>
            </w:pPr>
          </w:p>
        </w:tc>
      </w:tr>
      <w:tr w:rsidR="00FF2DCC" w:rsidRPr="00435444" w:rsidTr="00435444">
        <w:trPr>
          <w:gridAfter w:val="1"/>
          <w:wAfter w:w="3" w:type="pct"/>
          <w:trHeight w:val="30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Получение сведений посредством СМЭВ</w:t>
            </w:r>
          </w:p>
        </w:tc>
      </w:tr>
      <w:tr w:rsidR="00435444" w:rsidRPr="00435444" w:rsidTr="00435444">
        <w:trPr>
          <w:gridAfter w:val="2"/>
          <w:wAfter w:w="19" w:type="pct"/>
          <w:trHeight w:val="126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ответственному за предоставление  (муниципальной) услуги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435444" w:rsidRPr="00435444" w:rsidTr="00435444">
        <w:trPr>
          <w:gridAfter w:val="2"/>
          <w:wAfter w:w="19" w:type="pct"/>
          <w:trHeight w:val="13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Получение ответов на межведомственные </w:t>
            </w:r>
            <w:r w:rsidRPr="00435444">
              <w:rPr>
                <w:sz w:val="22"/>
                <w:szCs w:val="22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 xml:space="preserve">5 рабочих дня со дня направления </w:t>
            </w:r>
            <w:r w:rsidRPr="00435444">
              <w:rPr>
                <w:sz w:val="22"/>
                <w:szCs w:val="22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 xml:space="preserve">должностное лицо Уполномоченного </w:t>
            </w:r>
            <w:r w:rsidRPr="00435444">
              <w:rPr>
                <w:sz w:val="22"/>
                <w:szCs w:val="22"/>
              </w:rPr>
              <w:lastRenderedPageBreak/>
              <w:t>органа, ответственное за предоставление (муниципальной) услуги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 xml:space="preserve">Уполномоченный орган) /ГИС/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ПГС / СМЭВ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получение документов (сведений), необходимых </w:t>
            </w:r>
            <w:r w:rsidRPr="00435444">
              <w:rPr>
                <w:sz w:val="22"/>
                <w:szCs w:val="22"/>
              </w:rPr>
              <w:lastRenderedPageBreak/>
              <w:t>для предоставления (муниципальной) услуги</w:t>
            </w:r>
          </w:p>
        </w:tc>
      </w:tr>
      <w:tr w:rsidR="00FF2DCC" w:rsidRPr="00435444" w:rsidTr="00435444">
        <w:trPr>
          <w:gridAfter w:val="1"/>
          <w:wAfter w:w="3" w:type="pct"/>
          <w:trHeight w:val="523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435444" w:rsidRPr="00435444" w:rsidTr="00435444">
        <w:trPr>
          <w:gridAfter w:val="2"/>
          <w:wAfter w:w="19" w:type="pct"/>
          <w:trHeight w:val="1101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ответственному за предоставление  (муниципальной) услуги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Проверка соответствия документов и сведений требованиям нормативных правовых актов предоставления (муниципальной) услуги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9 рабочих дней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проект результата предоставления (муниципальной) услуги </w:t>
            </w:r>
          </w:p>
        </w:tc>
      </w:tr>
      <w:tr w:rsidR="00FF2DCC" w:rsidRPr="00435444" w:rsidTr="00435444">
        <w:trPr>
          <w:gridAfter w:val="1"/>
          <w:wAfter w:w="3" w:type="pct"/>
          <w:trHeight w:val="459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Принятие решения</w:t>
            </w:r>
          </w:p>
        </w:tc>
      </w:tr>
      <w:tr w:rsidR="00435444" w:rsidRPr="00435444" w:rsidTr="00435444">
        <w:trPr>
          <w:gridAfter w:val="2"/>
          <w:wAfter w:w="19" w:type="pct"/>
          <w:trHeight w:val="111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проект результата предоставления (муниципальной) услуги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Принятие решения о предоставления (муниципальной) услуги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9 рабочих дней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Формирование решения о предоставлении (муниципальной) услуги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Принятие решения об отказе в предоставлении услуги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435444">
              <w:rPr>
                <w:sz w:val="22"/>
                <w:szCs w:val="22"/>
              </w:rPr>
              <w:t>Административному регламенту</w:t>
            </w:r>
            <w:r w:rsidRPr="00435444">
              <w:rPr>
                <w:rFonts w:eastAsia="Calibri"/>
                <w:sz w:val="22"/>
                <w:szCs w:val="22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Формирование решения об отказе в предоставлении (муниципальной) услуги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F2DCC" w:rsidRPr="00435444" w:rsidTr="00435444">
        <w:trPr>
          <w:gridAfter w:val="1"/>
          <w:wAfter w:w="3" w:type="pct"/>
          <w:trHeight w:val="42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 xml:space="preserve">Выдача результата </w:t>
            </w:r>
          </w:p>
        </w:tc>
      </w:tr>
      <w:tr w:rsidR="00435444" w:rsidRPr="00435444" w:rsidTr="00435444">
        <w:trPr>
          <w:trHeight w:val="390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Регистрация результата предоставления  (муниципальной) услуги </w:t>
            </w:r>
          </w:p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9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после окончания процедуры принятия решения (в общий срок предоставления (муниципальной) услуги не включается)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47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Внесение сведений о конечном результате предоставления (муниципальной) услуги </w:t>
            </w:r>
          </w:p>
        </w:tc>
      </w:tr>
      <w:tr w:rsidR="00435444" w:rsidRPr="00435444" w:rsidTr="00435444">
        <w:trPr>
          <w:trHeight w:val="80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Направление в многофункциональный центр результата государственной (муниципальной) услуги, указанного в пункте 2.17 Административного регламента, в форме электронного документа, подписанного усиленной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АИС МФЦ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внесение сведений в ГИС о выдаче результата 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(муниципальной) услуги</w:t>
            </w:r>
          </w:p>
        </w:tc>
      </w:tr>
      <w:tr w:rsidR="00435444" w:rsidRPr="00435444" w:rsidTr="00435444">
        <w:trPr>
          <w:trHeight w:val="243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Направление заявителю результата предоставления (муниципальной) услуги в личный кабинет на Едином портале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9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В день регистрации результата предоставления (муниципальной) услуги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ГИС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bookmarkStart w:id="11" w:name="_Toc89083265"/>
            <w:r w:rsidRPr="00435444">
              <w:rPr>
                <w:sz w:val="22"/>
                <w:szCs w:val="22"/>
              </w:rPr>
              <w:t xml:space="preserve">Результат (муниципальной) услуги, направленный заявителю на личный кабинет на </w:t>
            </w:r>
            <w:bookmarkEnd w:id="11"/>
            <w:r w:rsidRPr="00435444">
              <w:rPr>
                <w:sz w:val="22"/>
                <w:szCs w:val="22"/>
              </w:rPr>
              <w:t>Едином портале</w:t>
            </w:r>
          </w:p>
        </w:tc>
      </w:tr>
    </w:tbl>
    <w:p w:rsidR="00FF2DCC" w:rsidRPr="00435444" w:rsidRDefault="00FF2DCC" w:rsidP="00FF2DCC">
      <w:pPr>
        <w:jc w:val="both"/>
        <w:rPr>
          <w:bCs/>
          <w:color w:val="000000"/>
          <w:sz w:val="22"/>
          <w:szCs w:val="22"/>
        </w:rPr>
      </w:pPr>
    </w:p>
    <w:p w:rsidR="00181B7C" w:rsidRPr="00435444" w:rsidRDefault="00181B7C" w:rsidP="00181B7C">
      <w:pPr>
        <w:ind w:firstLine="708"/>
        <w:rPr>
          <w:sz w:val="22"/>
          <w:szCs w:val="22"/>
        </w:rPr>
      </w:pPr>
    </w:p>
    <w:p w:rsidR="00435444" w:rsidRPr="00435444" w:rsidRDefault="00435444">
      <w:pPr>
        <w:ind w:firstLine="708"/>
        <w:rPr>
          <w:sz w:val="22"/>
          <w:szCs w:val="22"/>
        </w:rPr>
      </w:pPr>
    </w:p>
    <w:sectPr w:rsidR="00435444" w:rsidRPr="00435444" w:rsidSect="00435444">
      <w:headerReference w:type="default" r:id="rId11"/>
      <w:pgSz w:w="16834" w:h="11907" w:orient="landscape"/>
      <w:pgMar w:top="1701" w:right="426" w:bottom="851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10" w:rsidRDefault="00BE0110">
      <w:r>
        <w:separator/>
      </w:r>
    </w:p>
  </w:endnote>
  <w:endnote w:type="continuationSeparator" w:id="0">
    <w:p w:rsidR="00BE0110" w:rsidRDefault="00BE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10" w:rsidRDefault="00BE0110">
      <w:r>
        <w:separator/>
      </w:r>
    </w:p>
  </w:footnote>
  <w:footnote w:type="continuationSeparator" w:id="0">
    <w:p w:rsidR="00BE0110" w:rsidRDefault="00BE0110">
      <w:r>
        <w:continuationSeparator/>
      </w:r>
    </w:p>
  </w:footnote>
  <w:footnote w:id="1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2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3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4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5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6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7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8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9">
    <w:p w:rsidR="00FE0140" w:rsidRDefault="00FE0140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40" w:rsidRDefault="00FE0140">
    <w:pPr>
      <w:pStyle w:val="a3"/>
      <w:ind w:left="2552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44BA48D0"/>
    <w:multiLevelType w:val="hybridMultilevel"/>
    <w:tmpl w:val="12744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7C"/>
    <w:rsid w:val="00041B0B"/>
    <w:rsid w:val="00132241"/>
    <w:rsid w:val="00181B7C"/>
    <w:rsid w:val="00196A7C"/>
    <w:rsid w:val="001F573E"/>
    <w:rsid w:val="00205697"/>
    <w:rsid w:val="00226837"/>
    <w:rsid w:val="002365C3"/>
    <w:rsid w:val="002A1412"/>
    <w:rsid w:val="00330710"/>
    <w:rsid w:val="00391A56"/>
    <w:rsid w:val="00435444"/>
    <w:rsid w:val="004B49D3"/>
    <w:rsid w:val="0059763B"/>
    <w:rsid w:val="005E73CA"/>
    <w:rsid w:val="006C783F"/>
    <w:rsid w:val="00794494"/>
    <w:rsid w:val="00811DD9"/>
    <w:rsid w:val="00833257"/>
    <w:rsid w:val="00871126"/>
    <w:rsid w:val="00963F81"/>
    <w:rsid w:val="009D0122"/>
    <w:rsid w:val="009D78F3"/>
    <w:rsid w:val="00A3273D"/>
    <w:rsid w:val="00AD6684"/>
    <w:rsid w:val="00B07C53"/>
    <w:rsid w:val="00BA54FD"/>
    <w:rsid w:val="00BB319A"/>
    <w:rsid w:val="00BE0110"/>
    <w:rsid w:val="00D7491B"/>
    <w:rsid w:val="00DA20B3"/>
    <w:rsid w:val="00EF063C"/>
    <w:rsid w:val="00F013A5"/>
    <w:rsid w:val="00FE0140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0FC"/>
  <w15:docId w15:val="{AC03B977-3595-4B3B-83CD-6077CD3B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1B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B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8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81B7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1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B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FF2DC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FF2D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, Знак Знак"/>
    <w:link w:val="ab"/>
    <w:locked/>
    <w:rsid w:val="00196A7C"/>
    <w:rPr>
      <w:b/>
      <w:color w:val="000000"/>
      <w:sz w:val="24"/>
      <w:szCs w:val="24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, Знак"/>
    <w:basedOn w:val="1"/>
    <w:next w:val="a"/>
    <w:link w:val="aa"/>
    <w:autoRedefine/>
    <w:unhideWhenUsed/>
    <w:qFormat/>
    <w:rsid w:val="00196A7C"/>
    <w:pPr>
      <w:keepNext/>
      <w:spacing w:line="256" w:lineRule="auto"/>
      <w:jc w:val="center"/>
      <w:outlineLvl w:val="9"/>
    </w:pPr>
    <w:rPr>
      <w:rFonts w:asciiTheme="minorHAnsi" w:eastAsiaTheme="minorHAnsi" w:hAnsiTheme="minorHAnsi" w:cstheme="minorBidi"/>
      <w:bCs w:val="0"/>
      <w:color w:val="000000"/>
      <w:kern w:val="0"/>
      <w:sz w:val="24"/>
      <w:szCs w:val="24"/>
      <w:lang w:val="x-none" w:eastAsia="x-none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FF2DCC"/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FF2DCC"/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1"/>
    <w:semiHidden/>
    <w:locked/>
    <w:rsid w:val="00FF2DCC"/>
    <w:rPr>
      <w:sz w:val="24"/>
      <w:szCs w:val="24"/>
    </w:rPr>
  </w:style>
  <w:style w:type="character" w:customStyle="1" w:styleId="af2">
    <w:name w:val="Текст концевой сноски Знак"/>
    <w:basedOn w:val="a0"/>
    <w:link w:val="af3"/>
    <w:semiHidden/>
    <w:locked/>
    <w:rsid w:val="00FF2DCC"/>
  </w:style>
  <w:style w:type="character" w:customStyle="1" w:styleId="af4">
    <w:name w:val="Заголовок Знак"/>
    <w:locked/>
    <w:rsid w:val="00FF2DCC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6"/>
    <w:semiHidden/>
    <w:locked/>
    <w:rsid w:val="00FF2DCC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FF2DCC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FF2DCC"/>
    <w:rPr>
      <w:sz w:val="16"/>
      <w:szCs w:val="16"/>
    </w:rPr>
  </w:style>
  <w:style w:type="paragraph" w:styleId="af">
    <w:name w:val="annotation text"/>
    <w:basedOn w:val="a"/>
    <w:link w:val="ae"/>
    <w:uiPriority w:val="99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1">
    <w:name w:val="Текст примечания Знак1"/>
    <w:basedOn w:val="a0"/>
    <w:uiPriority w:val="99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e"/>
    <w:link w:val="af8"/>
    <w:uiPriority w:val="99"/>
    <w:semiHidden/>
    <w:locked/>
    <w:rsid w:val="00FF2DCC"/>
    <w:rPr>
      <w:b/>
      <w:bCs/>
      <w:sz w:val="24"/>
      <w:szCs w:val="24"/>
      <w:lang w:val="x-none" w:eastAsia="x-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FF2DCC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FF2DCC"/>
    <w:pPr>
      <w:overflowPunct/>
      <w:autoSpaceDE/>
      <w:autoSpaceDN/>
      <w:adjustRightInd/>
      <w:ind w:left="708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FF2D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uiPriority w:val="99"/>
    <w:rsid w:val="00FF2DCC"/>
    <w:pPr>
      <w:overflowPunct/>
      <w:autoSpaceDE/>
      <w:autoSpaceDN/>
      <w:adjustRightInd/>
      <w:ind w:left="720"/>
      <w:textAlignment w:val="auto"/>
    </w:pPr>
    <w:rPr>
      <w:sz w:val="24"/>
    </w:rPr>
  </w:style>
  <w:style w:type="paragraph" w:customStyle="1" w:styleId="-11">
    <w:name w:val="Цветная заливка - Акцент 11"/>
    <w:uiPriority w:val="71"/>
    <w:rsid w:val="00FF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FF2DCC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FF2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FF2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FF2DCC"/>
    <w:pPr>
      <w:widowControl w:val="0"/>
      <w:overflowPunct/>
      <w:autoSpaceDE/>
      <w:autoSpaceDN/>
      <w:jc w:val="center"/>
      <w:textAlignment w:val="auto"/>
    </w:pPr>
    <w:rPr>
      <w:rFonts w:eastAsia="SimSun1"/>
      <w:b/>
      <w:sz w:val="24"/>
    </w:rPr>
  </w:style>
  <w:style w:type="paragraph" w:customStyle="1" w:styleId="P59">
    <w:name w:val="P59"/>
    <w:basedOn w:val="a"/>
    <w:uiPriority w:val="99"/>
    <w:rsid w:val="00FF2DCC"/>
    <w:pPr>
      <w:widowControl w:val="0"/>
      <w:tabs>
        <w:tab w:val="left" w:pos="-3420"/>
      </w:tabs>
      <w:overflowPunct/>
      <w:autoSpaceDE/>
      <w:autoSpaceDN/>
      <w:jc w:val="center"/>
      <w:textAlignment w:val="auto"/>
    </w:pPr>
    <w:rPr>
      <w:sz w:val="24"/>
    </w:rPr>
  </w:style>
  <w:style w:type="paragraph" w:customStyle="1" w:styleId="P61">
    <w:name w:val="P61"/>
    <w:basedOn w:val="a"/>
    <w:uiPriority w:val="99"/>
    <w:rsid w:val="00FF2DCC"/>
    <w:pPr>
      <w:widowControl w:val="0"/>
      <w:tabs>
        <w:tab w:val="left" w:pos="-3420"/>
      </w:tabs>
      <w:overflowPunct/>
      <w:autoSpaceDE/>
      <w:autoSpaceDN/>
      <w:jc w:val="center"/>
      <w:textAlignment w:val="auto"/>
    </w:pPr>
    <w:rPr>
      <w:sz w:val="28"/>
    </w:rPr>
  </w:style>
  <w:style w:type="paragraph" w:customStyle="1" w:styleId="P103">
    <w:name w:val="P103"/>
    <w:basedOn w:val="a"/>
    <w:uiPriority w:val="99"/>
    <w:rsid w:val="00FF2DCC"/>
    <w:pPr>
      <w:widowControl w:val="0"/>
      <w:tabs>
        <w:tab w:val="left" w:pos="6054"/>
      </w:tabs>
      <w:overflowPunct/>
      <w:ind w:left="5760"/>
      <w:textAlignment w:val="auto"/>
    </w:pPr>
    <w:rPr>
      <w:sz w:val="24"/>
    </w:rPr>
  </w:style>
  <w:style w:type="paragraph" w:customStyle="1" w:styleId="formattext">
    <w:name w:val="formattext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uiPriority w:val="99"/>
    <w:rsid w:val="00FF2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FF2DCC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FF2DCC"/>
    <w:pPr>
      <w:overflowPunct/>
      <w:autoSpaceDE/>
      <w:autoSpaceDN/>
      <w:adjustRightInd/>
      <w:textAlignment w:val="auto"/>
    </w:pPr>
    <w:rPr>
      <w:rFonts w:eastAsia="Calibri"/>
      <w:noProof/>
      <w:sz w:val="28"/>
      <w:szCs w:val="28"/>
    </w:rPr>
  </w:style>
  <w:style w:type="character" w:styleId="afe">
    <w:name w:val="footnote reference"/>
    <w:uiPriority w:val="99"/>
    <w:semiHidden/>
    <w:unhideWhenUsed/>
    <w:rsid w:val="00FF2DCC"/>
    <w:rPr>
      <w:vertAlign w:val="superscript"/>
    </w:rPr>
  </w:style>
  <w:style w:type="character" w:styleId="aff">
    <w:name w:val="annotation reference"/>
    <w:uiPriority w:val="99"/>
    <w:semiHidden/>
    <w:unhideWhenUsed/>
    <w:rsid w:val="00FF2DCC"/>
    <w:rPr>
      <w:sz w:val="18"/>
      <w:szCs w:val="18"/>
    </w:rPr>
  </w:style>
  <w:style w:type="character" w:styleId="aff0">
    <w:name w:val="endnote reference"/>
    <w:semiHidden/>
    <w:unhideWhenUsed/>
    <w:rsid w:val="00FF2DCC"/>
    <w:rPr>
      <w:vertAlign w:val="superscript"/>
    </w:rPr>
  </w:style>
  <w:style w:type="paragraph" w:styleId="ad">
    <w:name w:val="footnote text"/>
    <w:basedOn w:val="a"/>
    <w:link w:val="ac"/>
    <w:uiPriority w:val="99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FF2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FF2DC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f"/>
    <w:next w:val="af"/>
    <w:link w:val="af7"/>
    <w:uiPriority w:val="99"/>
    <w:semiHidden/>
    <w:unhideWhenUsed/>
    <w:rsid w:val="00FF2DCC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FF2D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5"/>
    <w:semiHidden/>
    <w:unhideWhenUsed/>
    <w:rsid w:val="00FF2DCC"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7">
    <w:name w:val="Основной текст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FF2DCC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semiHidden/>
    <w:unhideWhenUsed/>
    <w:rsid w:val="00FF2DC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8">
    <w:name w:val="Нижний колонтитул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FF2DCC"/>
    <w:rPr>
      <w:sz w:val="24"/>
    </w:rPr>
  </w:style>
  <w:style w:type="paragraph" w:styleId="30">
    <w:name w:val="Body Text Indent 3"/>
    <w:basedOn w:val="a"/>
    <w:link w:val="3"/>
    <w:semiHidden/>
    <w:unhideWhenUsed/>
    <w:rsid w:val="00FF2DCC"/>
    <w:pPr>
      <w:overflowPunct/>
      <w:autoSpaceDE/>
      <w:autoSpaceDN/>
      <w:adjustRightInd/>
      <w:spacing w:after="120"/>
      <w:ind w:left="283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FF2D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FF2DCC"/>
  </w:style>
  <w:style w:type="paragraph" w:styleId="aff1">
    <w:name w:val="Title"/>
    <w:basedOn w:val="a"/>
    <w:next w:val="a"/>
    <w:link w:val="1a"/>
    <w:uiPriority w:val="10"/>
    <w:qFormat/>
    <w:rsid w:val="00FF2D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f1"/>
    <w:uiPriority w:val="10"/>
    <w:rsid w:val="00FF2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963F81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963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meinogorsky-ray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8;&#1077;&#1075;&#1083;&#1072;&#1084;&#1077;&#1085;&#1090;&#1099;\&#1087;&#1086;&#1089;&#1090;&#1072;&#1085;&#1086;&#1074;&#1083;&#1077;&#1085;&#1080;&#1077;%20530\&#1058;&#1040;&#1056;%20&#1042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13844</Words>
  <Characters>78911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Гыук</cp:lastModifiedBy>
  <cp:revision>16</cp:revision>
  <cp:lastPrinted>2022-01-25T01:13:00Z</cp:lastPrinted>
  <dcterms:created xsi:type="dcterms:W3CDTF">2021-12-22T02:59:00Z</dcterms:created>
  <dcterms:modified xsi:type="dcterms:W3CDTF">2025-05-07T07:58:00Z</dcterms:modified>
</cp:coreProperties>
</file>