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BAC5D" w14:textId="0F8A23FC" w:rsidR="003E2420" w:rsidRPr="008671FF" w:rsidRDefault="003E2420" w:rsidP="003E2420">
      <w:pPr>
        <w:widowControl w:val="0"/>
        <w:suppressAutoHyphens w:val="0"/>
        <w:autoSpaceDE w:val="0"/>
        <w:autoSpaceDN w:val="0"/>
        <w:ind w:left="5103"/>
        <w:rPr>
          <w:sz w:val="24"/>
          <w:szCs w:val="24"/>
          <w:lang w:eastAsia="ru-RU"/>
        </w:rPr>
      </w:pPr>
      <w:bookmarkStart w:id="0" w:name="bookmark2"/>
      <w:bookmarkStart w:id="1" w:name="bookmark3"/>
      <w:bookmarkStart w:id="2" w:name="_Toc63670278"/>
      <w:bookmarkStart w:id="3" w:name="_Toc63670904"/>
      <w:r w:rsidRPr="008671FF">
        <w:rPr>
          <w:sz w:val="24"/>
          <w:szCs w:val="24"/>
          <w:lang w:eastAsia="ru-RU"/>
        </w:rPr>
        <w:t xml:space="preserve">Приложение № 4 к Распоряжению Контрольно-счетного органа муниципального образования Змеиногорский район Алтайского края </w:t>
      </w:r>
    </w:p>
    <w:p w14:paraId="20D03BBC" w14:textId="77777777" w:rsidR="003E2420" w:rsidRPr="008671FF" w:rsidRDefault="003E2420" w:rsidP="003E2420">
      <w:pPr>
        <w:ind w:left="5103"/>
        <w:jc w:val="both"/>
        <w:textAlignment w:val="baseline"/>
        <w:rPr>
          <w:sz w:val="24"/>
          <w:szCs w:val="24"/>
          <w:lang w:eastAsia="ru-RU"/>
        </w:rPr>
      </w:pPr>
      <w:r w:rsidRPr="008671FF">
        <w:rPr>
          <w:sz w:val="24"/>
          <w:szCs w:val="24"/>
          <w:lang w:eastAsia="ru-RU"/>
        </w:rPr>
        <w:t>от 15 декабря 2023 №89</w:t>
      </w:r>
    </w:p>
    <w:p w14:paraId="6F906DDE" w14:textId="77777777" w:rsidR="003E2420" w:rsidRPr="008671FF" w:rsidRDefault="003E2420" w:rsidP="003E2420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12D3BDEF" w14:textId="77777777" w:rsidR="003E2420" w:rsidRPr="008671FF" w:rsidRDefault="003E2420" w:rsidP="003E2420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602A3D09" w14:textId="77777777" w:rsidR="003E2420" w:rsidRPr="008671FF" w:rsidRDefault="003E2420" w:rsidP="003E2420">
      <w:pPr>
        <w:ind w:left="6" w:hanging="6"/>
        <w:contextualSpacing/>
        <w:jc w:val="center"/>
        <w:rPr>
          <w:b/>
          <w:sz w:val="28"/>
          <w:szCs w:val="28"/>
        </w:rPr>
      </w:pPr>
      <w:r w:rsidRPr="008671FF">
        <w:rPr>
          <w:b/>
          <w:sz w:val="28"/>
          <w:szCs w:val="28"/>
        </w:rPr>
        <w:t>КОНТРОЛЬНО-СЧЕТНЫЙ ОРГАН</w:t>
      </w:r>
    </w:p>
    <w:p w14:paraId="4F74597C" w14:textId="77777777" w:rsidR="003E2420" w:rsidRPr="008671FF" w:rsidRDefault="003E2420" w:rsidP="003E2420">
      <w:pPr>
        <w:ind w:left="6" w:hanging="6"/>
        <w:contextualSpacing/>
        <w:jc w:val="center"/>
        <w:rPr>
          <w:b/>
          <w:sz w:val="28"/>
          <w:szCs w:val="28"/>
        </w:rPr>
      </w:pPr>
      <w:r w:rsidRPr="008671FF">
        <w:rPr>
          <w:b/>
          <w:sz w:val="28"/>
          <w:szCs w:val="28"/>
        </w:rPr>
        <w:t>МУНИЦИПАЛЬНОГО ОБРАЗОВАНИЯ</w:t>
      </w:r>
    </w:p>
    <w:p w14:paraId="3D99D45F" w14:textId="77777777" w:rsidR="003E2420" w:rsidRPr="008671FF" w:rsidRDefault="003E2420" w:rsidP="003E2420">
      <w:pPr>
        <w:ind w:left="6" w:hanging="6"/>
        <w:contextualSpacing/>
        <w:jc w:val="center"/>
        <w:rPr>
          <w:rFonts w:eastAsia="Calibri"/>
          <w:sz w:val="28"/>
          <w:szCs w:val="28"/>
        </w:rPr>
      </w:pPr>
      <w:r w:rsidRPr="008671FF">
        <w:rPr>
          <w:b/>
          <w:sz w:val="28"/>
          <w:szCs w:val="28"/>
        </w:rPr>
        <w:t>ЗМЕИНОГОРСКИЙ РАЙОН АЛТАЙСКОГО КРАЯ</w:t>
      </w:r>
    </w:p>
    <w:p w14:paraId="517510AF" w14:textId="77777777" w:rsidR="003E2420" w:rsidRPr="008671FF" w:rsidRDefault="003E2420" w:rsidP="003E2420">
      <w:pPr>
        <w:ind w:left="6" w:hanging="6"/>
        <w:contextualSpacing/>
        <w:jc w:val="right"/>
        <w:rPr>
          <w:rFonts w:eastAsia="Calibri"/>
          <w:sz w:val="28"/>
          <w:szCs w:val="28"/>
        </w:rPr>
      </w:pPr>
    </w:p>
    <w:p w14:paraId="130DF10E" w14:textId="77777777" w:rsidR="003E2420" w:rsidRPr="008671FF" w:rsidRDefault="003E2420" w:rsidP="003E2420">
      <w:pPr>
        <w:ind w:left="6" w:hanging="6"/>
        <w:contextualSpacing/>
        <w:jc w:val="right"/>
        <w:rPr>
          <w:rFonts w:eastAsia="Calibri"/>
          <w:sz w:val="28"/>
          <w:szCs w:val="28"/>
        </w:rPr>
      </w:pPr>
    </w:p>
    <w:p w14:paraId="18E553A5" w14:textId="77777777" w:rsidR="003E2420" w:rsidRPr="008671FF" w:rsidRDefault="003E2420" w:rsidP="003E2420">
      <w:pPr>
        <w:ind w:left="6" w:hanging="6"/>
        <w:contextualSpacing/>
        <w:jc w:val="right"/>
        <w:rPr>
          <w:rFonts w:eastAsia="Calibri"/>
          <w:sz w:val="28"/>
          <w:szCs w:val="28"/>
        </w:rPr>
      </w:pPr>
    </w:p>
    <w:p w14:paraId="30C6A534" w14:textId="77777777" w:rsidR="003E2420" w:rsidRPr="008671FF" w:rsidRDefault="003E2420" w:rsidP="003E2420">
      <w:pPr>
        <w:ind w:left="-284"/>
        <w:jc w:val="center"/>
        <w:rPr>
          <w:rFonts w:eastAsia="Calibri"/>
          <w:b/>
          <w:sz w:val="28"/>
          <w:szCs w:val="28"/>
        </w:rPr>
      </w:pPr>
    </w:p>
    <w:p w14:paraId="4FBC8193" w14:textId="77777777" w:rsidR="003E2420" w:rsidRPr="008671FF" w:rsidRDefault="003E2420" w:rsidP="003E2420">
      <w:pPr>
        <w:ind w:left="-284"/>
        <w:jc w:val="center"/>
        <w:rPr>
          <w:rFonts w:eastAsia="Calibri"/>
          <w:b/>
          <w:sz w:val="28"/>
          <w:szCs w:val="28"/>
        </w:rPr>
      </w:pPr>
      <w:r w:rsidRPr="008671FF">
        <w:rPr>
          <w:rFonts w:eastAsia="Calibri"/>
          <w:b/>
          <w:sz w:val="28"/>
          <w:szCs w:val="28"/>
        </w:rPr>
        <w:t>СТАНДАРТ ОРГАНИЗАЦИИ ДЕЯТЕЛЬНОСТИ</w:t>
      </w:r>
    </w:p>
    <w:p w14:paraId="0DC3BB66" w14:textId="77777777" w:rsidR="003E2420" w:rsidRPr="008671FF" w:rsidRDefault="003E2420" w:rsidP="003E2420">
      <w:pPr>
        <w:jc w:val="center"/>
        <w:rPr>
          <w:rFonts w:eastAsia="Calibri"/>
          <w:b/>
          <w:sz w:val="28"/>
          <w:szCs w:val="28"/>
        </w:rPr>
      </w:pPr>
    </w:p>
    <w:p w14:paraId="28F8E71D" w14:textId="77777777" w:rsidR="003E2420" w:rsidRPr="008671FF" w:rsidRDefault="003E2420" w:rsidP="003E2420">
      <w:pPr>
        <w:jc w:val="center"/>
        <w:rPr>
          <w:rFonts w:eastAsia="Calibri"/>
          <w:b/>
          <w:sz w:val="28"/>
          <w:szCs w:val="28"/>
        </w:rPr>
      </w:pPr>
    </w:p>
    <w:p w14:paraId="6FC6F9B5" w14:textId="77777777" w:rsidR="003E2420" w:rsidRPr="008671FF" w:rsidRDefault="003E2420" w:rsidP="003E2420">
      <w:pPr>
        <w:jc w:val="center"/>
        <w:rPr>
          <w:rFonts w:eastAsia="Calibri"/>
          <w:b/>
          <w:sz w:val="28"/>
          <w:szCs w:val="28"/>
        </w:rPr>
      </w:pPr>
    </w:p>
    <w:p w14:paraId="3F667B1B" w14:textId="1809463A" w:rsidR="003E2420" w:rsidRPr="008671FF" w:rsidRDefault="003E2420" w:rsidP="003E2420">
      <w:pPr>
        <w:jc w:val="center"/>
        <w:rPr>
          <w:rFonts w:eastAsia="Calibri"/>
          <w:b/>
          <w:sz w:val="28"/>
          <w:szCs w:val="28"/>
        </w:rPr>
      </w:pPr>
      <w:r w:rsidRPr="008671FF">
        <w:rPr>
          <w:rFonts w:eastAsia="Calibri"/>
          <w:b/>
          <w:sz w:val="28"/>
          <w:szCs w:val="28"/>
        </w:rPr>
        <w:t>СОД 04</w:t>
      </w:r>
    </w:p>
    <w:p w14:paraId="598D9971" w14:textId="77777777" w:rsidR="003E2420" w:rsidRPr="008671FF" w:rsidRDefault="003E2420" w:rsidP="003E2420">
      <w:pPr>
        <w:tabs>
          <w:tab w:val="left" w:pos="1134"/>
        </w:tabs>
        <w:suppressAutoHyphens w:val="0"/>
        <w:jc w:val="center"/>
        <w:rPr>
          <w:b/>
          <w:sz w:val="28"/>
          <w:szCs w:val="28"/>
        </w:rPr>
      </w:pPr>
    </w:p>
    <w:p w14:paraId="28446DB4" w14:textId="5934A143" w:rsidR="003E2420" w:rsidRPr="008671FF" w:rsidRDefault="003E2420" w:rsidP="003E2420">
      <w:pPr>
        <w:pStyle w:val="30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671FF">
        <w:rPr>
          <w:rFonts w:ascii="Times New Roman" w:hAnsi="Times New Roman" w:cs="Times New Roman"/>
          <w:sz w:val="28"/>
          <w:szCs w:val="28"/>
        </w:rPr>
        <w:t>«</w:t>
      </w:r>
      <w:r w:rsidR="00F26D7E" w:rsidRPr="0086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ПОДГОТОВКИ ГОДОВОГО ОТЧЕТА О </w:t>
      </w:r>
      <w:r w:rsidR="00D56FC0" w:rsidRPr="0086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Pr="008671FF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 ЗМЕИНОГОРСКИЙ РАЙОН АЛТАЙСКОГО КРАЯ»</w:t>
      </w:r>
    </w:p>
    <w:p w14:paraId="64314A36" w14:textId="77777777" w:rsidR="003E2420" w:rsidRPr="008671FF" w:rsidRDefault="003E2420" w:rsidP="003E2420">
      <w:pPr>
        <w:tabs>
          <w:tab w:val="left" w:pos="1134"/>
        </w:tabs>
        <w:suppressAutoHyphens w:val="0"/>
        <w:jc w:val="center"/>
        <w:rPr>
          <w:b/>
          <w:sz w:val="26"/>
          <w:szCs w:val="26"/>
        </w:rPr>
      </w:pPr>
    </w:p>
    <w:p w14:paraId="51F8DFD2" w14:textId="77777777" w:rsidR="003E2420" w:rsidRPr="008671FF" w:rsidRDefault="003E2420" w:rsidP="003E2420">
      <w:pPr>
        <w:tabs>
          <w:tab w:val="left" w:pos="1134"/>
        </w:tabs>
        <w:ind w:firstLine="567"/>
        <w:rPr>
          <w:sz w:val="28"/>
          <w:szCs w:val="28"/>
        </w:rPr>
      </w:pPr>
    </w:p>
    <w:p w14:paraId="53AF4BD6" w14:textId="77777777" w:rsidR="003E2420" w:rsidRPr="008671FF" w:rsidRDefault="003E2420" w:rsidP="003E2420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14:paraId="06FD34B3" w14:textId="77777777" w:rsidR="003E2420" w:rsidRPr="008671FF" w:rsidRDefault="003E2420" w:rsidP="003E2420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14:paraId="3ADB7658" w14:textId="77777777" w:rsidR="003E2420" w:rsidRPr="008671FF" w:rsidRDefault="003E2420" w:rsidP="003E2420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14:paraId="1057D41B" w14:textId="77777777" w:rsidR="003E2420" w:rsidRPr="008671FF" w:rsidRDefault="003E2420" w:rsidP="003E2420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14:paraId="1470C3E3" w14:textId="77777777" w:rsidR="003E2420" w:rsidRPr="008671FF" w:rsidRDefault="003E2420" w:rsidP="003E2420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14:paraId="45179828" w14:textId="77777777" w:rsidR="003E2420" w:rsidRPr="008671FF" w:rsidRDefault="003E2420" w:rsidP="003E2420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14:paraId="35351551" w14:textId="77777777" w:rsidR="003E2420" w:rsidRPr="008671FF" w:rsidRDefault="003E2420" w:rsidP="003E2420">
      <w:pPr>
        <w:ind w:left="6" w:hanging="6"/>
        <w:contextualSpacing/>
        <w:jc w:val="center"/>
        <w:rPr>
          <w:rFonts w:eastAsia="Calibri"/>
          <w:sz w:val="24"/>
          <w:szCs w:val="24"/>
        </w:rPr>
      </w:pPr>
      <w:r w:rsidRPr="008671FF">
        <w:rPr>
          <w:rFonts w:eastAsia="Calibri"/>
          <w:sz w:val="24"/>
          <w:szCs w:val="24"/>
        </w:rPr>
        <w:t>(утвержден распоряжением Контрольно-счетного органа муниципального образования</w:t>
      </w:r>
    </w:p>
    <w:p w14:paraId="507F95A6" w14:textId="77777777" w:rsidR="003E2420" w:rsidRPr="008671FF" w:rsidRDefault="003E2420" w:rsidP="003E2420">
      <w:pPr>
        <w:ind w:left="6" w:hanging="6"/>
        <w:contextualSpacing/>
        <w:jc w:val="center"/>
        <w:rPr>
          <w:rFonts w:eastAsia="Calibri"/>
          <w:sz w:val="24"/>
          <w:szCs w:val="24"/>
        </w:rPr>
      </w:pPr>
      <w:r w:rsidRPr="008671FF">
        <w:rPr>
          <w:rFonts w:eastAsia="Calibri"/>
          <w:sz w:val="24"/>
          <w:szCs w:val="24"/>
        </w:rPr>
        <w:t>Змеиногорский район Алтайского края от «15» декабря 2023 года № 89)</w:t>
      </w:r>
    </w:p>
    <w:p w14:paraId="499CD73F" w14:textId="77777777" w:rsidR="003E2420" w:rsidRPr="008671FF" w:rsidRDefault="003E2420" w:rsidP="003E2420">
      <w:pPr>
        <w:jc w:val="right"/>
        <w:rPr>
          <w:rFonts w:eastAsia="Calibri"/>
          <w:sz w:val="24"/>
          <w:szCs w:val="24"/>
        </w:rPr>
      </w:pPr>
    </w:p>
    <w:p w14:paraId="20FA72D7" w14:textId="77777777" w:rsidR="003E2420" w:rsidRPr="008671FF" w:rsidRDefault="003E2420" w:rsidP="003E2420">
      <w:pPr>
        <w:jc w:val="right"/>
        <w:rPr>
          <w:rFonts w:eastAsia="Calibri"/>
          <w:sz w:val="28"/>
          <w:szCs w:val="28"/>
        </w:rPr>
      </w:pPr>
      <w:r w:rsidRPr="008671FF">
        <w:rPr>
          <w:rFonts w:eastAsia="Calibri"/>
          <w:sz w:val="28"/>
          <w:szCs w:val="28"/>
        </w:rPr>
        <w:t>Дата начала</w:t>
      </w:r>
    </w:p>
    <w:p w14:paraId="43146B9C" w14:textId="77777777" w:rsidR="003E2420" w:rsidRPr="008671FF" w:rsidRDefault="003E2420" w:rsidP="003E2420">
      <w:pPr>
        <w:jc w:val="right"/>
        <w:rPr>
          <w:rFonts w:eastAsia="Calibri"/>
          <w:sz w:val="28"/>
          <w:szCs w:val="28"/>
        </w:rPr>
      </w:pPr>
      <w:r w:rsidRPr="008671FF">
        <w:rPr>
          <w:rFonts w:eastAsia="Calibri"/>
          <w:sz w:val="28"/>
          <w:szCs w:val="28"/>
        </w:rPr>
        <w:t xml:space="preserve"> действия 15 декабря 2023 года</w:t>
      </w:r>
    </w:p>
    <w:p w14:paraId="017120C8" w14:textId="77777777" w:rsidR="003E2420" w:rsidRPr="008671FF" w:rsidRDefault="003E2420" w:rsidP="003E2420">
      <w:pPr>
        <w:jc w:val="center"/>
        <w:rPr>
          <w:rFonts w:eastAsia="Calibri"/>
          <w:sz w:val="28"/>
          <w:szCs w:val="28"/>
        </w:rPr>
      </w:pPr>
    </w:p>
    <w:p w14:paraId="6C035BB7" w14:textId="77777777" w:rsidR="003E2420" w:rsidRPr="008671FF" w:rsidRDefault="003E2420" w:rsidP="003E2420">
      <w:pPr>
        <w:jc w:val="center"/>
        <w:rPr>
          <w:rFonts w:eastAsia="Calibri"/>
          <w:sz w:val="28"/>
          <w:szCs w:val="28"/>
        </w:rPr>
      </w:pPr>
    </w:p>
    <w:p w14:paraId="57E26B20" w14:textId="77777777" w:rsidR="003E2420" w:rsidRPr="008671FF" w:rsidRDefault="003E2420" w:rsidP="003E2420">
      <w:pPr>
        <w:jc w:val="center"/>
        <w:rPr>
          <w:rFonts w:eastAsia="Calibri"/>
          <w:sz w:val="28"/>
          <w:szCs w:val="28"/>
        </w:rPr>
      </w:pPr>
    </w:p>
    <w:p w14:paraId="2434825E" w14:textId="77777777" w:rsidR="003E2420" w:rsidRPr="008671FF" w:rsidRDefault="003E2420" w:rsidP="003E2420">
      <w:pPr>
        <w:jc w:val="center"/>
        <w:rPr>
          <w:rFonts w:eastAsia="Calibri"/>
          <w:sz w:val="28"/>
          <w:szCs w:val="28"/>
        </w:rPr>
      </w:pPr>
    </w:p>
    <w:p w14:paraId="0D7A1E87" w14:textId="77777777" w:rsidR="003E2420" w:rsidRPr="008671FF" w:rsidRDefault="003E2420" w:rsidP="003E2420">
      <w:pPr>
        <w:jc w:val="center"/>
        <w:rPr>
          <w:sz w:val="28"/>
          <w:szCs w:val="28"/>
        </w:rPr>
      </w:pPr>
      <w:r w:rsidRPr="008671FF">
        <w:rPr>
          <w:rFonts w:eastAsia="Calibri"/>
          <w:sz w:val="28"/>
          <w:szCs w:val="28"/>
        </w:rPr>
        <w:t>2023 год</w:t>
      </w:r>
    </w:p>
    <w:p w14:paraId="20F1D45F" w14:textId="77777777" w:rsidR="003E2420" w:rsidRPr="008671FF" w:rsidRDefault="003E2420" w:rsidP="003E2420">
      <w:pPr>
        <w:pStyle w:val="a3"/>
      </w:pPr>
      <w:r w:rsidRPr="008671FF">
        <w:br w:type="page"/>
      </w:r>
    </w:p>
    <w:p w14:paraId="786D043E" w14:textId="77777777" w:rsidR="003E2420" w:rsidRPr="008671FF" w:rsidRDefault="003E2420" w:rsidP="003E2420">
      <w:pPr>
        <w:pStyle w:val="a3"/>
      </w:pPr>
    </w:p>
    <w:p w14:paraId="0948C686" w14:textId="77777777" w:rsidR="003E2420" w:rsidRPr="008671FF" w:rsidRDefault="003E2420" w:rsidP="003E2420">
      <w:pPr>
        <w:widowControl w:val="0"/>
        <w:suppressAutoHyphens w:val="0"/>
        <w:spacing w:after="335" w:line="310" w:lineRule="exact"/>
        <w:ind w:right="40"/>
        <w:jc w:val="center"/>
        <w:rPr>
          <w:b/>
          <w:bCs/>
          <w:sz w:val="28"/>
          <w:szCs w:val="28"/>
          <w:lang w:eastAsia="ru-RU"/>
        </w:rPr>
      </w:pPr>
      <w:r w:rsidRPr="008671FF">
        <w:rPr>
          <w:b/>
          <w:bCs/>
          <w:sz w:val="28"/>
          <w:szCs w:val="28"/>
          <w:lang w:eastAsia="ru-RU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3"/>
        <w:gridCol w:w="7912"/>
        <w:gridCol w:w="790"/>
      </w:tblGrid>
      <w:tr w:rsidR="008671FF" w:rsidRPr="008671FF" w14:paraId="5258A920" w14:textId="77777777" w:rsidTr="000B57BE">
        <w:tc>
          <w:tcPr>
            <w:tcW w:w="653" w:type="dxa"/>
          </w:tcPr>
          <w:p w14:paraId="47F4A9DE" w14:textId="77777777" w:rsidR="003E2420" w:rsidRPr="008671FF" w:rsidRDefault="003E2420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8671F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12" w:type="dxa"/>
          </w:tcPr>
          <w:p w14:paraId="1025836A" w14:textId="77777777" w:rsidR="003E2420" w:rsidRPr="008671FF" w:rsidRDefault="003E2420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8671FF">
              <w:rPr>
                <w:sz w:val="28"/>
                <w:szCs w:val="28"/>
                <w:lang w:eastAsia="ru-RU"/>
              </w:rPr>
              <w:t>Общие положения</w:t>
            </w:r>
          </w:p>
        </w:tc>
        <w:tc>
          <w:tcPr>
            <w:tcW w:w="790" w:type="dxa"/>
          </w:tcPr>
          <w:p w14:paraId="0A2F4437" w14:textId="77777777" w:rsidR="003E2420" w:rsidRPr="008671FF" w:rsidRDefault="003E2420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8671FF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8671FF" w:rsidRPr="008671FF" w14:paraId="2B2EAF4D" w14:textId="77777777" w:rsidTr="000B57BE">
        <w:tc>
          <w:tcPr>
            <w:tcW w:w="653" w:type="dxa"/>
          </w:tcPr>
          <w:p w14:paraId="2E5D24D7" w14:textId="77777777" w:rsidR="003E2420" w:rsidRPr="008671FF" w:rsidRDefault="003E2420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8671F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12" w:type="dxa"/>
          </w:tcPr>
          <w:p w14:paraId="465B1B61" w14:textId="6A11BCB7" w:rsidR="003E2420" w:rsidRPr="008671FF" w:rsidRDefault="000B57BE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8671FF">
              <w:rPr>
                <w:sz w:val="28"/>
                <w:szCs w:val="28"/>
              </w:rPr>
              <w:t>Структура и содержание годового отчета</w:t>
            </w:r>
          </w:p>
        </w:tc>
        <w:tc>
          <w:tcPr>
            <w:tcW w:w="790" w:type="dxa"/>
          </w:tcPr>
          <w:p w14:paraId="303638D2" w14:textId="77777777" w:rsidR="003E2420" w:rsidRPr="008671FF" w:rsidRDefault="003E2420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8671FF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8671FF" w:rsidRPr="008671FF" w14:paraId="5DDA872C" w14:textId="77777777" w:rsidTr="000B57BE">
        <w:tc>
          <w:tcPr>
            <w:tcW w:w="653" w:type="dxa"/>
          </w:tcPr>
          <w:p w14:paraId="3907DCBD" w14:textId="77777777" w:rsidR="003E2420" w:rsidRPr="008671FF" w:rsidRDefault="003E2420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8671FF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12" w:type="dxa"/>
          </w:tcPr>
          <w:p w14:paraId="7DAC083C" w14:textId="3D8A03AA" w:rsidR="003E2420" w:rsidRPr="008671FF" w:rsidRDefault="000B57BE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8671FF">
              <w:rPr>
                <w:sz w:val="28"/>
                <w:szCs w:val="28"/>
              </w:rPr>
              <w:t>Порядок организации работы по подготовке годового отчета</w:t>
            </w:r>
          </w:p>
        </w:tc>
        <w:tc>
          <w:tcPr>
            <w:tcW w:w="790" w:type="dxa"/>
          </w:tcPr>
          <w:p w14:paraId="4BC4F43C" w14:textId="3970B172" w:rsidR="003E2420" w:rsidRPr="008671FF" w:rsidRDefault="00DD0CBA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8671FF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8671FF" w:rsidRPr="008671FF" w14:paraId="32136299" w14:textId="77777777" w:rsidTr="000B57BE">
        <w:tc>
          <w:tcPr>
            <w:tcW w:w="653" w:type="dxa"/>
          </w:tcPr>
          <w:p w14:paraId="238099F9" w14:textId="77777777" w:rsidR="003E2420" w:rsidRPr="008671FF" w:rsidRDefault="003E2420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8671F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12" w:type="dxa"/>
          </w:tcPr>
          <w:p w14:paraId="179FAA05" w14:textId="3E184E85" w:rsidR="003E2420" w:rsidRPr="008671FF" w:rsidRDefault="000B57BE" w:rsidP="000B57BE">
            <w:pPr>
              <w:jc w:val="both"/>
              <w:rPr>
                <w:sz w:val="28"/>
                <w:szCs w:val="28"/>
                <w:lang w:eastAsia="ru-RU"/>
              </w:rPr>
            </w:pPr>
            <w:r w:rsidRPr="008671FF">
              <w:rPr>
                <w:sz w:val="28"/>
                <w:szCs w:val="28"/>
              </w:rPr>
              <w:t>Общие требования к представлению документов и материалов для формирования годового отчета</w:t>
            </w:r>
            <w:r w:rsidR="003E2420" w:rsidRPr="008671FF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90" w:type="dxa"/>
          </w:tcPr>
          <w:p w14:paraId="634A3D02" w14:textId="77777777" w:rsidR="003E2420" w:rsidRPr="008671FF" w:rsidRDefault="003E2420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8671FF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3E2420" w:rsidRPr="008671FF" w14:paraId="2D514ACE" w14:textId="77777777" w:rsidTr="000B57BE">
        <w:tc>
          <w:tcPr>
            <w:tcW w:w="653" w:type="dxa"/>
          </w:tcPr>
          <w:p w14:paraId="2CBA5E80" w14:textId="77777777" w:rsidR="003E2420" w:rsidRPr="008671FF" w:rsidRDefault="003E2420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8671FF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12" w:type="dxa"/>
          </w:tcPr>
          <w:p w14:paraId="04C822F4" w14:textId="45891803" w:rsidR="003E2420" w:rsidRPr="008671FF" w:rsidRDefault="000B57BE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8671FF">
              <w:rPr>
                <w:sz w:val="28"/>
                <w:szCs w:val="28"/>
              </w:rPr>
              <w:t>Порядок утверждения и рассмотрения годового отчета</w:t>
            </w:r>
            <w:r w:rsidRPr="008671FF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90" w:type="dxa"/>
          </w:tcPr>
          <w:p w14:paraId="0CF1A4F0" w14:textId="56424E69" w:rsidR="003E2420" w:rsidRPr="008671FF" w:rsidRDefault="005D62A4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8671FF">
              <w:rPr>
                <w:sz w:val="28"/>
                <w:szCs w:val="28"/>
                <w:lang w:eastAsia="ru-RU"/>
              </w:rPr>
              <w:t>6</w:t>
            </w:r>
          </w:p>
        </w:tc>
      </w:tr>
    </w:tbl>
    <w:p w14:paraId="379E1922" w14:textId="1969BF70" w:rsidR="000B57BE" w:rsidRPr="008671FF" w:rsidRDefault="000B57BE">
      <w:pPr>
        <w:suppressAutoHyphens w:val="0"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0940E031" w14:textId="376B00CF" w:rsidR="000B57BE" w:rsidRPr="008671FF" w:rsidRDefault="000B57BE">
      <w:pPr>
        <w:suppressAutoHyphens w:val="0"/>
        <w:spacing w:after="160" w:line="259" w:lineRule="auto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br w:type="page"/>
      </w:r>
    </w:p>
    <w:p w14:paraId="2202297C" w14:textId="67E009DF" w:rsidR="000B57BE" w:rsidRPr="008671FF" w:rsidRDefault="000B57BE" w:rsidP="00C0780C">
      <w:pPr>
        <w:pStyle w:val="a8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71F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14:paraId="47FE4CB1" w14:textId="4D0BAC6F" w:rsidR="000B57BE" w:rsidRPr="008671FF" w:rsidRDefault="000B57BE" w:rsidP="00C0780C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1.1. Стандарт организации деятельности </w:t>
      </w:r>
      <w:r w:rsidR="00E324F8" w:rsidRPr="008671FF">
        <w:rPr>
          <w:sz w:val="28"/>
          <w:szCs w:val="28"/>
          <w:lang w:eastAsia="ru-RU"/>
        </w:rPr>
        <w:t>Контрольно-счетного органа муниципального образования Змеиногорский район Алтайского края</w:t>
      </w:r>
      <w:r w:rsidRPr="008671FF">
        <w:rPr>
          <w:sz w:val="28"/>
          <w:szCs w:val="28"/>
          <w:lang w:eastAsia="ru-RU"/>
        </w:rPr>
        <w:t xml:space="preserve"> </w:t>
      </w:r>
      <w:r w:rsidR="00D56FC0" w:rsidRPr="008671FF">
        <w:rPr>
          <w:sz w:val="28"/>
          <w:szCs w:val="28"/>
          <w:lang w:eastAsia="ru-RU"/>
        </w:rPr>
        <w:t xml:space="preserve">СОД -04 </w:t>
      </w:r>
      <w:r w:rsidRPr="008671FF">
        <w:rPr>
          <w:sz w:val="28"/>
          <w:szCs w:val="28"/>
          <w:lang w:eastAsia="ru-RU"/>
        </w:rPr>
        <w:t xml:space="preserve">«Порядок подготовки годового отчета о </w:t>
      </w:r>
      <w:r w:rsidR="00D56FC0" w:rsidRPr="008671FF">
        <w:rPr>
          <w:sz w:val="28"/>
          <w:szCs w:val="28"/>
          <w:lang w:eastAsia="ru-RU"/>
        </w:rPr>
        <w:t>деятельности</w:t>
      </w:r>
      <w:r w:rsidRPr="008671FF">
        <w:rPr>
          <w:sz w:val="28"/>
          <w:szCs w:val="28"/>
          <w:lang w:eastAsia="ru-RU"/>
        </w:rPr>
        <w:t xml:space="preserve"> </w:t>
      </w:r>
      <w:r w:rsidR="00E324F8" w:rsidRPr="008671FF">
        <w:rPr>
          <w:sz w:val="28"/>
          <w:szCs w:val="28"/>
          <w:lang w:eastAsia="ru-RU"/>
        </w:rPr>
        <w:t>Контрольно-счетного органа муниципального образования Змеиногорский район Алтайского края</w:t>
      </w:r>
      <w:r w:rsidRPr="008671FF">
        <w:rPr>
          <w:sz w:val="28"/>
          <w:szCs w:val="28"/>
          <w:lang w:eastAsia="ru-RU"/>
        </w:rPr>
        <w:t xml:space="preserve">» (далее – «Стандарт») разработан 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Положением о </w:t>
      </w:r>
      <w:r w:rsidR="00E324F8" w:rsidRPr="008671FF">
        <w:rPr>
          <w:sz w:val="28"/>
          <w:szCs w:val="28"/>
          <w:lang w:eastAsia="ru-RU"/>
        </w:rPr>
        <w:t>Контрольно-счетном органе муниципального образования Змеиногорский район Алтайского края</w:t>
      </w:r>
      <w:r w:rsidRPr="008671FF">
        <w:rPr>
          <w:sz w:val="28"/>
          <w:szCs w:val="28"/>
          <w:lang w:eastAsia="ru-RU"/>
        </w:rPr>
        <w:t xml:space="preserve"> (далее – «Положение о </w:t>
      </w:r>
      <w:r w:rsidR="00834148" w:rsidRPr="008671FF">
        <w:rPr>
          <w:sz w:val="28"/>
          <w:szCs w:val="28"/>
          <w:lang w:eastAsia="ru-RU"/>
        </w:rPr>
        <w:t>Контрольно-счетном органе</w:t>
      </w:r>
      <w:r w:rsidRPr="008671FF">
        <w:rPr>
          <w:sz w:val="28"/>
          <w:szCs w:val="28"/>
          <w:lang w:eastAsia="ru-RU"/>
        </w:rPr>
        <w:t xml:space="preserve">»), Регламентом </w:t>
      </w:r>
      <w:r w:rsidR="00E324F8" w:rsidRPr="008671FF">
        <w:rPr>
          <w:sz w:val="28"/>
          <w:szCs w:val="28"/>
          <w:lang w:eastAsia="ru-RU"/>
        </w:rPr>
        <w:t>Контрольно-счетного органа муниципального образования Змеиногорский район Алтайского края</w:t>
      </w:r>
      <w:r w:rsidRPr="008671FF">
        <w:rPr>
          <w:sz w:val="28"/>
          <w:szCs w:val="28"/>
          <w:lang w:eastAsia="ru-RU"/>
        </w:rPr>
        <w:t xml:space="preserve"> (далее – «Регламент </w:t>
      </w:r>
      <w:r w:rsidR="00D86354" w:rsidRPr="008671FF">
        <w:rPr>
          <w:sz w:val="28"/>
          <w:szCs w:val="28"/>
          <w:lang w:eastAsia="ru-RU"/>
        </w:rPr>
        <w:t>Контрольно-счетного органа</w:t>
      </w:r>
      <w:r w:rsidRPr="008671FF">
        <w:rPr>
          <w:sz w:val="28"/>
          <w:szCs w:val="28"/>
          <w:lang w:eastAsia="ru-RU"/>
        </w:rPr>
        <w:t xml:space="preserve">»). </w:t>
      </w:r>
    </w:p>
    <w:p w14:paraId="01D1098E" w14:textId="41C504E1" w:rsidR="000B57BE" w:rsidRPr="008671FF" w:rsidRDefault="000B57BE" w:rsidP="00C0780C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1.2. Целью Стандарта является установление порядка и правил подготовки отчета о </w:t>
      </w:r>
      <w:r w:rsidR="00D13EFF" w:rsidRPr="008671FF">
        <w:rPr>
          <w:sz w:val="28"/>
          <w:szCs w:val="28"/>
          <w:lang w:eastAsia="ru-RU"/>
        </w:rPr>
        <w:t>деятельности</w:t>
      </w:r>
      <w:r w:rsidRPr="008671FF">
        <w:rPr>
          <w:sz w:val="28"/>
          <w:szCs w:val="28"/>
          <w:lang w:eastAsia="ru-RU"/>
        </w:rPr>
        <w:t xml:space="preserve"> </w:t>
      </w:r>
      <w:r w:rsidR="00E324F8" w:rsidRPr="008671FF">
        <w:rPr>
          <w:sz w:val="28"/>
          <w:szCs w:val="28"/>
          <w:lang w:eastAsia="ru-RU"/>
        </w:rPr>
        <w:t>Контрольно-счетного органа муниципального образования Змеиногорский район Алтайского края</w:t>
      </w:r>
      <w:r w:rsidRPr="008671FF">
        <w:rPr>
          <w:sz w:val="28"/>
          <w:szCs w:val="28"/>
          <w:lang w:eastAsia="ru-RU"/>
        </w:rPr>
        <w:t xml:space="preserve"> (далее – «</w:t>
      </w:r>
      <w:r w:rsidR="00E324F8" w:rsidRPr="008671FF">
        <w:rPr>
          <w:sz w:val="28"/>
          <w:szCs w:val="28"/>
          <w:lang w:eastAsia="ru-RU"/>
        </w:rPr>
        <w:t>Контрольно-счетный орган</w:t>
      </w:r>
      <w:r w:rsidRPr="008671FF">
        <w:rPr>
          <w:sz w:val="28"/>
          <w:szCs w:val="28"/>
          <w:lang w:eastAsia="ru-RU"/>
        </w:rPr>
        <w:t>») за отчетный год (далее – «годовой отчет»).</w:t>
      </w:r>
    </w:p>
    <w:p w14:paraId="4B684B9A" w14:textId="77777777" w:rsidR="000B57BE" w:rsidRPr="008671FF" w:rsidRDefault="000B57BE" w:rsidP="00C0780C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>1.3. Задачами Стандарта являются:</w:t>
      </w:r>
    </w:p>
    <w:p w14:paraId="7B292391" w14:textId="7A263A31" w:rsidR="000B57BE" w:rsidRPr="008671FF" w:rsidRDefault="00D13EFF" w:rsidP="00C0780C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- </w:t>
      </w:r>
      <w:r w:rsidR="000B57BE" w:rsidRPr="008671FF">
        <w:rPr>
          <w:sz w:val="28"/>
          <w:szCs w:val="28"/>
          <w:lang w:eastAsia="ru-RU"/>
        </w:rPr>
        <w:t>определение требований к структуре и содержанию годового отчета;</w:t>
      </w:r>
    </w:p>
    <w:p w14:paraId="3A5D8979" w14:textId="28D3FBDE" w:rsidR="00CE5C54" w:rsidRPr="008671FF" w:rsidRDefault="00D13EFF" w:rsidP="00C0780C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- </w:t>
      </w:r>
      <w:r w:rsidR="000B57BE" w:rsidRPr="008671FF">
        <w:rPr>
          <w:sz w:val="28"/>
          <w:szCs w:val="28"/>
          <w:lang w:eastAsia="ru-RU"/>
        </w:rPr>
        <w:t>установление порядка организации работы по подготовке годового отчета;</w:t>
      </w:r>
    </w:p>
    <w:p w14:paraId="74467399" w14:textId="67722CD1" w:rsidR="000B57BE" w:rsidRPr="008671FF" w:rsidRDefault="00D13EFF" w:rsidP="00C0780C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- </w:t>
      </w:r>
      <w:r w:rsidR="000B57BE" w:rsidRPr="008671FF">
        <w:rPr>
          <w:sz w:val="28"/>
          <w:szCs w:val="28"/>
          <w:lang w:eastAsia="ru-RU"/>
        </w:rPr>
        <w:t>определение общих требований к представлению документов и материалов для формирования годового отчета;</w:t>
      </w:r>
    </w:p>
    <w:p w14:paraId="4DCDB396" w14:textId="222E3E78" w:rsidR="000B57BE" w:rsidRPr="008671FF" w:rsidRDefault="00D13EFF" w:rsidP="00C0780C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- </w:t>
      </w:r>
      <w:r w:rsidR="000B57BE" w:rsidRPr="008671FF">
        <w:rPr>
          <w:sz w:val="28"/>
          <w:szCs w:val="28"/>
          <w:lang w:eastAsia="ru-RU"/>
        </w:rPr>
        <w:t>определение порядка утверждения и рассмотрения годового отчета.</w:t>
      </w:r>
    </w:p>
    <w:p w14:paraId="676F56D5" w14:textId="057303C1" w:rsidR="000B57BE" w:rsidRPr="008671FF" w:rsidRDefault="000B57BE" w:rsidP="00C0780C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1.4. Настоящий Стандарт является обязательным для соблюдения должностными лицами </w:t>
      </w:r>
      <w:r w:rsidR="00D86354" w:rsidRPr="008671FF">
        <w:rPr>
          <w:sz w:val="28"/>
          <w:szCs w:val="28"/>
          <w:lang w:eastAsia="ru-RU"/>
        </w:rPr>
        <w:t>Контрольно-счетного органа</w:t>
      </w:r>
      <w:r w:rsidRPr="008671FF">
        <w:rPr>
          <w:sz w:val="28"/>
          <w:szCs w:val="28"/>
          <w:lang w:eastAsia="ru-RU"/>
        </w:rPr>
        <w:t xml:space="preserve">, участвующими в подготовке и формировании годового отчета. </w:t>
      </w:r>
    </w:p>
    <w:p w14:paraId="35632550" w14:textId="77777777" w:rsidR="000B57BE" w:rsidRPr="008671FF" w:rsidRDefault="000B57BE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14:paraId="379B322C" w14:textId="1914384D" w:rsidR="000B57BE" w:rsidRPr="008671FF" w:rsidRDefault="000B57BE" w:rsidP="00C0780C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8671FF">
        <w:rPr>
          <w:b/>
          <w:sz w:val="28"/>
          <w:szCs w:val="28"/>
          <w:lang w:eastAsia="ru-RU"/>
        </w:rPr>
        <w:t>2. Структура и содержание годового отчета</w:t>
      </w:r>
    </w:p>
    <w:p w14:paraId="57E0A018" w14:textId="30477E8B" w:rsidR="000B57BE" w:rsidRPr="008671FF" w:rsidRDefault="000B57BE" w:rsidP="00CE5C54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>2.1. Годовой отчет содержит общие данные, характеризующие работу</w:t>
      </w:r>
    </w:p>
    <w:p w14:paraId="5F6A97F3" w14:textId="13A2D911" w:rsidR="000B57BE" w:rsidRPr="008671FF" w:rsidRDefault="00D86354" w:rsidP="00CE5C54">
      <w:pPr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>Контрольно-счетного органа</w:t>
      </w:r>
      <w:r w:rsidR="000B57BE" w:rsidRPr="008671FF">
        <w:rPr>
          <w:sz w:val="28"/>
          <w:szCs w:val="28"/>
          <w:lang w:eastAsia="ru-RU"/>
        </w:rPr>
        <w:t xml:space="preserve"> в целом, и их анализ.</w:t>
      </w:r>
    </w:p>
    <w:p w14:paraId="02912151" w14:textId="14B7C3F2" w:rsidR="00CE5C54" w:rsidRPr="008671FF" w:rsidRDefault="000B57BE" w:rsidP="00CE5C54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71FF">
        <w:rPr>
          <w:rFonts w:ascii="Times New Roman" w:hAnsi="Times New Roman" w:cs="Times New Roman"/>
          <w:sz w:val="28"/>
          <w:szCs w:val="28"/>
          <w:lang w:eastAsia="ru-RU"/>
        </w:rPr>
        <w:t>Примерная структура годового отчета включает следующие разделы:</w:t>
      </w:r>
    </w:p>
    <w:p w14:paraId="17544050" w14:textId="17151C20" w:rsidR="000B57BE" w:rsidRPr="008671FF" w:rsidRDefault="00465BE9" w:rsidP="00CE5C54">
      <w:pPr>
        <w:ind w:left="709"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- </w:t>
      </w:r>
      <w:r w:rsidR="000B57BE" w:rsidRPr="008671FF">
        <w:rPr>
          <w:sz w:val="28"/>
          <w:szCs w:val="28"/>
          <w:lang w:eastAsia="ru-RU"/>
        </w:rPr>
        <w:t>общие сведения;</w:t>
      </w:r>
    </w:p>
    <w:p w14:paraId="509A28F9" w14:textId="1FE4AD33" w:rsidR="00CE5C54" w:rsidRPr="008671FF" w:rsidRDefault="00465BE9" w:rsidP="00CE5C54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- </w:t>
      </w:r>
      <w:r w:rsidR="000B57BE" w:rsidRPr="008671FF">
        <w:rPr>
          <w:sz w:val="28"/>
          <w:szCs w:val="28"/>
          <w:lang w:eastAsia="ru-RU"/>
        </w:rPr>
        <w:t>основные результаты контрольной и экспертно-аналитической деятельности;</w:t>
      </w:r>
    </w:p>
    <w:p w14:paraId="1633FA48" w14:textId="22D55280" w:rsidR="000B57BE" w:rsidRPr="008671FF" w:rsidRDefault="00465BE9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- </w:t>
      </w:r>
      <w:r w:rsidR="000B57BE" w:rsidRPr="008671FF">
        <w:rPr>
          <w:sz w:val="28"/>
          <w:szCs w:val="28"/>
          <w:lang w:eastAsia="ru-RU"/>
        </w:rPr>
        <w:t>совершенствование нормативной правовой базы по результатам контрольных и экспертно-аналитических мероприятий;</w:t>
      </w:r>
    </w:p>
    <w:p w14:paraId="63155EFE" w14:textId="6CCAAB39" w:rsidR="000B57BE" w:rsidRPr="008671FF" w:rsidRDefault="00465BE9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- </w:t>
      </w:r>
      <w:r w:rsidR="000B57BE" w:rsidRPr="008671FF">
        <w:rPr>
          <w:sz w:val="28"/>
          <w:szCs w:val="28"/>
          <w:lang w:eastAsia="ru-RU"/>
        </w:rPr>
        <w:t xml:space="preserve">результаты экспертизы проектов нормативных правовых актов муниципального образования </w:t>
      </w:r>
      <w:r w:rsidR="00E324F8" w:rsidRPr="008671FF">
        <w:rPr>
          <w:sz w:val="28"/>
          <w:szCs w:val="28"/>
          <w:lang w:eastAsia="ru-RU"/>
        </w:rPr>
        <w:t>Змеиногорск</w:t>
      </w:r>
      <w:r w:rsidR="000B57BE" w:rsidRPr="008671FF">
        <w:rPr>
          <w:sz w:val="28"/>
          <w:szCs w:val="28"/>
          <w:lang w:eastAsia="ru-RU"/>
        </w:rPr>
        <w:t>ий район Алтайского края;</w:t>
      </w:r>
    </w:p>
    <w:p w14:paraId="45EA1103" w14:textId="3617A8C9" w:rsidR="000B57BE" w:rsidRPr="008671FF" w:rsidRDefault="00465BE9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- </w:t>
      </w:r>
      <w:r w:rsidR="000B57BE" w:rsidRPr="008671FF">
        <w:rPr>
          <w:sz w:val="28"/>
          <w:szCs w:val="28"/>
          <w:lang w:eastAsia="ru-RU"/>
        </w:rPr>
        <w:t>контрольная и экспертно-аналитическая деятельность;</w:t>
      </w:r>
    </w:p>
    <w:p w14:paraId="3F9B78A8" w14:textId="44B30342" w:rsidR="000B57BE" w:rsidRPr="008671FF" w:rsidRDefault="00465BE9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- </w:t>
      </w:r>
      <w:r w:rsidR="000B57BE" w:rsidRPr="008671FF">
        <w:rPr>
          <w:sz w:val="28"/>
          <w:szCs w:val="28"/>
          <w:lang w:eastAsia="ru-RU"/>
        </w:rPr>
        <w:t>деятельность по противодействию коррупции;</w:t>
      </w:r>
    </w:p>
    <w:p w14:paraId="4A709355" w14:textId="44BFD990" w:rsidR="000B57BE" w:rsidRPr="008671FF" w:rsidRDefault="00465BE9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lastRenderedPageBreak/>
        <w:t xml:space="preserve">- </w:t>
      </w:r>
      <w:r w:rsidR="000B57BE" w:rsidRPr="008671FF">
        <w:rPr>
          <w:sz w:val="28"/>
          <w:szCs w:val="28"/>
          <w:lang w:eastAsia="ru-RU"/>
        </w:rPr>
        <w:t xml:space="preserve">взаимодействие </w:t>
      </w:r>
      <w:r w:rsidR="00D86354" w:rsidRPr="008671FF">
        <w:rPr>
          <w:sz w:val="28"/>
          <w:szCs w:val="28"/>
          <w:lang w:eastAsia="ru-RU"/>
        </w:rPr>
        <w:t xml:space="preserve">Контрольно-счетного </w:t>
      </w:r>
      <w:r w:rsidR="0026545F" w:rsidRPr="008671FF">
        <w:rPr>
          <w:sz w:val="28"/>
          <w:szCs w:val="28"/>
          <w:lang w:eastAsia="ru-RU"/>
        </w:rPr>
        <w:t>со Счетной палатой Алтайского края, иными государственными (муниципальными) органами и организациями</w:t>
      </w:r>
      <w:r w:rsidR="000B57BE" w:rsidRPr="008671FF">
        <w:rPr>
          <w:sz w:val="28"/>
          <w:szCs w:val="28"/>
          <w:lang w:eastAsia="ru-RU"/>
        </w:rPr>
        <w:t>;</w:t>
      </w:r>
    </w:p>
    <w:p w14:paraId="5BD0F699" w14:textId="18D0DA5C" w:rsidR="000B57BE" w:rsidRPr="008671FF" w:rsidRDefault="00465BE9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- </w:t>
      </w:r>
      <w:r w:rsidR="000B57BE" w:rsidRPr="008671FF">
        <w:rPr>
          <w:sz w:val="28"/>
          <w:szCs w:val="28"/>
          <w:lang w:eastAsia="ru-RU"/>
        </w:rPr>
        <w:t>информационная деятельность;</w:t>
      </w:r>
    </w:p>
    <w:p w14:paraId="7A9139CC" w14:textId="1F55B558" w:rsidR="000B57BE" w:rsidRPr="008671FF" w:rsidRDefault="00465BE9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- </w:t>
      </w:r>
      <w:r w:rsidR="000B57BE" w:rsidRPr="008671FF">
        <w:rPr>
          <w:sz w:val="28"/>
          <w:szCs w:val="28"/>
          <w:lang w:eastAsia="ru-RU"/>
        </w:rPr>
        <w:t xml:space="preserve">организационное и кадровое обеспечение деятельности </w:t>
      </w:r>
      <w:r w:rsidR="00D86354" w:rsidRPr="008671FF">
        <w:rPr>
          <w:sz w:val="28"/>
          <w:szCs w:val="28"/>
          <w:lang w:eastAsia="ru-RU"/>
        </w:rPr>
        <w:t>Контрольно-счетного органа</w:t>
      </w:r>
      <w:r w:rsidR="000B57BE" w:rsidRPr="008671FF">
        <w:rPr>
          <w:sz w:val="28"/>
          <w:szCs w:val="28"/>
          <w:lang w:eastAsia="ru-RU"/>
        </w:rPr>
        <w:t>;</w:t>
      </w:r>
    </w:p>
    <w:p w14:paraId="30634EBB" w14:textId="361AB41B" w:rsidR="000B57BE" w:rsidRPr="008671FF" w:rsidRDefault="00465BE9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- </w:t>
      </w:r>
      <w:r w:rsidR="000B57BE" w:rsidRPr="008671FF">
        <w:rPr>
          <w:sz w:val="28"/>
          <w:szCs w:val="28"/>
          <w:lang w:eastAsia="ru-RU"/>
        </w:rPr>
        <w:t>заключительные положения.</w:t>
      </w:r>
    </w:p>
    <w:p w14:paraId="486EFC34" w14:textId="77777777" w:rsidR="00465BE9" w:rsidRPr="008671FF" w:rsidRDefault="000B57BE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2.3. Раздел «Общие сведения» содержит общую информацию о </w:t>
      </w:r>
      <w:r w:rsidR="00834148" w:rsidRPr="008671FF">
        <w:rPr>
          <w:sz w:val="28"/>
          <w:szCs w:val="28"/>
          <w:lang w:eastAsia="ru-RU"/>
        </w:rPr>
        <w:t>Контрольно-счетном органе</w:t>
      </w:r>
      <w:r w:rsidRPr="008671FF">
        <w:rPr>
          <w:sz w:val="28"/>
          <w:szCs w:val="28"/>
          <w:lang w:eastAsia="ru-RU"/>
        </w:rPr>
        <w:t xml:space="preserve">, установленных полномочиях и формах осуществления деятельности </w:t>
      </w:r>
      <w:r w:rsidR="00D86354" w:rsidRPr="008671FF">
        <w:rPr>
          <w:sz w:val="28"/>
          <w:szCs w:val="28"/>
          <w:lang w:eastAsia="ru-RU"/>
        </w:rPr>
        <w:t>Контрольно-счетного органа</w:t>
      </w:r>
      <w:r w:rsidRPr="008671FF">
        <w:rPr>
          <w:sz w:val="28"/>
          <w:szCs w:val="28"/>
          <w:lang w:eastAsia="ru-RU"/>
        </w:rPr>
        <w:t>, иные сведения.</w:t>
      </w:r>
    </w:p>
    <w:p w14:paraId="6CD02D14" w14:textId="464EA7AE" w:rsidR="000B57BE" w:rsidRPr="008671FF" w:rsidRDefault="000B57BE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2.4. Раздел «Основные результаты контрольной и экспертно- аналитической деятельности» содержит сводные данные, характеризующие деятельность </w:t>
      </w:r>
      <w:r w:rsidR="00D86354" w:rsidRPr="008671FF">
        <w:rPr>
          <w:sz w:val="28"/>
          <w:szCs w:val="28"/>
          <w:lang w:eastAsia="ru-RU"/>
        </w:rPr>
        <w:t>Контрольно-счетного органа</w:t>
      </w:r>
      <w:r w:rsidRPr="008671FF">
        <w:rPr>
          <w:sz w:val="28"/>
          <w:szCs w:val="28"/>
          <w:lang w:eastAsia="ru-RU"/>
        </w:rPr>
        <w:t xml:space="preserve"> за период с 1 января по 31 декабря отчетного года (далее – «отчетный период»), обобщенные результаты контрольных и экспертно-аналитических мероприятий, проведенных </w:t>
      </w:r>
      <w:r w:rsidR="00E324F8" w:rsidRPr="008671FF">
        <w:rPr>
          <w:sz w:val="28"/>
          <w:szCs w:val="28"/>
          <w:lang w:eastAsia="ru-RU"/>
        </w:rPr>
        <w:t>Контрольно-счетным органом</w:t>
      </w:r>
      <w:r w:rsidRPr="008671FF">
        <w:rPr>
          <w:sz w:val="28"/>
          <w:szCs w:val="28"/>
          <w:lang w:eastAsia="ru-RU"/>
        </w:rPr>
        <w:t>, общие сведения о принятых мерах по результатам указанных мероприятий.</w:t>
      </w:r>
    </w:p>
    <w:p w14:paraId="095E4D9B" w14:textId="2EE6853D" w:rsidR="000B57BE" w:rsidRPr="008671FF" w:rsidRDefault="000B57BE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2.5. Раздел «Совершенствование нормативной правовой базы по результатам контрольных и экспертно-аналитических мероприятий» содержит информацию о внесенных изменениях в нормативные и иные правовые акты и о принятых нормативных и иных правовых актах органами законодательной и исполнительной власти муниципального образования </w:t>
      </w:r>
      <w:r w:rsidR="00E324F8" w:rsidRPr="008671FF">
        <w:rPr>
          <w:sz w:val="28"/>
          <w:szCs w:val="28"/>
          <w:lang w:eastAsia="ru-RU"/>
        </w:rPr>
        <w:t>Змеиногорск</w:t>
      </w:r>
      <w:r w:rsidRPr="008671FF">
        <w:rPr>
          <w:sz w:val="28"/>
          <w:szCs w:val="28"/>
          <w:lang w:eastAsia="ru-RU"/>
        </w:rPr>
        <w:t xml:space="preserve">ий район Алтайского края, иными подконтрольными объектами на основании предложений </w:t>
      </w:r>
      <w:r w:rsidR="00D86354" w:rsidRPr="008671FF">
        <w:rPr>
          <w:sz w:val="28"/>
          <w:szCs w:val="28"/>
          <w:lang w:eastAsia="ru-RU"/>
        </w:rPr>
        <w:t>Контрольно-счетного органа</w:t>
      </w:r>
      <w:r w:rsidRPr="008671FF">
        <w:rPr>
          <w:sz w:val="28"/>
          <w:szCs w:val="28"/>
          <w:lang w:eastAsia="ru-RU"/>
        </w:rPr>
        <w:t xml:space="preserve"> по итогам проведенных контрольных и экспертно-аналитических мероприятий.</w:t>
      </w:r>
    </w:p>
    <w:p w14:paraId="01D3F82C" w14:textId="60CAB5AD" w:rsidR="000B57BE" w:rsidRPr="008671FF" w:rsidRDefault="000B57BE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2.6. Раздел «Результаты экспертизы проектов нормативных правовых актов муниципального образования </w:t>
      </w:r>
      <w:r w:rsidR="00E324F8" w:rsidRPr="008671FF">
        <w:rPr>
          <w:sz w:val="28"/>
          <w:szCs w:val="28"/>
          <w:lang w:eastAsia="ru-RU"/>
        </w:rPr>
        <w:t>Змеиногорск</w:t>
      </w:r>
      <w:r w:rsidRPr="008671FF">
        <w:rPr>
          <w:sz w:val="28"/>
          <w:szCs w:val="28"/>
          <w:lang w:eastAsia="ru-RU"/>
        </w:rPr>
        <w:t xml:space="preserve">ий район Алтайского края» содержит информацию о количестве и результатах проведенных экспертиз проектов нормативных правовых актов муниципального образования </w:t>
      </w:r>
      <w:r w:rsidR="00E324F8" w:rsidRPr="008671FF">
        <w:rPr>
          <w:sz w:val="28"/>
          <w:szCs w:val="28"/>
          <w:lang w:eastAsia="ru-RU"/>
        </w:rPr>
        <w:t>Змеиногорск</w:t>
      </w:r>
      <w:r w:rsidRPr="008671FF">
        <w:rPr>
          <w:sz w:val="28"/>
          <w:szCs w:val="28"/>
          <w:lang w:eastAsia="ru-RU"/>
        </w:rPr>
        <w:t xml:space="preserve">ий район Алтайского края, о замечаниях и предложениях, внесенных </w:t>
      </w:r>
      <w:r w:rsidR="00E324F8" w:rsidRPr="008671FF">
        <w:rPr>
          <w:sz w:val="28"/>
          <w:szCs w:val="28"/>
          <w:lang w:eastAsia="ru-RU"/>
        </w:rPr>
        <w:t>Контрольно-счетным органом</w:t>
      </w:r>
      <w:r w:rsidRPr="008671FF">
        <w:rPr>
          <w:sz w:val="28"/>
          <w:szCs w:val="28"/>
          <w:lang w:eastAsia="ru-RU"/>
        </w:rPr>
        <w:t xml:space="preserve"> по результатам данных экспертиз.</w:t>
      </w:r>
    </w:p>
    <w:p w14:paraId="3BE460B0" w14:textId="4A1EFA49" w:rsidR="000B57BE" w:rsidRPr="008671FF" w:rsidRDefault="000B57BE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2.7. Раздел «Контрольная и экспертно-аналитическая деятельность» содержит информацию о количестве и перечне проведенных контрольных и экспертно-аналитических мероприятий в разрезе отдельных групп, видах и сумме выявленных нарушений, количестве представлений и предписаний, направленных органам и организациям. В разделе содержатся результаты контроля формирования и исполнения районного бюджета; данные о проверках соблюдения муниципальным образованием </w:t>
      </w:r>
      <w:r w:rsidR="00E324F8" w:rsidRPr="008671FF">
        <w:rPr>
          <w:sz w:val="28"/>
          <w:szCs w:val="28"/>
          <w:lang w:eastAsia="ru-RU"/>
        </w:rPr>
        <w:t>Змеиногорск</w:t>
      </w:r>
      <w:r w:rsidRPr="008671FF">
        <w:rPr>
          <w:sz w:val="28"/>
          <w:szCs w:val="28"/>
          <w:lang w:eastAsia="ru-RU"/>
        </w:rPr>
        <w:t>ого район Алтайского края требований бюджетного законодательства, целевого и эффективного использования бюджетных средств, выделенных из районного бюджета в форме межбюджетных трансфертов;</w:t>
      </w:r>
      <w:r w:rsidR="00465BE9" w:rsidRPr="008671FF">
        <w:rPr>
          <w:sz w:val="28"/>
          <w:szCs w:val="28"/>
          <w:lang w:eastAsia="ru-RU"/>
        </w:rPr>
        <w:t xml:space="preserve"> </w:t>
      </w:r>
      <w:r w:rsidRPr="008671FF">
        <w:rPr>
          <w:sz w:val="28"/>
          <w:szCs w:val="28"/>
          <w:lang w:eastAsia="ru-RU"/>
        </w:rPr>
        <w:t>информация о результатах иных контрольных и экспертно-аналитических мероприятий; информация о выводах и предложениях, сформулированных по результатам отдельных проведенных контрольных и экспертно-аналитических мероприятий в соответствии с установленными полномочиями.</w:t>
      </w:r>
    </w:p>
    <w:p w14:paraId="435E1C54" w14:textId="6F5E792D" w:rsidR="000B57BE" w:rsidRPr="008671FF" w:rsidRDefault="000B57BE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lastRenderedPageBreak/>
        <w:t xml:space="preserve">2.8. Раздел «Деятельность по противодействию коррупции» содержит информацию об участии </w:t>
      </w:r>
      <w:r w:rsidR="00D86354" w:rsidRPr="008671FF">
        <w:rPr>
          <w:sz w:val="28"/>
          <w:szCs w:val="28"/>
          <w:lang w:eastAsia="ru-RU"/>
        </w:rPr>
        <w:t>Контрольно-счетного органа</w:t>
      </w:r>
      <w:r w:rsidRPr="008671FF">
        <w:rPr>
          <w:sz w:val="28"/>
          <w:szCs w:val="28"/>
          <w:lang w:eastAsia="ru-RU"/>
        </w:rPr>
        <w:t xml:space="preserve"> в мероприятиях антикоррупционной направленности, а также о результатах соблюдения </w:t>
      </w:r>
      <w:r w:rsidR="00E324F8" w:rsidRPr="008671FF">
        <w:rPr>
          <w:sz w:val="28"/>
          <w:szCs w:val="28"/>
          <w:lang w:eastAsia="ru-RU"/>
        </w:rPr>
        <w:t>Контрольно-счетным органом</w:t>
      </w:r>
      <w:r w:rsidRPr="008671FF">
        <w:rPr>
          <w:sz w:val="28"/>
          <w:szCs w:val="28"/>
          <w:lang w:eastAsia="ru-RU"/>
        </w:rPr>
        <w:t xml:space="preserve"> в своей деятельности требований законодательства о предотвращении коррупционных правонарушений.</w:t>
      </w:r>
    </w:p>
    <w:p w14:paraId="0C718B93" w14:textId="63CDD388" w:rsidR="000B57BE" w:rsidRPr="008671FF" w:rsidRDefault="000B57BE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2.9. Раздел «Взаимодействие </w:t>
      </w:r>
      <w:r w:rsidR="00D86354" w:rsidRPr="008671FF">
        <w:rPr>
          <w:sz w:val="28"/>
          <w:szCs w:val="28"/>
          <w:lang w:eastAsia="ru-RU"/>
        </w:rPr>
        <w:t>Контрольно-счетного органа</w:t>
      </w:r>
      <w:r w:rsidRPr="008671FF">
        <w:rPr>
          <w:sz w:val="28"/>
          <w:szCs w:val="28"/>
          <w:lang w:eastAsia="ru-RU"/>
        </w:rPr>
        <w:t xml:space="preserve"> со Счетной палатой Алтайского края, иными государственными (муниципальными) органами и организациями» содержит информацию о результатах взаимодействия </w:t>
      </w:r>
      <w:r w:rsidR="00D86354" w:rsidRPr="008671FF">
        <w:rPr>
          <w:sz w:val="28"/>
          <w:szCs w:val="28"/>
          <w:lang w:eastAsia="ru-RU"/>
        </w:rPr>
        <w:t>Контрольно-счетного органа</w:t>
      </w:r>
      <w:r w:rsidRPr="008671FF">
        <w:rPr>
          <w:sz w:val="28"/>
          <w:szCs w:val="28"/>
          <w:lang w:eastAsia="ru-RU"/>
        </w:rPr>
        <w:t xml:space="preserve"> при осуществлении своей деятельности со Счетной палатой Алтайского края, с контрольно-счетными органами муниципальных образований Алтайского края, Советом контрольно-счетных органов при Счетной палате Алтайского края, </w:t>
      </w:r>
      <w:r w:rsidR="00E324F8" w:rsidRPr="008671FF">
        <w:rPr>
          <w:sz w:val="28"/>
          <w:szCs w:val="28"/>
          <w:lang w:eastAsia="ru-RU"/>
        </w:rPr>
        <w:t>Змеиногорск</w:t>
      </w:r>
      <w:r w:rsidRPr="008671FF">
        <w:rPr>
          <w:sz w:val="28"/>
          <w:szCs w:val="28"/>
          <w:lang w:eastAsia="ru-RU"/>
        </w:rPr>
        <w:t>им районным С</w:t>
      </w:r>
      <w:r w:rsidR="006351BD" w:rsidRPr="008671FF">
        <w:rPr>
          <w:sz w:val="28"/>
          <w:szCs w:val="28"/>
          <w:lang w:eastAsia="ru-RU"/>
        </w:rPr>
        <w:t>оветом</w:t>
      </w:r>
      <w:r w:rsidRPr="008671FF">
        <w:rPr>
          <w:sz w:val="28"/>
          <w:szCs w:val="28"/>
          <w:lang w:eastAsia="ru-RU"/>
        </w:rPr>
        <w:t xml:space="preserve"> депутатов</w:t>
      </w:r>
      <w:r w:rsidR="006351BD" w:rsidRPr="008671FF">
        <w:rPr>
          <w:sz w:val="28"/>
          <w:szCs w:val="28"/>
          <w:lang w:eastAsia="ru-RU"/>
        </w:rPr>
        <w:t xml:space="preserve"> Алтайского края</w:t>
      </w:r>
      <w:r w:rsidRPr="008671FF">
        <w:rPr>
          <w:sz w:val="28"/>
          <w:szCs w:val="28"/>
          <w:lang w:eastAsia="ru-RU"/>
        </w:rPr>
        <w:t xml:space="preserve">, Администрацией </w:t>
      </w:r>
      <w:r w:rsidR="00E324F8" w:rsidRPr="008671FF">
        <w:rPr>
          <w:sz w:val="28"/>
          <w:szCs w:val="28"/>
          <w:lang w:eastAsia="ru-RU"/>
        </w:rPr>
        <w:t>Змеиногорск</w:t>
      </w:r>
      <w:r w:rsidRPr="008671FF">
        <w:rPr>
          <w:sz w:val="28"/>
          <w:szCs w:val="28"/>
          <w:lang w:eastAsia="ru-RU"/>
        </w:rPr>
        <w:t>ого района Алтайского края, а также с правоохранительными, надзорными, контрольными и иными органами и организациями за отчетный период.</w:t>
      </w:r>
    </w:p>
    <w:p w14:paraId="7B043DB2" w14:textId="674EFC3E" w:rsidR="000B57BE" w:rsidRPr="008671FF" w:rsidRDefault="000B57BE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2.10. Разделы «Информационная деятельность», «Организационное и кадровое обеспечение деятельности </w:t>
      </w:r>
      <w:r w:rsidR="00D86354" w:rsidRPr="008671FF">
        <w:rPr>
          <w:sz w:val="28"/>
          <w:szCs w:val="28"/>
          <w:lang w:eastAsia="ru-RU"/>
        </w:rPr>
        <w:t>Контрольно-счетного органа</w:t>
      </w:r>
      <w:r w:rsidRPr="008671FF">
        <w:rPr>
          <w:sz w:val="28"/>
          <w:szCs w:val="28"/>
          <w:lang w:eastAsia="ru-RU"/>
        </w:rPr>
        <w:t xml:space="preserve">» содержат сведения об обеспечении доступа общественности к информации о деятельности </w:t>
      </w:r>
      <w:r w:rsidR="00D86354" w:rsidRPr="008671FF">
        <w:rPr>
          <w:sz w:val="28"/>
          <w:szCs w:val="28"/>
          <w:lang w:eastAsia="ru-RU"/>
        </w:rPr>
        <w:t>Контрольно-счетного органа</w:t>
      </w:r>
      <w:r w:rsidRPr="008671FF">
        <w:rPr>
          <w:sz w:val="28"/>
          <w:szCs w:val="28"/>
          <w:lang w:eastAsia="ru-RU"/>
        </w:rPr>
        <w:t xml:space="preserve">, размещенной на </w:t>
      </w:r>
      <w:r w:rsidR="0026545F" w:rsidRPr="008671FF">
        <w:rPr>
          <w:sz w:val="28"/>
          <w:szCs w:val="28"/>
          <w:lang w:eastAsia="ru-RU"/>
        </w:rPr>
        <w:t>официальном сайте Администрации</w:t>
      </w:r>
      <w:r w:rsidRPr="008671FF">
        <w:rPr>
          <w:sz w:val="28"/>
          <w:szCs w:val="28"/>
        </w:rPr>
        <w:t xml:space="preserve"> </w:t>
      </w:r>
      <w:r w:rsidR="00E324F8" w:rsidRPr="008671FF">
        <w:rPr>
          <w:sz w:val="28"/>
          <w:szCs w:val="28"/>
        </w:rPr>
        <w:t>Змеиногорск</w:t>
      </w:r>
      <w:r w:rsidRPr="008671FF">
        <w:rPr>
          <w:sz w:val="28"/>
          <w:szCs w:val="28"/>
        </w:rPr>
        <w:t>ого района Алтайского края в разделе «</w:t>
      </w:r>
      <w:r w:rsidR="00834148" w:rsidRPr="008671FF">
        <w:rPr>
          <w:sz w:val="28"/>
          <w:szCs w:val="28"/>
        </w:rPr>
        <w:t>Контрольно-счетный орган</w:t>
      </w:r>
      <w:r w:rsidRPr="008671FF">
        <w:rPr>
          <w:sz w:val="28"/>
          <w:szCs w:val="28"/>
        </w:rPr>
        <w:t>»</w:t>
      </w:r>
      <w:r w:rsidRPr="008671FF">
        <w:rPr>
          <w:sz w:val="28"/>
          <w:szCs w:val="28"/>
          <w:lang w:eastAsia="ru-RU"/>
        </w:rPr>
        <w:t xml:space="preserve">, информацию о работе с обращениями граждан, а также общую информацию о кадровом, методологическом и ином обеспечении деятельности </w:t>
      </w:r>
      <w:r w:rsidR="00D86354" w:rsidRPr="008671FF">
        <w:rPr>
          <w:sz w:val="28"/>
          <w:szCs w:val="28"/>
          <w:lang w:eastAsia="ru-RU"/>
        </w:rPr>
        <w:t>Контрольно-счетного органа</w:t>
      </w:r>
      <w:r w:rsidRPr="008671FF">
        <w:rPr>
          <w:sz w:val="28"/>
          <w:szCs w:val="28"/>
          <w:lang w:eastAsia="ru-RU"/>
        </w:rPr>
        <w:t>.</w:t>
      </w:r>
    </w:p>
    <w:p w14:paraId="6CBFD7D0" w14:textId="4593A6F0" w:rsidR="000B57BE" w:rsidRPr="008671FF" w:rsidRDefault="000B57BE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2.11. Раздел «Заключительные положения» содержит информацию о приоритетных направлениях деятельности </w:t>
      </w:r>
      <w:r w:rsidR="00D86354" w:rsidRPr="008671FF">
        <w:rPr>
          <w:sz w:val="28"/>
          <w:szCs w:val="28"/>
          <w:lang w:eastAsia="ru-RU"/>
        </w:rPr>
        <w:t>Контрольно-счетного органа</w:t>
      </w:r>
      <w:r w:rsidRPr="008671FF">
        <w:rPr>
          <w:sz w:val="28"/>
          <w:szCs w:val="28"/>
          <w:lang w:eastAsia="ru-RU"/>
        </w:rPr>
        <w:t xml:space="preserve"> и (или) задачах на перспективу.</w:t>
      </w:r>
    </w:p>
    <w:p w14:paraId="16C73409" w14:textId="35347945" w:rsidR="000B57BE" w:rsidRPr="008671FF" w:rsidRDefault="000B57BE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2.12. Годовой отчет может быть дополнен приложениями. В качестве приложений могут приводиться необходимые количественные (в форме таблиц) и фактографические (диаграммы, графики) данные о результатах работы </w:t>
      </w:r>
      <w:r w:rsidR="00D86354" w:rsidRPr="008671FF">
        <w:rPr>
          <w:sz w:val="28"/>
          <w:szCs w:val="28"/>
          <w:lang w:eastAsia="ru-RU"/>
        </w:rPr>
        <w:t>Контрольно-счетного органа</w:t>
      </w:r>
      <w:r w:rsidRPr="008671FF">
        <w:rPr>
          <w:sz w:val="28"/>
          <w:szCs w:val="28"/>
          <w:lang w:eastAsia="ru-RU"/>
        </w:rPr>
        <w:t xml:space="preserve"> за отчетный период, в том числе:</w:t>
      </w:r>
    </w:p>
    <w:p w14:paraId="7323FF47" w14:textId="4D985FFA" w:rsidR="000B57BE" w:rsidRPr="008671FF" w:rsidRDefault="0026545F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- </w:t>
      </w:r>
      <w:r w:rsidR="000B57BE" w:rsidRPr="008671FF">
        <w:rPr>
          <w:sz w:val="28"/>
          <w:szCs w:val="28"/>
          <w:lang w:eastAsia="ru-RU"/>
        </w:rPr>
        <w:t xml:space="preserve">обобщенная информация о деятельности </w:t>
      </w:r>
      <w:r w:rsidR="00D86354" w:rsidRPr="008671FF">
        <w:rPr>
          <w:sz w:val="28"/>
          <w:szCs w:val="28"/>
          <w:lang w:eastAsia="ru-RU"/>
        </w:rPr>
        <w:t>Контрольно-счетного органа</w:t>
      </w:r>
      <w:r w:rsidR="000B57BE" w:rsidRPr="008671FF">
        <w:rPr>
          <w:sz w:val="28"/>
          <w:szCs w:val="28"/>
          <w:lang w:eastAsia="ru-RU"/>
        </w:rPr>
        <w:t>;</w:t>
      </w:r>
    </w:p>
    <w:p w14:paraId="470547F8" w14:textId="23B62590" w:rsidR="000B57BE" w:rsidRPr="008671FF" w:rsidRDefault="0026545F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- </w:t>
      </w:r>
      <w:r w:rsidR="000B57BE" w:rsidRPr="008671FF">
        <w:rPr>
          <w:sz w:val="28"/>
          <w:szCs w:val="28"/>
          <w:lang w:eastAsia="ru-RU"/>
        </w:rPr>
        <w:t xml:space="preserve">основные показатели деятельности </w:t>
      </w:r>
      <w:r w:rsidR="00D86354" w:rsidRPr="008671FF">
        <w:rPr>
          <w:sz w:val="28"/>
          <w:szCs w:val="28"/>
          <w:lang w:eastAsia="ru-RU"/>
        </w:rPr>
        <w:t>Контрольно-счетного органа</w:t>
      </w:r>
      <w:r w:rsidR="000B57BE" w:rsidRPr="008671FF">
        <w:rPr>
          <w:sz w:val="28"/>
          <w:szCs w:val="28"/>
          <w:lang w:eastAsia="ru-RU"/>
        </w:rPr>
        <w:t>;</w:t>
      </w:r>
    </w:p>
    <w:p w14:paraId="30A6D4A1" w14:textId="1DCBD4F7" w:rsidR="000B57BE" w:rsidRPr="008671FF" w:rsidRDefault="0026545F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- </w:t>
      </w:r>
      <w:r w:rsidR="000B57BE" w:rsidRPr="008671FF">
        <w:rPr>
          <w:sz w:val="28"/>
          <w:szCs w:val="28"/>
          <w:lang w:eastAsia="ru-RU"/>
        </w:rPr>
        <w:t xml:space="preserve">динамика контрольных и экспертно-аналитических мероприятий, проведенных </w:t>
      </w:r>
      <w:r w:rsidR="00E324F8" w:rsidRPr="008671FF">
        <w:rPr>
          <w:sz w:val="28"/>
          <w:szCs w:val="28"/>
          <w:lang w:eastAsia="ru-RU"/>
        </w:rPr>
        <w:t>Контрольно-счетным органом</w:t>
      </w:r>
      <w:r w:rsidR="000B57BE" w:rsidRPr="008671FF">
        <w:rPr>
          <w:sz w:val="28"/>
          <w:szCs w:val="28"/>
          <w:lang w:eastAsia="ru-RU"/>
        </w:rPr>
        <w:t>;</w:t>
      </w:r>
    </w:p>
    <w:p w14:paraId="0B37EEAC" w14:textId="2FB5BE6E" w:rsidR="000B57BE" w:rsidRPr="008671FF" w:rsidRDefault="0026545F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- </w:t>
      </w:r>
      <w:r w:rsidR="000B57BE" w:rsidRPr="008671FF">
        <w:rPr>
          <w:sz w:val="28"/>
          <w:szCs w:val="28"/>
          <w:lang w:eastAsia="ru-RU"/>
        </w:rPr>
        <w:t xml:space="preserve">структура финансовых нарушений, выявленных </w:t>
      </w:r>
      <w:r w:rsidR="00E324F8" w:rsidRPr="008671FF">
        <w:rPr>
          <w:sz w:val="28"/>
          <w:szCs w:val="28"/>
          <w:lang w:eastAsia="ru-RU"/>
        </w:rPr>
        <w:t>Контрольно-счетным органом</w:t>
      </w:r>
      <w:r w:rsidR="000B57BE" w:rsidRPr="008671FF">
        <w:rPr>
          <w:sz w:val="28"/>
          <w:szCs w:val="28"/>
          <w:lang w:eastAsia="ru-RU"/>
        </w:rPr>
        <w:t>;</w:t>
      </w:r>
    </w:p>
    <w:p w14:paraId="7BCBE937" w14:textId="6A574C5D" w:rsidR="000B57BE" w:rsidRPr="008671FF" w:rsidRDefault="0026545F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- </w:t>
      </w:r>
      <w:r w:rsidR="000B57BE" w:rsidRPr="008671FF">
        <w:rPr>
          <w:sz w:val="28"/>
          <w:szCs w:val="28"/>
          <w:lang w:eastAsia="ru-RU"/>
        </w:rPr>
        <w:t xml:space="preserve">количественные данные о выполнении представлений </w:t>
      </w:r>
      <w:r w:rsidR="00D86354" w:rsidRPr="008671FF">
        <w:rPr>
          <w:sz w:val="28"/>
          <w:szCs w:val="28"/>
          <w:lang w:eastAsia="ru-RU"/>
        </w:rPr>
        <w:t>Контрольно-счетного органа</w:t>
      </w:r>
      <w:r w:rsidR="000B57BE" w:rsidRPr="008671FF">
        <w:rPr>
          <w:sz w:val="28"/>
          <w:szCs w:val="28"/>
          <w:lang w:eastAsia="ru-RU"/>
        </w:rPr>
        <w:t>.</w:t>
      </w:r>
    </w:p>
    <w:p w14:paraId="58BECDAD" w14:textId="77777777" w:rsidR="000B57BE" w:rsidRPr="008671FF" w:rsidRDefault="000B57BE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14:paraId="2AE558DD" w14:textId="77777777" w:rsidR="000B57BE" w:rsidRPr="008671FF" w:rsidRDefault="000B57BE" w:rsidP="000B57BE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8671FF">
        <w:rPr>
          <w:b/>
          <w:sz w:val="28"/>
          <w:szCs w:val="28"/>
          <w:lang w:eastAsia="ru-RU"/>
        </w:rPr>
        <w:t>3. Порядок организации работы по подготовке годового отчета</w:t>
      </w:r>
    </w:p>
    <w:p w14:paraId="3B8EE928" w14:textId="1C6D9DB2" w:rsidR="000B57BE" w:rsidRPr="008671FF" w:rsidRDefault="000B57BE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3.1. Организация работы по подготовке годового отчета осуществляется в соответствии с настоящим Стандартом и распоряжением </w:t>
      </w:r>
      <w:r w:rsidR="00E324F8" w:rsidRPr="008671FF">
        <w:rPr>
          <w:sz w:val="28"/>
          <w:szCs w:val="28"/>
          <w:lang w:eastAsia="ru-RU"/>
        </w:rPr>
        <w:t>Контрольно-счетн</w:t>
      </w:r>
      <w:r w:rsidR="00021687" w:rsidRPr="008671FF">
        <w:rPr>
          <w:sz w:val="28"/>
          <w:szCs w:val="28"/>
          <w:lang w:eastAsia="ru-RU"/>
        </w:rPr>
        <w:t>ого</w:t>
      </w:r>
      <w:r w:rsidR="00E324F8" w:rsidRPr="008671FF">
        <w:rPr>
          <w:sz w:val="28"/>
          <w:szCs w:val="28"/>
          <w:lang w:eastAsia="ru-RU"/>
        </w:rPr>
        <w:t xml:space="preserve"> орган</w:t>
      </w:r>
      <w:r w:rsidR="00021687" w:rsidRPr="008671FF">
        <w:rPr>
          <w:sz w:val="28"/>
          <w:szCs w:val="28"/>
          <w:lang w:eastAsia="ru-RU"/>
        </w:rPr>
        <w:t>а,</w:t>
      </w:r>
      <w:r w:rsidRPr="008671FF">
        <w:rPr>
          <w:sz w:val="28"/>
          <w:szCs w:val="28"/>
          <w:lang w:eastAsia="ru-RU"/>
        </w:rPr>
        <w:t xml:space="preserve"> в котором определяются конкретная структура годового </w:t>
      </w:r>
      <w:r w:rsidRPr="008671FF">
        <w:rPr>
          <w:sz w:val="28"/>
          <w:szCs w:val="28"/>
          <w:lang w:eastAsia="ru-RU"/>
        </w:rPr>
        <w:lastRenderedPageBreak/>
        <w:t xml:space="preserve">отчета, этапы, сроки подготовки годового отчета и его отдельных разделов, исполнители, иные вопросы (при необходимости). </w:t>
      </w:r>
    </w:p>
    <w:p w14:paraId="74937952" w14:textId="7C87FBC5" w:rsidR="000B57BE" w:rsidRPr="008671FF" w:rsidRDefault="000B57BE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Проект распоряжения готовится председателем </w:t>
      </w:r>
      <w:r w:rsidR="00E324F8" w:rsidRPr="008671FF">
        <w:rPr>
          <w:sz w:val="28"/>
          <w:szCs w:val="28"/>
          <w:lang w:eastAsia="ru-RU"/>
        </w:rPr>
        <w:t>Контрольно-счетным органом</w:t>
      </w:r>
      <w:r w:rsidRPr="008671FF">
        <w:rPr>
          <w:sz w:val="28"/>
          <w:szCs w:val="28"/>
          <w:lang w:eastAsia="ru-RU"/>
        </w:rPr>
        <w:t xml:space="preserve"> до 25 января года, следующего за отчетным.</w:t>
      </w:r>
    </w:p>
    <w:p w14:paraId="58A23E2A" w14:textId="38B2DFF1" w:rsidR="000B57BE" w:rsidRPr="008671FF" w:rsidRDefault="000B57BE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3.2. Председатель </w:t>
      </w:r>
      <w:r w:rsidR="00E324F8" w:rsidRPr="008671FF">
        <w:rPr>
          <w:sz w:val="28"/>
          <w:szCs w:val="28"/>
          <w:lang w:eastAsia="ru-RU"/>
        </w:rPr>
        <w:t>Контрольно-счетн</w:t>
      </w:r>
      <w:r w:rsidR="00EE37E0" w:rsidRPr="008671FF">
        <w:rPr>
          <w:sz w:val="28"/>
          <w:szCs w:val="28"/>
          <w:lang w:eastAsia="ru-RU"/>
        </w:rPr>
        <w:t>ого</w:t>
      </w:r>
      <w:r w:rsidR="00E324F8" w:rsidRPr="008671FF">
        <w:rPr>
          <w:sz w:val="28"/>
          <w:szCs w:val="28"/>
          <w:lang w:eastAsia="ru-RU"/>
        </w:rPr>
        <w:t xml:space="preserve"> орган</w:t>
      </w:r>
      <w:r w:rsidR="00EE37E0" w:rsidRPr="008671FF">
        <w:rPr>
          <w:sz w:val="28"/>
          <w:szCs w:val="28"/>
          <w:lang w:eastAsia="ru-RU"/>
        </w:rPr>
        <w:t>а</w:t>
      </w:r>
      <w:r w:rsidRPr="008671FF">
        <w:rPr>
          <w:sz w:val="28"/>
          <w:szCs w:val="28"/>
          <w:lang w:eastAsia="ru-RU"/>
        </w:rPr>
        <w:t xml:space="preserve"> несет ответственность за полноту, достоверность, качество информации, включенной в годовой отчет (в том числе о суммах выявленных финансовых нарушений), а также за соблюдением установленных распоряжением сроков.</w:t>
      </w:r>
    </w:p>
    <w:p w14:paraId="6337C95E" w14:textId="77777777" w:rsidR="000B57BE" w:rsidRPr="008671FF" w:rsidRDefault="000B57BE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14:paraId="6E34FB81" w14:textId="0762C770" w:rsidR="000B57BE" w:rsidRPr="008671FF" w:rsidRDefault="000B57BE" w:rsidP="000B57BE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8671FF">
        <w:rPr>
          <w:b/>
          <w:sz w:val="28"/>
          <w:szCs w:val="28"/>
          <w:lang w:eastAsia="ru-RU"/>
        </w:rPr>
        <w:t>4. Общие требования к представлению документов и материалов</w:t>
      </w:r>
      <w:r w:rsidR="00880C99" w:rsidRPr="008671FF">
        <w:rPr>
          <w:b/>
          <w:sz w:val="28"/>
          <w:szCs w:val="28"/>
          <w:lang w:eastAsia="ru-RU"/>
        </w:rPr>
        <w:t xml:space="preserve"> </w:t>
      </w:r>
      <w:r w:rsidRPr="008671FF">
        <w:rPr>
          <w:b/>
          <w:sz w:val="28"/>
          <w:szCs w:val="28"/>
          <w:lang w:eastAsia="ru-RU"/>
        </w:rPr>
        <w:t>для формирования годового отчета</w:t>
      </w:r>
    </w:p>
    <w:p w14:paraId="01A17456" w14:textId="09739287" w:rsidR="000B57BE" w:rsidRPr="008671FF" w:rsidRDefault="000B57BE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>4.1. Годовой отчет формируется нарастающим итогом с начала календарного года, с учетом мер, принятых по результатам контрольных и экспертно-аналитических мероприятий, переходящих с предыдущих отчетных периодов.</w:t>
      </w:r>
    </w:p>
    <w:p w14:paraId="29F8AD15" w14:textId="730C29AB" w:rsidR="000B57BE" w:rsidRPr="008671FF" w:rsidRDefault="000B57BE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4.2. Учет количества проведенных контрольных и экспертно- аналитических мероприятий осуществляется по исполненным пунктам годового плана работы </w:t>
      </w:r>
      <w:r w:rsidR="00D86354" w:rsidRPr="008671FF">
        <w:rPr>
          <w:sz w:val="28"/>
          <w:szCs w:val="28"/>
          <w:lang w:eastAsia="ru-RU"/>
        </w:rPr>
        <w:t>Контрольно-счетного органа</w:t>
      </w:r>
      <w:r w:rsidRPr="008671FF">
        <w:rPr>
          <w:sz w:val="28"/>
          <w:szCs w:val="28"/>
          <w:lang w:eastAsia="ru-RU"/>
        </w:rPr>
        <w:t xml:space="preserve"> (завершенным контрольным и экспертно-аналитическим мероприятиям). Контрольные и экспертно-аналитические мероприятия учитываются раздельно. Информация по выявленным финансовым нарушениям включается в годовой отчет на основании утвержденных отчетов о результатах контрольных мероприятий, отчетов или заключений по результатам экспертно-аналитических мероприятий.</w:t>
      </w:r>
    </w:p>
    <w:p w14:paraId="4414CE0E" w14:textId="77777777" w:rsidR="000B57BE" w:rsidRPr="008671FF" w:rsidRDefault="000B57BE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>4.3. При определении количества проверенных объектов в качестве объекта проверки учитывается организация (юридическое лицо), в которой в отчетном периоде были проведены контрольные мероприятия, и по их результатам составлен акт.</w:t>
      </w:r>
    </w:p>
    <w:p w14:paraId="6D31C2BE" w14:textId="79FE2819" w:rsidR="000B57BE" w:rsidRPr="008671FF" w:rsidRDefault="000B57BE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 xml:space="preserve">4.4. Текстовые документы и материалы к формированию годового отчета оформляются в соответствии с требованиями Инструкции по делопроизводству в </w:t>
      </w:r>
      <w:r w:rsidR="00E324F8" w:rsidRPr="008671FF">
        <w:rPr>
          <w:sz w:val="28"/>
          <w:szCs w:val="28"/>
          <w:lang w:eastAsia="ru-RU"/>
        </w:rPr>
        <w:t>Контрольно-счетном органе муниципального образования Змеиногорский район Алтайского края</w:t>
      </w:r>
      <w:r w:rsidRPr="008671FF">
        <w:rPr>
          <w:sz w:val="28"/>
          <w:szCs w:val="28"/>
          <w:lang w:eastAsia="ru-RU"/>
        </w:rPr>
        <w:t>.</w:t>
      </w:r>
    </w:p>
    <w:p w14:paraId="2908D87A" w14:textId="402307FF" w:rsidR="000B57BE" w:rsidRPr="008671FF" w:rsidRDefault="000B57BE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8671FF">
        <w:rPr>
          <w:sz w:val="28"/>
          <w:szCs w:val="28"/>
          <w:lang w:eastAsia="ru-RU"/>
        </w:rPr>
        <w:t>Документы и материалы к формированию годового отчета представляются на бумажном носителе и в электронном виде.</w:t>
      </w:r>
    </w:p>
    <w:p w14:paraId="5365980F" w14:textId="77777777" w:rsidR="000B57BE" w:rsidRPr="008671FF" w:rsidRDefault="000B57BE" w:rsidP="000B57BE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14:paraId="7B876C2F" w14:textId="77777777" w:rsidR="000B57BE" w:rsidRPr="008671FF" w:rsidRDefault="000B57BE" w:rsidP="000B57BE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8671FF">
        <w:rPr>
          <w:b/>
          <w:sz w:val="28"/>
          <w:szCs w:val="28"/>
          <w:lang w:eastAsia="ru-RU"/>
        </w:rPr>
        <w:t>5. Порядок утверждения и рассмотрения годового отчета</w:t>
      </w:r>
    </w:p>
    <w:p w14:paraId="3858E351" w14:textId="214E6724" w:rsidR="009359B0" w:rsidRPr="008671FF" w:rsidRDefault="009359B0" w:rsidP="009359B0">
      <w:pPr>
        <w:tabs>
          <w:tab w:val="left" w:pos="709"/>
        </w:tabs>
        <w:suppressAutoHyphens w:val="0"/>
        <w:ind w:firstLine="851"/>
        <w:jc w:val="both"/>
        <w:rPr>
          <w:rFonts w:eastAsiaTheme="minorHAnsi"/>
          <w:sz w:val="28"/>
          <w:szCs w:val="28"/>
          <w:lang w:eastAsia="ru-RU"/>
        </w:rPr>
      </w:pPr>
      <w:r w:rsidRPr="008671FF">
        <w:rPr>
          <w:rFonts w:eastAsiaTheme="minorHAnsi"/>
          <w:sz w:val="28"/>
          <w:szCs w:val="28"/>
          <w:lang w:eastAsia="ru-RU"/>
        </w:rPr>
        <w:t>5.1. Годовой отчет подлежит утверждению председателем Контрольно-счетн</w:t>
      </w:r>
      <w:r w:rsidRPr="008671FF">
        <w:rPr>
          <w:rFonts w:eastAsiaTheme="minorHAnsi"/>
          <w:sz w:val="28"/>
          <w:szCs w:val="28"/>
          <w:lang w:eastAsia="en-US"/>
        </w:rPr>
        <w:t>ого</w:t>
      </w:r>
      <w:r w:rsidRPr="008671FF">
        <w:rPr>
          <w:rFonts w:eastAsiaTheme="minorHAnsi"/>
          <w:sz w:val="28"/>
          <w:szCs w:val="28"/>
          <w:lang w:eastAsia="ru-RU"/>
        </w:rPr>
        <w:t xml:space="preserve"> орган</w:t>
      </w:r>
      <w:r w:rsidRPr="008671FF">
        <w:rPr>
          <w:rFonts w:eastAsiaTheme="minorHAnsi"/>
          <w:sz w:val="28"/>
          <w:szCs w:val="28"/>
          <w:lang w:eastAsia="en-US"/>
        </w:rPr>
        <w:t>а.</w:t>
      </w:r>
    </w:p>
    <w:p w14:paraId="45157790" w14:textId="04A79030" w:rsidR="009359B0" w:rsidRPr="008671FF" w:rsidRDefault="009359B0" w:rsidP="009359B0">
      <w:pPr>
        <w:tabs>
          <w:tab w:val="left" w:pos="709"/>
        </w:tabs>
        <w:suppressAutoHyphens w:val="0"/>
        <w:ind w:firstLine="851"/>
        <w:jc w:val="both"/>
        <w:rPr>
          <w:rFonts w:eastAsiaTheme="minorHAnsi"/>
          <w:sz w:val="28"/>
          <w:szCs w:val="28"/>
          <w:lang w:eastAsia="ru-RU"/>
        </w:rPr>
      </w:pPr>
      <w:r w:rsidRPr="008671FF">
        <w:rPr>
          <w:rFonts w:eastAsiaTheme="minorHAnsi"/>
          <w:sz w:val="28"/>
          <w:szCs w:val="28"/>
          <w:lang w:eastAsia="ru-RU"/>
        </w:rPr>
        <w:t>5.2. Годовой отчет о работе Контрольно-счетн</w:t>
      </w:r>
      <w:r w:rsidRPr="008671FF">
        <w:rPr>
          <w:rFonts w:eastAsiaTheme="minorHAnsi"/>
          <w:sz w:val="28"/>
          <w:szCs w:val="28"/>
          <w:lang w:eastAsia="en-US"/>
        </w:rPr>
        <w:t>ого</w:t>
      </w:r>
      <w:r w:rsidRPr="008671FF">
        <w:rPr>
          <w:rFonts w:eastAsiaTheme="minorHAnsi"/>
          <w:sz w:val="28"/>
          <w:szCs w:val="28"/>
          <w:lang w:eastAsia="ru-RU"/>
        </w:rPr>
        <w:t xml:space="preserve"> органа и приложения к нему (если таковые имеются) представляются в Змеиногорский районный Совет депутатов Алтайского края на бумажном носителе и в электронном виде в сроки, установленные регламентом работы Змеиногорского районного Совета депутатов Алтайского края, но не позднее 1 июля года, следующего за отчетным. В срок не позднее 1 июля года, следующего за отчетным, годовой </w:t>
      </w:r>
      <w:r w:rsidRPr="008671FF">
        <w:rPr>
          <w:rFonts w:eastAsiaTheme="minorHAnsi"/>
          <w:sz w:val="28"/>
          <w:szCs w:val="28"/>
          <w:lang w:eastAsia="ru-RU"/>
        </w:rPr>
        <w:lastRenderedPageBreak/>
        <w:t>отчет о работе Контрольно-счетн</w:t>
      </w:r>
      <w:r w:rsidRPr="008671FF">
        <w:rPr>
          <w:rFonts w:eastAsiaTheme="minorHAnsi"/>
          <w:sz w:val="28"/>
          <w:szCs w:val="28"/>
          <w:lang w:eastAsia="en-US"/>
        </w:rPr>
        <w:t>ого</w:t>
      </w:r>
      <w:r w:rsidRPr="008671FF">
        <w:rPr>
          <w:rFonts w:eastAsiaTheme="minorHAnsi"/>
          <w:sz w:val="28"/>
          <w:szCs w:val="28"/>
          <w:lang w:eastAsia="ru-RU"/>
        </w:rPr>
        <w:t xml:space="preserve"> органа и приложения к нему (если таковые имеются) представляются Главе района.</w:t>
      </w:r>
    </w:p>
    <w:p w14:paraId="6398A0AF" w14:textId="34216FA9" w:rsidR="009359B0" w:rsidRPr="008671FF" w:rsidRDefault="009359B0" w:rsidP="009359B0">
      <w:pPr>
        <w:widowControl w:val="0"/>
        <w:tabs>
          <w:tab w:val="left" w:pos="709"/>
        </w:tabs>
        <w:autoSpaceDE w:val="0"/>
        <w:ind w:firstLine="720"/>
        <w:jc w:val="both"/>
        <w:rPr>
          <w:rFonts w:eastAsia="Arial"/>
          <w:sz w:val="28"/>
          <w:szCs w:val="28"/>
        </w:rPr>
      </w:pPr>
      <w:r w:rsidRPr="008671FF">
        <w:rPr>
          <w:rFonts w:eastAsia="Arial"/>
          <w:sz w:val="28"/>
          <w:szCs w:val="28"/>
        </w:rPr>
        <w:t xml:space="preserve">5.3. Председателем </w:t>
      </w:r>
      <w:r w:rsidRPr="008671FF">
        <w:rPr>
          <w:sz w:val="28"/>
          <w:szCs w:val="28"/>
          <w:lang w:eastAsia="ru-RU"/>
        </w:rPr>
        <w:t>Контрольно-счетного органа</w:t>
      </w:r>
      <w:r w:rsidRPr="008671FF">
        <w:rPr>
          <w:rFonts w:eastAsia="Arial"/>
          <w:sz w:val="28"/>
          <w:szCs w:val="28"/>
        </w:rPr>
        <w:t xml:space="preserve"> подготавливается проект решения </w:t>
      </w:r>
      <w:r w:rsidRPr="008671FF">
        <w:rPr>
          <w:rFonts w:eastAsia="Arial"/>
          <w:sz w:val="28"/>
          <w:szCs w:val="28"/>
          <w:lang w:eastAsia="ru-RU"/>
        </w:rPr>
        <w:t>Змеиногорского районного Совета</w:t>
      </w:r>
      <w:r w:rsidRPr="008671FF">
        <w:rPr>
          <w:sz w:val="28"/>
          <w:szCs w:val="28"/>
          <w:lang w:eastAsia="ru-RU"/>
        </w:rPr>
        <w:t xml:space="preserve"> депутатов</w:t>
      </w:r>
      <w:r w:rsidRPr="008671FF">
        <w:rPr>
          <w:rFonts w:eastAsia="Arial"/>
          <w:sz w:val="28"/>
          <w:szCs w:val="28"/>
          <w:lang w:eastAsia="ru-RU"/>
        </w:rPr>
        <w:t xml:space="preserve"> Алтайского края</w:t>
      </w:r>
      <w:r w:rsidRPr="008671FF">
        <w:rPr>
          <w:sz w:val="28"/>
          <w:szCs w:val="28"/>
          <w:lang w:eastAsia="ru-RU"/>
        </w:rPr>
        <w:t xml:space="preserve"> </w:t>
      </w:r>
      <w:r w:rsidRPr="008671FF">
        <w:rPr>
          <w:rFonts w:eastAsia="Arial"/>
          <w:sz w:val="28"/>
          <w:szCs w:val="28"/>
        </w:rPr>
        <w:t xml:space="preserve">«Об отчете о деятельности </w:t>
      </w:r>
      <w:r w:rsidRPr="008671FF">
        <w:rPr>
          <w:sz w:val="28"/>
          <w:szCs w:val="28"/>
          <w:lang w:eastAsia="ru-RU"/>
        </w:rPr>
        <w:t>Контрольно-счетн</w:t>
      </w:r>
      <w:r w:rsidRPr="008671FF">
        <w:rPr>
          <w:rFonts w:eastAsia="Arial"/>
          <w:sz w:val="28"/>
          <w:szCs w:val="28"/>
        </w:rPr>
        <w:t>ого</w:t>
      </w:r>
      <w:r w:rsidRPr="008671FF">
        <w:rPr>
          <w:rFonts w:eastAsia="Arial"/>
          <w:sz w:val="28"/>
          <w:szCs w:val="28"/>
          <w:lang w:eastAsia="ru-RU"/>
        </w:rPr>
        <w:t xml:space="preserve"> органа муниципального образования Змеиногорский район </w:t>
      </w:r>
      <w:r w:rsidRPr="008671FF">
        <w:rPr>
          <w:sz w:val="28"/>
          <w:szCs w:val="28"/>
          <w:lang w:eastAsia="ru-RU"/>
        </w:rPr>
        <w:t>Алтайского края</w:t>
      </w:r>
      <w:r w:rsidRPr="008671FF">
        <w:rPr>
          <w:rFonts w:eastAsia="Arial"/>
          <w:sz w:val="28"/>
          <w:szCs w:val="28"/>
        </w:rPr>
        <w:t xml:space="preserve"> за отчетный год» (далее – проект решения).</w:t>
      </w:r>
    </w:p>
    <w:p w14:paraId="71593D73" w14:textId="1011D844" w:rsidR="009359B0" w:rsidRPr="008671FF" w:rsidRDefault="009359B0" w:rsidP="009359B0">
      <w:pPr>
        <w:widowControl w:val="0"/>
        <w:autoSpaceDE w:val="0"/>
        <w:ind w:firstLine="720"/>
        <w:jc w:val="both"/>
        <w:rPr>
          <w:rFonts w:eastAsia="Arial"/>
          <w:sz w:val="28"/>
          <w:szCs w:val="28"/>
        </w:rPr>
      </w:pPr>
      <w:r w:rsidRPr="008671FF">
        <w:rPr>
          <w:rFonts w:eastAsia="Arial"/>
          <w:sz w:val="28"/>
          <w:szCs w:val="28"/>
        </w:rPr>
        <w:t xml:space="preserve">5.4. В срок, установленный перспективным планом работы </w:t>
      </w:r>
      <w:r w:rsidRPr="008671FF">
        <w:rPr>
          <w:rFonts w:eastAsia="Arial"/>
          <w:sz w:val="28"/>
          <w:szCs w:val="28"/>
          <w:lang w:eastAsia="ru-RU"/>
        </w:rPr>
        <w:t>Змеиногорского районного Совета</w:t>
      </w:r>
      <w:r w:rsidRPr="008671FF">
        <w:rPr>
          <w:sz w:val="28"/>
          <w:szCs w:val="28"/>
          <w:lang w:eastAsia="ru-RU"/>
        </w:rPr>
        <w:t xml:space="preserve"> депутатов </w:t>
      </w:r>
      <w:r w:rsidRPr="008671FF">
        <w:rPr>
          <w:rFonts w:eastAsia="Arial"/>
          <w:sz w:val="28"/>
          <w:szCs w:val="28"/>
          <w:lang w:eastAsia="ru-RU"/>
        </w:rPr>
        <w:t>Алтайского края на очередной год,</w:t>
      </w:r>
      <w:r w:rsidRPr="008671FF">
        <w:rPr>
          <w:rFonts w:eastAsia="Arial"/>
          <w:sz w:val="28"/>
          <w:szCs w:val="28"/>
        </w:rPr>
        <w:t xml:space="preserve"> проект решения направляется на рассмотрение в </w:t>
      </w:r>
      <w:r w:rsidRPr="008671FF">
        <w:rPr>
          <w:rFonts w:eastAsia="Arial"/>
          <w:sz w:val="28"/>
          <w:szCs w:val="28"/>
          <w:lang w:eastAsia="ru-RU"/>
        </w:rPr>
        <w:t>Змеиногорский районный Совет</w:t>
      </w:r>
      <w:r w:rsidRPr="008671FF">
        <w:rPr>
          <w:sz w:val="28"/>
          <w:szCs w:val="28"/>
          <w:lang w:eastAsia="ru-RU"/>
        </w:rPr>
        <w:t xml:space="preserve"> депутатов </w:t>
      </w:r>
      <w:r w:rsidRPr="008671FF">
        <w:rPr>
          <w:rFonts w:eastAsia="Arial"/>
          <w:sz w:val="28"/>
          <w:szCs w:val="28"/>
          <w:lang w:eastAsia="ru-RU"/>
        </w:rPr>
        <w:t>Алтайского края</w:t>
      </w:r>
      <w:r w:rsidRPr="008671FF">
        <w:rPr>
          <w:rFonts w:eastAsia="Arial"/>
          <w:sz w:val="28"/>
          <w:szCs w:val="28"/>
        </w:rPr>
        <w:t>.</w:t>
      </w:r>
    </w:p>
    <w:p w14:paraId="079769DB" w14:textId="6E3D06E3" w:rsidR="009359B0" w:rsidRPr="008671FF" w:rsidRDefault="009359B0" w:rsidP="009359B0">
      <w:pPr>
        <w:widowControl w:val="0"/>
        <w:autoSpaceDE w:val="0"/>
        <w:ind w:firstLine="720"/>
        <w:jc w:val="both"/>
        <w:rPr>
          <w:rFonts w:eastAsia="Arial"/>
          <w:sz w:val="28"/>
          <w:szCs w:val="28"/>
        </w:rPr>
      </w:pPr>
      <w:r w:rsidRPr="008671FF">
        <w:rPr>
          <w:rFonts w:eastAsia="Arial"/>
          <w:sz w:val="28"/>
          <w:szCs w:val="28"/>
        </w:rPr>
        <w:t xml:space="preserve">5.5. </w:t>
      </w:r>
      <w:r w:rsidRPr="008671FF">
        <w:rPr>
          <w:sz w:val="28"/>
          <w:szCs w:val="28"/>
          <w:lang w:eastAsia="ru-RU"/>
        </w:rPr>
        <w:t>Представление годового отчета в Змеиногорском районном Совете депутатов Алтайского края осуществляется председателем Контрольно-счетного органа (в случае его отсутствия – инспектором Контрольно-счетного органа).</w:t>
      </w:r>
    </w:p>
    <w:p w14:paraId="4C358497" w14:textId="27D7FD38" w:rsidR="00B82325" w:rsidRPr="008671FF" w:rsidRDefault="009359B0" w:rsidP="002D2635">
      <w:pPr>
        <w:tabs>
          <w:tab w:val="left" w:pos="567"/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71FF">
        <w:rPr>
          <w:rFonts w:eastAsiaTheme="minorHAnsi"/>
          <w:sz w:val="28"/>
          <w:szCs w:val="28"/>
          <w:lang w:eastAsia="ru-RU"/>
        </w:rPr>
        <w:t xml:space="preserve">5.6. Годовой отчет </w:t>
      </w:r>
      <w:bookmarkStart w:id="4" w:name="_Hlk126672829"/>
      <w:r w:rsidRPr="008671FF">
        <w:rPr>
          <w:rFonts w:eastAsiaTheme="minorHAnsi"/>
          <w:sz w:val="28"/>
          <w:szCs w:val="28"/>
          <w:lang w:eastAsia="ru-RU"/>
        </w:rPr>
        <w:t xml:space="preserve">о работе Контрольно-счетного органа </w:t>
      </w:r>
      <w:bookmarkEnd w:id="4"/>
      <w:r w:rsidRPr="008671FF">
        <w:rPr>
          <w:rFonts w:eastAsiaTheme="minorHAnsi"/>
          <w:sz w:val="28"/>
          <w:szCs w:val="28"/>
          <w:lang w:eastAsia="ru-RU"/>
        </w:rPr>
        <w:t xml:space="preserve">размещается в сети Интернет на </w:t>
      </w:r>
      <w:r w:rsidRPr="008671FF">
        <w:rPr>
          <w:rFonts w:eastAsiaTheme="minorHAnsi"/>
          <w:sz w:val="28"/>
          <w:szCs w:val="28"/>
          <w:bdr w:val="none" w:sz="0" w:space="0" w:color="auto" w:frame="1"/>
          <w:lang w:eastAsia="en-US"/>
        </w:rPr>
        <w:t>официальном сайте Администрации Змеиногорского района Алтайского края в разделе «</w:t>
      </w:r>
      <w:r w:rsidRPr="008671FF">
        <w:rPr>
          <w:rFonts w:eastAsiaTheme="minorHAnsi"/>
          <w:sz w:val="28"/>
          <w:szCs w:val="28"/>
          <w:lang w:eastAsia="ru-RU"/>
        </w:rPr>
        <w:t>Контрольно-счетн</w:t>
      </w:r>
      <w:r w:rsidRPr="008671FF">
        <w:rPr>
          <w:rFonts w:eastAsiaTheme="minorHAnsi"/>
          <w:sz w:val="28"/>
          <w:szCs w:val="28"/>
          <w:lang w:eastAsia="en-US"/>
        </w:rPr>
        <w:t>ый</w:t>
      </w:r>
      <w:r w:rsidRPr="008671FF">
        <w:rPr>
          <w:rFonts w:eastAsiaTheme="minorHAnsi"/>
          <w:sz w:val="28"/>
          <w:szCs w:val="28"/>
          <w:lang w:eastAsia="ru-RU"/>
        </w:rPr>
        <w:t xml:space="preserve"> орган</w:t>
      </w:r>
      <w:r w:rsidRPr="008671FF">
        <w:rPr>
          <w:rFonts w:eastAsiaTheme="minorHAnsi"/>
          <w:sz w:val="28"/>
          <w:szCs w:val="28"/>
          <w:bdr w:val="none" w:sz="0" w:space="0" w:color="auto" w:frame="1"/>
          <w:lang w:eastAsia="en-US"/>
        </w:rPr>
        <w:t>»</w:t>
      </w:r>
      <w:r w:rsidRPr="008671FF">
        <w:rPr>
          <w:rFonts w:eastAsiaTheme="minorHAnsi"/>
          <w:sz w:val="28"/>
          <w:szCs w:val="28"/>
          <w:lang w:eastAsia="ru-RU"/>
        </w:rPr>
        <w:t>, после рассмотрения Змеиногорским районным Советом депутатов Алтайского края и принятия соответствующего решения.</w:t>
      </w:r>
      <w:bookmarkEnd w:id="0"/>
      <w:bookmarkEnd w:id="1"/>
      <w:bookmarkEnd w:id="2"/>
      <w:bookmarkEnd w:id="3"/>
    </w:p>
    <w:sectPr w:rsidR="00B82325" w:rsidRPr="008671FF" w:rsidSect="005049B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CBBCB" w14:textId="77777777" w:rsidR="00F524D1" w:rsidRDefault="00F524D1" w:rsidP="005049B4">
      <w:r>
        <w:separator/>
      </w:r>
    </w:p>
  </w:endnote>
  <w:endnote w:type="continuationSeparator" w:id="0">
    <w:p w14:paraId="4C7D1103" w14:textId="77777777" w:rsidR="00F524D1" w:rsidRDefault="00F524D1" w:rsidP="0050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68727" w14:textId="77777777" w:rsidR="00F524D1" w:rsidRDefault="00F524D1" w:rsidP="005049B4">
      <w:r>
        <w:separator/>
      </w:r>
    </w:p>
  </w:footnote>
  <w:footnote w:type="continuationSeparator" w:id="0">
    <w:p w14:paraId="2F5D1C5A" w14:textId="77777777" w:rsidR="00F524D1" w:rsidRDefault="00F524D1" w:rsidP="0050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2413516"/>
      <w:docPartObj>
        <w:docPartGallery w:val="Page Numbers (Top of Page)"/>
        <w:docPartUnique/>
      </w:docPartObj>
    </w:sdtPr>
    <w:sdtEndPr/>
    <w:sdtContent>
      <w:p w14:paraId="53123C2C" w14:textId="4BA4AB06" w:rsidR="0003058E" w:rsidRDefault="000305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3012E"/>
    <w:multiLevelType w:val="multilevel"/>
    <w:tmpl w:val="75222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C3E20"/>
    <w:multiLevelType w:val="hybridMultilevel"/>
    <w:tmpl w:val="B37C330C"/>
    <w:lvl w:ilvl="0" w:tplc="A9B88A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708FE"/>
    <w:multiLevelType w:val="hybridMultilevel"/>
    <w:tmpl w:val="F51AB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4569"/>
    <w:multiLevelType w:val="hybridMultilevel"/>
    <w:tmpl w:val="12408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E34E3"/>
    <w:multiLevelType w:val="multilevel"/>
    <w:tmpl w:val="7F94E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108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6B71DB6"/>
    <w:multiLevelType w:val="hybridMultilevel"/>
    <w:tmpl w:val="A470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94155"/>
    <w:multiLevelType w:val="multilevel"/>
    <w:tmpl w:val="D1C85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94"/>
    <w:rsid w:val="00001E0C"/>
    <w:rsid w:val="00007485"/>
    <w:rsid w:val="00021687"/>
    <w:rsid w:val="0003058E"/>
    <w:rsid w:val="00035B9F"/>
    <w:rsid w:val="0004109B"/>
    <w:rsid w:val="00057078"/>
    <w:rsid w:val="00071FC0"/>
    <w:rsid w:val="000726D6"/>
    <w:rsid w:val="0007629D"/>
    <w:rsid w:val="000813EF"/>
    <w:rsid w:val="00097B3F"/>
    <w:rsid w:val="000A07FB"/>
    <w:rsid w:val="000A181C"/>
    <w:rsid w:val="000A2BFF"/>
    <w:rsid w:val="000A45A4"/>
    <w:rsid w:val="000A4CD6"/>
    <w:rsid w:val="000B57BE"/>
    <w:rsid w:val="000C3E29"/>
    <w:rsid w:val="000C61D8"/>
    <w:rsid w:val="000D23DE"/>
    <w:rsid w:val="000D7411"/>
    <w:rsid w:val="000F2D23"/>
    <w:rsid w:val="00110960"/>
    <w:rsid w:val="00114ABB"/>
    <w:rsid w:val="00132A98"/>
    <w:rsid w:val="00142165"/>
    <w:rsid w:val="001431C6"/>
    <w:rsid w:val="00154B0A"/>
    <w:rsid w:val="00167265"/>
    <w:rsid w:val="0017492C"/>
    <w:rsid w:val="001835EA"/>
    <w:rsid w:val="001913E4"/>
    <w:rsid w:val="0019752A"/>
    <w:rsid w:val="001A1010"/>
    <w:rsid w:val="001D5CFC"/>
    <w:rsid w:val="001D669B"/>
    <w:rsid w:val="001D7237"/>
    <w:rsid w:val="001E2BE8"/>
    <w:rsid w:val="001E4A1F"/>
    <w:rsid w:val="001F366C"/>
    <w:rsid w:val="002150D0"/>
    <w:rsid w:val="002236E0"/>
    <w:rsid w:val="00224853"/>
    <w:rsid w:val="00234DC0"/>
    <w:rsid w:val="00260CF7"/>
    <w:rsid w:val="0026545F"/>
    <w:rsid w:val="002707BA"/>
    <w:rsid w:val="00286773"/>
    <w:rsid w:val="00295557"/>
    <w:rsid w:val="002A36BB"/>
    <w:rsid w:val="002D2635"/>
    <w:rsid w:val="002D52BB"/>
    <w:rsid w:val="002D7798"/>
    <w:rsid w:val="002F12AF"/>
    <w:rsid w:val="00301136"/>
    <w:rsid w:val="00304C30"/>
    <w:rsid w:val="00311635"/>
    <w:rsid w:val="0031208F"/>
    <w:rsid w:val="00313763"/>
    <w:rsid w:val="00327888"/>
    <w:rsid w:val="003318C0"/>
    <w:rsid w:val="00336FC7"/>
    <w:rsid w:val="0034201A"/>
    <w:rsid w:val="003657CC"/>
    <w:rsid w:val="00367AFE"/>
    <w:rsid w:val="00372D1F"/>
    <w:rsid w:val="00380D7D"/>
    <w:rsid w:val="00392B1E"/>
    <w:rsid w:val="003A7970"/>
    <w:rsid w:val="003B511C"/>
    <w:rsid w:val="003C1B3C"/>
    <w:rsid w:val="003D318F"/>
    <w:rsid w:val="003E2420"/>
    <w:rsid w:val="003E560E"/>
    <w:rsid w:val="003F28DF"/>
    <w:rsid w:val="00403F84"/>
    <w:rsid w:val="00432C29"/>
    <w:rsid w:val="0044127C"/>
    <w:rsid w:val="004523FE"/>
    <w:rsid w:val="00455D90"/>
    <w:rsid w:val="00465BE9"/>
    <w:rsid w:val="00484A6F"/>
    <w:rsid w:val="004E3F68"/>
    <w:rsid w:val="004E5447"/>
    <w:rsid w:val="005000E2"/>
    <w:rsid w:val="00501938"/>
    <w:rsid w:val="005032AF"/>
    <w:rsid w:val="00503EB6"/>
    <w:rsid w:val="005049B4"/>
    <w:rsid w:val="00505074"/>
    <w:rsid w:val="005154E3"/>
    <w:rsid w:val="005357BD"/>
    <w:rsid w:val="00536D9C"/>
    <w:rsid w:val="00564974"/>
    <w:rsid w:val="00573D11"/>
    <w:rsid w:val="00575138"/>
    <w:rsid w:val="005772C4"/>
    <w:rsid w:val="005832A4"/>
    <w:rsid w:val="00592C48"/>
    <w:rsid w:val="005A29E4"/>
    <w:rsid w:val="005A7203"/>
    <w:rsid w:val="005B76A4"/>
    <w:rsid w:val="005C18AF"/>
    <w:rsid w:val="005C19B4"/>
    <w:rsid w:val="005D1B42"/>
    <w:rsid w:val="005D62A4"/>
    <w:rsid w:val="005E548A"/>
    <w:rsid w:val="00600782"/>
    <w:rsid w:val="00616A9A"/>
    <w:rsid w:val="006351BD"/>
    <w:rsid w:val="00680B8C"/>
    <w:rsid w:val="006914CD"/>
    <w:rsid w:val="00693941"/>
    <w:rsid w:val="006A0299"/>
    <w:rsid w:val="006D11F7"/>
    <w:rsid w:val="006D134E"/>
    <w:rsid w:val="006E0DB3"/>
    <w:rsid w:val="006E2AF7"/>
    <w:rsid w:val="006E3F74"/>
    <w:rsid w:val="006F0C3E"/>
    <w:rsid w:val="006F56A4"/>
    <w:rsid w:val="007009D3"/>
    <w:rsid w:val="00716F3F"/>
    <w:rsid w:val="00735448"/>
    <w:rsid w:val="0073671F"/>
    <w:rsid w:val="00736E8B"/>
    <w:rsid w:val="00736FF6"/>
    <w:rsid w:val="007527B7"/>
    <w:rsid w:val="00770586"/>
    <w:rsid w:val="00777E03"/>
    <w:rsid w:val="00780C6F"/>
    <w:rsid w:val="00783AA2"/>
    <w:rsid w:val="007A22C4"/>
    <w:rsid w:val="007B3100"/>
    <w:rsid w:val="007B4980"/>
    <w:rsid w:val="007D6552"/>
    <w:rsid w:val="00834148"/>
    <w:rsid w:val="00857351"/>
    <w:rsid w:val="008671FF"/>
    <w:rsid w:val="00874B6E"/>
    <w:rsid w:val="00880C99"/>
    <w:rsid w:val="00893D5F"/>
    <w:rsid w:val="008A2846"/>
    <w:rsid w:val="008B5C74"/>
    <w:rsid w:val="008C0DF6"/>
    <w:rsid w:val="008C6DE2"/>
    <w:rsid w:val="008C72FC"/>
    <w:rsid w:val="00920AC3"/>
    <w:rsid w:val="009359B0"/>
    <w:rsid w:val="00944C0C"/>
    <w:rsid w:val="00944CB0"/>
    <w:rsid w:val="00952EEC"/>
    <w:rsid w:val="0095587A"/>
    <w:rsid w:val="00986FAE"/>
    <w:rsid w:val="00991F3A"/>
    <w:rsid w:val="009A0A4F"/>
    <w:rsid w:val="009A3889"/>
    <w:rsid w:val="009A7F4C"/>
    <w:rsid w:val="009B0066"/>
    <w:rsid w:val="009B3194"/>
    <w:rsid w:val="009C11A7"/>
    <w:rsid w:val="009C216C"/>
    <w:rsid w:val="009C57D0"/>
    <w:rsid w:val="009D6319"/>
    <w:rsid w:val="009D7B95"/>
    <w:rsid w:val="00A2526B"/>
    <w:rsid w:val="00A50D67"/>
    <w:rsid w:val="00A60A22"/>
    <w:rsid w:val="00AA6E66"/>
    <w:rsid w:val="00AB132F"/>
    <w:rsid w:val="00AB2548"/>
    <w:rsid w:val="00AB3BE4"/>
    <w:rsid w:val="00AC7C0D"/>
    <w:rsid w:val="00AE197A"/>
    <w:rsid w:val="00B05096"/>
    <w:rsid w:val="00B05635"/>
    <w:rsid w:val="00B06D7D"/>
    <w:rsid w:val="00B21CF3"/>
    <w:rsid w:val="00B22EA0"/>
    <w:rsid w:val="00B26726"/>
    <w:rsid w:val="00B26E15"/>
    <w:rsid w:val="00B379AC"/>
    <w:rsid w:val="00B41EFD"/>
    <w:rsid w:val="00B46CFC"/>
    <w:rsid w:val="00B5761C"/>
    <w:rsid w:val="00B71763"/>
    <w:rsid w:val="00B778D1"/>
    <w:rsid w:val="00B82325"/>
    <w:rsid w:val="00B90F76"/>
    <w:rsid w:val="00B911B5"/>
    <w:rsid w:val="00BA4ECE"/>
    <w:rsid w:val="00BA540C"/>
    <w:rsid w:val="00BA7B9D"/>
    <w:rsid w:val="00BB54E7"/>
    <w:rsid w:val="00BC2EED"/>
    <w:rsid w:val="00BC33A9"/>
    <w:rsid w:val="00BC3494"/>
    <w:rsid w:val="00BC4F6F"/>
    <w:rsid w:val="00BD0A8F"/>
    <w:rsid w:val="00BD7F77"/>
    <w:rsid w:val="00BE0B10"/>
    <w:rsid w:val="00BF2689"/>
    <w:rsid w:val="00BF6058"/>
    <w:rsid w:val="00C034F4"/>
    <w:rsid w:val="00C0780C"/>
    <w:rsid w:val="00C167DE"/>
    <w:rsid w:val="00C268E5"/>
    <w:rsid w:val="00C32423"/>
    <w:rsid w:val="00C52078"/>
    <w:rsid w:val="00C52AF4"/>
    <w:rsid w:val="00C854E3"/>
    <w:rsid w:val="00C87809"/>
    <w:rsid w:val="00CA32CA"/>
    <w:rsid w:val="00CB2DD5"/>
    <w:rsid w:val="00CC2A6C"/>
    <w:rsid w:val="00CC2C23"/>
    <w:rsid w:val="00CE5A6D"/>
    <w:rsid w:val="00CE5C54"/>
    <w:rsid w:val="00CF23D3"/>
    <w:rsid w:val="00CF3181"/>
    <w:rsid w:val="00CF610A"/>
    <w:rsid w:val="00D0055D"/>
    <w:rsid w:val="00D06A5A"/>
    <w:rsid w:val="00D13EFF"/>
    <w:rsid w:val="00D25F4E"/>
    <w:rsid w:val="00D346FA"/>
    <w:rsid w:val="00D43AAD"/>
    <w:rsid w:val="00D55233"/>
    <w:rsid w:val="00D563FC"/>
    <w:rsid w:val="00D56FC0"/>
    <w:rsid w:val="00D73113"/>
    <w:rsid w:val="00D82FE7"/>
    <w:rsid w:val="00D86354"/>
    <w:rsid w:val="00D97297"/>
    <w:rsid w:val="00DA2F42"/>
    <w:rsid w:val="00DB5F11"/>
    <w:rsid w:val="00DB6FA2"/>
    <w:rsid w:val="00DC404A"/>
    <w:rsid w:val="00DC5A0F"/>
    <w:rsid w:val="00DD0CBA"/>
    <w:rsid w:val="00DE0AD9"/>
    <w:rsid w:val="00DE17AB"/>
    <w:rsid w:val="00DF20AB"/>
    <w:rsid w:val="00DF5777"/>
    <w:rsid w:val="00E118F6"/>
    <w:rsid w:val="00E12250"/>
    <w:rsid w:val="00E25D95"/>
    <w:rsid w:val="00E324F8"/>
    <w:rsid w:val="00E409A6"/>
    <w:rsid w:val="00E552CF"/>
    <w:rsid w:val="00E62997"/>
    <w:rsid w:val="00E66685"/>
    <w:rsid w:val="00E74D50"/>
    <w:rsid w:val="00E757CF"/>
    <w:rsid w:val="00E766CB"/>
    <w:rsid w:val="00E81EFD"/>
    <w:rsid w:val="00E86731"/>
    <w:rsid w:val="00EB21A3"/>
    <w:rsid w:val="00EB3F96"/>
    <w:rsid w:val="00EC73EA"/>
    <w:rsid w:val="00EE37E0"/>
    <w:rsid w:val="00EF1DB0"/>
    <w:rsid w:val="00EF35BB"/>
    <w:rsid w:val="00F04B8F"/>
    <w:rsid w:val="00F121C3"/>
    <w:rsid w:val="00F1628D"/>
    <w:rsid w:val="00F16295"/>
    <w:rsid w:val="00F17529"/>
    <w:rsid w:val="00F26D7E"/>
    <w:rsid w:val="00F324A0"/>
    <w:rsid w:val="00F36478"/>
    <w:rsid w:val="00F4360A"/>
    <w:rsid w:val="00F524D1"/>
    <w:rsid w:val="00F52857"/>
    <w:rsid w:val="00F57B69"/>
    <w:rsid w:val="00F622EE"/>
    <w:rsid w:val="00F63577"/>
    <w:rsid w:val="00F647EE"/>
    <w:rsid w:val="00F740F4"/>
    <w:rsid w:val="00F75367"/>
    <w:rsid w:val="00F77667"/>
    <w:rsid w:val="00F856B9"/>
    <w:rsid w:val="00F90165"/>
    <w:rsid w:val="00F93B81"/>
    <w:rsid w:val="00F93CDC"/>
    <w:rsid w:val="00F96B2B"/>
    <w:rsid w:val="00F97DC3"/>
    <w:rsid w:val="00FA79A1"/>
    <w:rsid w:val="00FE4C8A"/>
    <w:rsid w:val="00FE63A7"/>
    <w:rsid w:val="00FF3926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313C"/>
  <w15:chartTrackingRefBased/>
  <w15:docId w15:val="{480DD6A9-48B7-40F0-BC63-F9920D17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1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B26726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6726"/>
    <w:pPr>
      <w:widowControl w:val="0"/>
      <w:shd w:val="clear" w:color="auto" w:fill="FFFFFF"/>
      <w:suppressAutoHyphens w:val="0"/>
      <w:spacing w:after="6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styleId="a3">
    <w:name w:val="No Spacing"/>
    <w:uiPriority w:val="1"/>
    <w:qFormat/>
    <w:rsid w:val="005049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5049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49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5049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49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A7F4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944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44C0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F318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318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331D5-DB93-44B9-AD6A-6967C999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2023-12-25T07:33:00Z</cp:lastPrinted>
  <dcterms:created xsi:type="dcterms:W3CDTF">2023-12-27T04:15:00Z</dcterms:created>
  <dcterms:modified xsi:type="dcterms:W3CDTF">2023-12-27T07:03:00Z</dcterms:modified>
</cp:coreProperties>
</file>