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21337" w14:textId="4B7E5A63" w:rsidR="00AF2B94" w:rsidRPr="002025A0" w:rsidRDefault="00AF2B94" w:rsidP="00AC765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025A0">
        <w:rPr>
          <w:rFonts w:ascii="Times New Roman" w:eastAsiaTheme="minorHAnsi" w:hAnsi="Times New Roman"/>
          <w:sz w:val="24"/>
          <w:szCs w:val="24"/>
        </w:rPr>
        <w:t>УТВЕРЖДЕН</w:t>
      </w:r>
      <w:r w:rsidR="009874A9" w:rsidRPr="002025A0">
        <w:rPr>
          <w:rFonts w:ascii="Times New Roman" w:eastAsiaTheme="minorHAnsi" w:hAnsi="Times New Roman"/>
          <w:sz w:val="24"/>
          <w:szCs w:val="24"/>
        </w:rPr>
        <w:t>О</w:t>
      </w:r>
      <w:r w:rsidRPr="002025A0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3097E33F" w14:textId="5AF35931" w:rsidR="00AF2B94" w:rsidRPr="002025A0" w:rsidRDefault="00AF2B94" w:rsidP="00AC765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025A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</w:t>
      </w:r>
      <w:r w:rsidR="00C90966" w:rsidRPr="002025A0">
        <w:rPr>
          <w:rFonts w:ascii="Times New Roman" w:eastAsiaTheme="minorHAnsi" w:hAnsi="Times New Roman"/>
          <w:sz w:val="24"/>
          <w:szCs w:val="24"/>
        </w:rPr>
        <w:t>Председателем </w:t>
      </w:r>
      <w:proofErr w:type="spellStart"/>
      <w:r w:rsidR="00C90966" w:rsidRPr="002025A0">
        <w:rPr>
          <w:rFonts w:ascii="Times New Roman" w:eastAsiaTheme="minorHAnsi" w:hAnsi="Times New Roman"/>
          <w:sz w:val="24"/>
          <w:szCs w:val="24"/>
        </w:rPr>
        <w:t>Контрольно</w:t>
      </w:r>
      <w:proofErr w:type="spellEnd"/>
      <w:r w:rsidRPr="002025A0">
        <w:rPr>
          <w:rFonts w:ascii="Times New Roman" w:eastAsiaTheme="minorHAnsi" w:hAnsi="Times New Roman"/>
          <w:sz w:val="24"/>
          <w:szCs w:val="24"/>
        </w:rPr>
        <w:t xml:space="preserve"> - счетного органа</w:t>
      </w:r>
    </w:p>
    <w:p w14:paraId="4DF5BF8D" w14:textId="77777777" w:rsidR="00AF2B94" w:rsidRPr="002025A0" w:rsidRDefault="00AF2B94" w:rsidP="00AC765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025A0">
        <w:rPr>
          <w:rFonts w:ascii="Times New Roman" w:eastAsiaTheme="minorHAnsi" w:hAnsi="Times New Roman"/>
          <w:sz w:val="24"/>
          <w:szCs w:val="24"/>
        </w:rPr>
        <w:t xml:space="preserve">                                    муниципального образования </w:t>
      </w:r>
    </w:p>
    <w:p w14:paraId="67C271FE" w14:textId="77777777" w:rsidR="00AF2B94" w:rsidRPr="002025A0" w:rsidRDefault="00AF2B94" w:rsidP="00AC765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2025A0">
        <w:rPr>
          <w:rFonts w:ascii="Times New Roman" w:eastAsiaTheme="minorHAnsi" w:hAnsi="Times New Roman"/>
          <w:sz w:val="24"/>
          <w:szCs w:val="24"/>
        </w:rPr>
        <w:t>Змеиногорский</w:t>
      </w:r>
      <w:proofErr w:type="spellEnd"/>
      <w:r w:rsidRPr="002025A0">
        <w:rPr>
          <w:rFonts w:ascii="Times New Roman" w:eastAsiaTheme="minorHAnsi" w:hAnsi="Times New Roman"/>
          <w:sz w:val="24"/>
          <w:szCs w:val="24"/>
        </w:rPr>
        <w:t xml:space="preserve"> район Алтайского края</w:t>
      </w:r>
    </w:p>
    <w:p w14:paraId="299BFB16" w14:textId="6ED44FD7" w:rsidR="00AF2B94" w:rsidRPr="00370EB5" w:rsidRDefault="00AF2B94" w:rsidP="00AC765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370EB5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 «</w:t>
      </w:r>
      <w:r w:rsidR="00370EB5" w:rsidRPr="00370EB5">
        <w:rPr>
          <w:rFonts w:ascii="Times New Roman" w:eastAsiaTheme="minorHAnsi" w:hAnsi="Times New Roman"/>
          <w:sz w:val="24"/>
          <w:szCs w:val="24"/>
        </w:rPr>
        <w:t>04</w:t>
      </w:r>
      <w:r w:rsidR="00E67567" w:rsidRPr="00370EB5">
        <w:rPr>
          <w:rFonts w:ascii="Times New Roman" w:eastAsiaTheme="minorHAnsi" w:hAnsi="Times New Roman"/>
          <w:sz w:val="24"/>
          <w:szCs w:val="24"/>
        </w:rPr>
        <w:t>»</w:t>
      </w:r>
      <w:r w:rsidRPr="00370EB5">
        <w:rPr>
          <w:rFonts w:ascii="Times New Roman" w:eastAsiaTheme="minorHAnsi" w:hAnsi="Times New Roman"/>
          <w:sz w:val="24"/>
          <w:szCs w:val="24"/>
        </w:rPr>
        <w:t> </w:t>
      </w:r>
      <w:r w:rsidR="00370EB5" w:rsidRPr="00370EB5">
        <w:rPr>
          <w:rFonts w:ascii="Times New Roman" w:eastAsiaTheme="minorHAnsi" w:hAnsi="Times New Roman"/>
          <w:sz w:val="24"/>
          <w:szCs w:val="24"/>
        </w:rPr>
        <w:t xml:space="preserve">апреля </w:t>
      </w:r>
      <w:r w:rsidR="00E67567" w:rsidRPr="00370EB5">
        <w:rPr>
          <w:rFonts w:ascii="Times New Roman" w:eastAsiaTheme="minorHAnsi" w:hAnsi="Times New Roman"/>
          <w:sz w:val="24"/>
          <w:szCs w:val="24"/>
        </w:rPr>
        <w:t>2022</w:t>
      </w:r>
      <w:r w:rsidRPr="00370EB5">
        <w:rPr>
          <w:rFonts w:ascii="Times New Roman" w:eastAsiaTheme="minorHAnsi" w:hAnsi="Times New Roman"/>
          <w:sz w:val="24"/>
          <w:szCs w:val="24"/>
        </w:rPr>
        <w:t xml:space="preserve"> года  </w:t>
      </w:r>
    </w:p>
    <w:p w14:paraId="6AF0E7D9" w14:textId="60A8BADB" w:rsidR="00AF2B94" w:rsidRPr="002025A0" w:rsidRDefault="00AF2B94" w:rsidP="002025A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25A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36FB51EA" w14:textId="4CFF4249" w:rsidR="00AF2B94" w:rsidRPr="002025A0" w:rsidRDefault="00AF2B94" w:rsidP="00AC7650">
      <w:pPr>
        <w:pStyle w:val="Default"/>
        <w:jc w:val="center"/>
      </w:pPr>
      <w:r w:rsidRPr="002025A0">
        <w:t>ЗАКЛЮЧЕНИЕ</w:t>
      </w:r>
    </w:p>
    <w:p w14:paraId="3C625673" w14:textId="6CEE0562" w:rsidR="00AB454F" w:rsidRPr="002025A0" w:rsidRDefault="00AB454F" w:rsidP="00AC7650">
      <w:pPr>
        <w:pStyle w:val="Default"/>
        <w:jc w:val="center"/>
      </w:pPr>
      <w:r w:rsidRPr="002025A0">
        <w:t xml:space="preserve">по результатам внешней проверки годового отчета </w:t>
      </w:r>
      <w:bookmarkStart w:id="0" w:name="_Hlk66696305"/>
      <w:r w:rsidRPr="002025A0">
        <w:t xml:space="preserve">об исполнении </w:t>
      </w:r>
      <w:bookmarkStart w:id="1" w:name="_Hlk66698534"/>
      <w:r w:rsidRPr="002025A0">
        <w:t xml:space="preserve">бюджета </w:t>
      </w:r>
      <w:bookmarkEnd w:id="1"/>
      <w:r w:rsidR="00E67567" w:rsidRPr="002025A0">
        <w:t>городского поселения</w:t>
      </w:r>
      <w:r w:rsidRPr="002025A0">
        <w:t xml:space="preserve"> город Змеиногорск </w:t>
      </w:r>
      <w:proofErr w:type="spellStart"/>
      <w:r w:rsidRPr="002025A0">
        <w:t>Змеиногорского</w:t>
      </w:r>
      <w:proofErr w:type="spellEnd"/>
      <w:r w:rsidRPr="002025A0">
        <w:t xml:space="preserve"> района Алтайского края за 202</w:t>
      </w:r>
      <w:r w:rsidR="008E7F55" w:rsidRPr="002025A0">
        <w:t>1</w:t>
      </w:r>
      <w:r w:rsidRPr="002025A0">
        <w:t xml:space="preserve"> год</w:t>
      </w:r>
    </w:p>
    <w:bookmarkEnd w:id="0"/>
    <w:p w14:paraId="70D95D4C" w14:textId="2F95823E" w:rsidR="00AB454F" w:rsidRPr="002025A0" w:rsidRDefault="00AB454F" w:rsidP="002025A0">
      <w:pPr>
        <w:pStyle w:val="Default"/>
        <w:jc w:val="both"/>
      </w:pPr>
    </w:p>
    <w:p w14:paraId="0BCA6246" w14:textId="63DE264D" w:rsidR="008E7F55" w:rsidRPr="002025A0" w:rsidRDefault="008E7F55" w:rsidP="002025A0">
      <w:pPr>
        <w:pStyle w:val="Default"/>
        <w:jc w:val="both"/>
      </w:pPr>
      <w:r w:rsidRPr="002025A0">
        <w:t xml:space="preserve">             1. </w:t>
      </w:r>
      <w:r w:rsidRPr="00AC7650">
        <w:t>Основание</w:t>
      </w:r>
      <w:r w:rsidRPr="002025A0">
        <w:t xml:space="preserve"> для проведения внешней проверки: статья 264.4 Бюджетного Кодекса Российской Федерации, статьи </w:t>
      </w:r>
      <w:r w:rsidR="00673E91" w:rsidRPr="002025A0">
        <w:t>2</w:t>
      </w:r>
      <w:r w:rsidR="00AC2B85" w:rsidRPr="002025A0">
        <w:t>1</w:t>
      </w:r>
      <w:r w:rsidRPr="002025A0">
        <w:t xml:space="preserve"> </w:t>
      </w:r>
      <w:bookmarkStart w:id="2" w:name="_Hlk99549215"/>
      <w:r w:rsidRPr="002025A0">
        <w:t xml:space="preserve">Положения о бюджетном процессе, утвержденным решением </w:t>
      </w:r>
      <w:r w:rsidR="00673E91" w:rsidRPr="002025A0">
        <w:t>ЗГСД</w:t>
      </w:r>
      <w:r w:rsidRPr="002025A0">
        <w:t xml:space="preserve"> от </w:t>
      </w:r>
      <w:r w:rsidR="00673E91" w:rsidRPr="002025A0">
        <w:t>12</w:t>
      </w:r>
      <w:r w:rsidRPr="002025A0">
        <w:t>.1</w:t>
      </w:r>
      <w:r w:rsidR="00673E91" w:rsidRPr="002025A0">
        <w:t>1</w:t>
      </w:r>
      <w:r w:rsidRPr="002025A0">
        <w:t>.20</w:t>
      </w:r>
      <w:r w:rsidR="00673E91" w:rsidRPr="002025A0">
        <w:t>21</w:t>
      </w:r>
      <w:r w:rsidRPr="002025A0">
        <w:t xml:space="preserve"> №5</w:t>
      </w:r>
      <w:r w:rsidR="00673E91" w:rsidRPr="002025A0">
        <w:t>0</w:t>
      </w:r>
      <w:bookmarkEnd w:id="2"/>
      <w:r w:rsidRPr="002025A0">
        <w:t>, план работы КСО на 202</w:t>
      </w:r>
      <w:r w:rsidR="00673E91" w:rsidRPr="002025A0">
        <w:t>2</w:t>
      </w:r>
      <w:r w:rsidRPr="002025A0">
        <w:t xml:space="preserve"> год</w:t>
      </w:r>
      <w:r w:rsidR="00673E91" w:rsidRPr="002025A0">
        <w:t xml:space="preserve"> от 27.12.2021г. №96</w:t>
      </w:r>
      <w:r w:rsidRPr="002025A0">
        <w:t xml:space="preserve">. </w:t>
      </w:r>
    </w:p>
    <w:p w14:paraId="6E28BDA4" w14:textId="09EBE4EE" w:rsidR="008E7F55" w:rsidRPr="002025A0" w:rsidRDefault="00673E91" w:rsidP="002025A0">
      <w:pPr>
        <w:pStyle w:val="Default"/>
        <w:jc w:val="both"/>
      </w:pPr>
      <w:r w:rsidRPr="002025A0">
        <w:t xml:space="preserve">             </w:t>
      </w:r>
      <w:r w:rsidR="008E7F55" w:rsidRPr="002025A0">
        <w:t xml:space="preserve">2. </w:t>
      </w:r>
      <w:r w:rsidR="008E7F55" w:rsidRPr="00AC7650">
        <w:t>Цел</w:t>
      </w:r>
      <w:r w:rsidRPr="00AC7650">
        <w:t>и</w:t>
      </w:r>
      <w:r w:rsidR="008E7F55" w:rsidRPr="00AC7650">
        <w:t xml:space="preserve"> </w:t>
      </w:r>
      <w:r w:rsidR="008E7F55" w:rsidRPr="002025A0">
        <w:t xml:space="preserve">внешней проверки: </w:t>
      </w:r>
    </w:p>
    <w:p w14:paraId="2C002ED8" w14:textId="51B90CEE" w:rsidR="008E7F55" w:rsidRPr="002025A0" w:rsidRDefault="00673E91" w:rsidP="002025A0">
      <w:pPr>
        <w:pStyle w:val="Default"/>
        <w:jc w:val="both"/>
      </w:pPr>
      <w:r w:rsidRPr="002025A0">
        <w:t xml:space="preserve">             </w:t>
      </w:r>
      <w:r w:rsidR="008E7F55" w:rsidRPr="002025A0">
        <w:t>- подтверждение достоверности годового отчета об исполнении местного бюджета за отчетный финансовый год;</w:t>
      </w:r>
    </w:p>
    <w:p w14:paraId="1E11EE76" w14:textId="0BA4DB01" w:rsidR="008E7F55" w:rsidRPr="002025A0" w:rsidRDefault="00673E91" w:rsidP="002025A0">
      <w:pPr>
        <w:pStyle w:val="Default"/>
        <w:jc w:val="both"/>
      </w:pPr>
      <w:r w:rsidRPr="002025A0">
        <w:t xml:space="preserve">             </w:t>
      </w:r>
      <w:r w:rsidR="008E7F55" w:rsidRPr="002025A0">
        <w:t>-определение достоверности показателей бюджетной отчетности главных распорядителей бюджетных средств;</w:t>
      </w:r>
    </w:p>
    <w:p w14:paraId="30F5DE1D" w14:textId="15ABE63A" w:rsidR="008E7F55" w:rsidRPr="002025A0" w:rsidRDefault="00673E91" w:rsidP="002025A0">
      <w:pPr>
        <w:pStyle w:val="Default"/>
        <w:jc w:val="both"/>
      </w:pPr>
      <w:r w:rsidRPr="002025A0">
        <w:t xml:space="preserve">             </w:t>
      </w:r>
      <w:r w:rsidR="008E7F55" w:rsidRPr="002025A0">
        <w:t>-проверка соблюдения бюджетного законодательства при исполнении местного бюджета за отчетный финансовый год.</w:t>
      </w:r>
    </w:p>
    <w:p w14:paraId="6356CFAE" w14:textId="1F9359A4" w:rsidR="008E7F55" w:rsidRPr="002025A0" w:rsidRDefault="00673E91" w:rsidP="002025A0">
      <w:pPr>
        <w:pStyle w:val="Default"/>
        <w:jc w:val="both"/>
      </w:pPr>
      <w:r w:rsidRPr="002025A0">
        <w:t xml:space="preserve">             </w:t>
      </w:r>
      <w:r w:rsidR="008E7F55" w:rsidRPr="002025A0">
        <w:t xml:space="preserve">3. </w:t>
      </w:r>
      <w:r w:rsidR="008E7F55" w:rsidRPr="00AC7650">
        <w:t>Предмет</w:t>
      </w:r>
      <w:r w:rsidR="008E7F55" w:rsidRPr="002025A0">
        <w:t xml:space="preserve"> внешней проверки: годовой отчет об исполнении местного бюджета за 20</w:t>
      </w:r>
      <w:r w:rsidRPr="002025A0">
        <w:t>21</w:t>
      </w:r>
      <w:r w:rsidR="008E7F55" w:rsidRPr="002025A0">
        <w:t xml:space="preserve"> год, годовая бюджетная отчетность главных распорядителей бюджетных средств. </w:t>
      </w:r>
    </w:p>
    <w:p w14:paraId="2BE16BE5" w14:textId="39BA28A5" w:rsidR="00673E91" w:rsidRPr="002025A0" w:rsidRDefault="00673E91" w:rsidP="002025A0">
      <w:pPr>
        <w:pStyle w:val="Default"/>
        <w:jc w:val="both"/>
      </w:pPr>
      <w:r w:rsidRPr="002025A0">
        <w:t xml:space="preserve">             </w:t>
      </w:r>
      <w:r w:rsidR="008E7F55" w:rsidRPr="002025A0">
        <w:t>4.</w:t>
      </w:r>
      <w:r w:rsidR="008E7F55" w:rsidRPr="00AC7650">
        <w:t>Объект</w:t>
      </w:r>
      <w:r w:rsidR="008E7F55" w:rsidRPr="002025A0">
        <w:t xml:space="preserve"> внешней проверки: </w:t>
      </w:r>
      <w:r w:rsidRPr="002025A0">
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– </w:t>
      </w:r>
      <w:bookmarkStart w:id="3" w:name="_Hlk99953068"/>
      <w:bookmarkStart w:id="4" w:name="_Hlk99724401"/>
      <w:r w:rsidRPr="002025A0">
        <w:t xml:space="preserve">Администрация города Змеиногорска </w:t>
      </w:r>
      <w:proofErr w:type="spellStart"/>
      <w:r w:rsidRPr="002025A0">
        <w:t>Змеиногорского</w:t>
      </w:r>
      <w:proofErr w:type="spellEnd"/>
      <w:r w:rsidRPr="002025A0">
        <w:t xml:space="preserve"> района Алтайского края</w:t>
      </w:r>
      <w:bookmarkEnd w:id="3"/>
      <w:r w:rsidRPr="002025A0">
        <w:t>.</w:t>
      </w:r>
    </w:p>
    <w:p w14:paraId="15B23FDF" w14:textId="2494BB77" w:rsidR="008E7F55" w:rsidRPr="002025A0" w:rsidRDefault="008E7F55" w:rsidP="002025A0">
      <w:pPr>
        <w:pStyle w:val="Default"/>
        <w:jc w:val="both"/>
      </w:pPr>
    </w:p>
    <w:bookmarkEnd w:id="4"/>
    <w:p w14:paraId="10A72A28" w14:textId="30CBC253" w:rsidR="00AB454F" w:rsidRPr="002025A0" w:rsidRDefault="00CA35D6" w:rsidP="00D34CE2">
      <w:pPr>
        <w:pStyle w:val="Default"/>
        <w:ind w:left="1135"/>
        <w:jc w:val="center"/>
        <w:rPr>
          <w:color w:val="auto"/>
        </w:rPr>
      </w:pPr>
      <w:r w:rsidRPr="002025A0">
        <w:rPr>
          <w:color w:val="auto"/>
        </w:rPr>
        <w:t xml:space="preserve">5. </w:t>
      </w:r>
      <w:r w:rsidR="00AB454F" w:rsidRPr="002025A0">
        <w:rPr>
          <w:color w:val="auto"/>
        </w:rPr>
        <w:t>Общие положения</w:t>
      </w:r>
    </w:p>
    <w:p w14:paraId="5F4D044C" w14:textId="47766F15" w:rsidR="005D0807" w:rsidRPr="002025A0" w:rsidRDefault="00AB454F" w:rsidP="002025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</w:t>
      </w:r>
      <w:r w:rsidR="00E431B0" w:rsidRPr="002025A0">
        <w:rPr>
          <w:rFonts w:ascii="Times New Roman" w:hAnsi="Times New Roman"/>
          <w:sz w:val="24"/>
          <w:szCs w:val="24"/>
        </w:rPr>
        <w:t xml:space="preserve">      </w:t>
      </w:r>
      <w:r w:rsidR="00AC2B85" w:rsidRPr="002025A0">
        <w:rPr>
          <w:rFonts w:ascii="Times New Roman" w:hAnsi="Times New Roman"/>
          <w:sz w:val="24"/>
          <w:szCs w:val="24"/>
        </w:rPr>
        <w:t xml:space="preserve">  </w:t>
      </w:r>
      <w:r w:rsidR="006652F2" w:rsidRPr="002025A0">
        <w:rPr>
          <w:rFonts w:ascii="Times New Roman" w:hAnsi="Times New Roman"/>
          <w:sz w:val="24"/>
          <w:szCs w:val="24"/>
        </w:rPr>
        <w:t>В</w:t>
      </w:r>
      <w:r w:rsidRPr="002025A0">
        <w:rPr>
          <w:rFonts w:ascii="Times New Roman" w:hAnsi="Times New Roman"/>
          <w:sz w:val="24"/>
          <w:szCs w:val="24"/>
        </w:rPr>
        <w:t>нешн</w:t>
      </w:r>
      <w:r w:rsidR="006652F2" w:rsidRPr="002025A0">
        <w:rPr>
          <w:rFonts w:ascii="Times New Roman" w:hAnsi="Times New Roman"/>
          <w:sz w:val="24"/>
          <w:szCs w:val="24"/>
        </w:rPr>
        <w:t xml:space="preserve">яя </w:t>
      </w:r>
      <w:r w:rsidRPr="002025A0">
        <w:rPr>
          <w:rFonts w:ascii="Times New Roman" w:hAnsi="Times New Roman"/>
          <w:sz w:val="24"/>
          <w:szCs w:val="24"/>
        </w:rPr>
        <w:t xml:space="preserve"> проверк</w:t>
      </w:r>
      <w:r w:rsidR="006652F2" w:rsidRPr="002025A0">
        <w:rPr>
          <w:rFonts w:ascii="Times New Roman" w:hAnsi="Times New Roman"/>
          <w:sz w:val="24"/>
          <w:szCs w:val="24"/>
        </w:rPr>
        <w:t>а</w:t>
      </w:r>
      <w:r w:rsidRPr="002025A0">
        <w:rPr>
          <w:rFonts w:ascii="Times New Roman" w:hAnsi="Times New Roman"/>
          <w:sz w:val="24"/>
          <w:szCs w:val="24"/>
        </w:rPr>
        <w:t xml:space="preserve"> годового отчета об исполнении бюджета городского  поселения город Змеиногорск </w:t>
      </w:r>
      <w:proofErr w:type="spellStart"/>
      <w:r w:rsidRPr="002025A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2025A0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B4573E" w:rsidRPr="002025A0">
        <w:rPr>
          <w:rFonts w:ascii="Times New Roman" w:hAnsi="Times New Roman"/>
          <w:sz w:val="24"/>
          <w:szCs w:val="24"/>
        </w:rPr>
        <w:t xml:space="preserve"> (далее по тексту - городское поселение)</w:t>
      </w:r>
      <w:r w:rsidRPr="002025A0">
        <w:rPr>
          <w:rFonts w:ascii="Times New Roman" w:hAnsi="Times New Roman"/>
          <w:sz w:val="24"/>
          <w:szCs w:val="24"/>
        </w:rPr>
        <w:t xml:space="preserve"> за 202</w:t>
      </w:r>
      <w:r w:rsidR="00AC2B85" w:rsidRPr="002025A0">
        <w:rPr>
          <w:rFonts w:ascii="Times New Roman" w:hAnsi="Times New Roman"/>
          <w:sz w:val="24"/>
          <w:szCs w:val="24"/>
        </w:rPr>
        <w:t>1</w:t>
      </w:r>
      <w:r w:rsidRPr="002025A0">
        <w:rPr>
          <w:rFonts w:ascii="Times New Roman" w:hAnsi="Times New Roman"/>
          <w:sz w:val="24"/>
          <w:szCs w:val="24"/>
        </w:rPr>
        <w:t xml:space="preserve"> год, </w:t>
      </w:r>
      <w:r w:rsidR="006652F2" w:rsidRPr="002025A0">
        <w:rPr>
          <w:rFonts w:ascii="Times New Roman" w:hAnsi="Times New Roman"/>
          <w:sz w:val="24"/>
          <w:szCs w:val="24"/>
        </w:rPr>
        <w:t xml:space="preserve">проведена 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AC2B85" w:rsidRPr="002025A0">
        <w:rPr>
          <w:rFonts w:ascii="Times New Roman" w:hAnsi="Times New Roman"/>
          <w:sz w:val="24"/>
          <w:szCs w:val="24"/>
        </w:rPr>
        <w:t>К</w:t>
      </w:r>
      <w:r w:rsidRPr="002025A0">
        <w:rPr>
          <w:rFonts w:ascii="Times New Roman" w:hAnsi="Times New Roman"/>
          <w:sz w:val="24"/>
          <w:szCs w:val="24"/>
        </w:rPr>
        <w:t xml:space="preserve">онтрольно-счетным органом муниципального образования </w:t>
      </w:r>
      <w:proofErr w:type="spellStart"/>
      <w:r w:rsidR="00DC0C20" w:rsidRPr="002025A0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Pr="002025A0">
        <w:rPr>
          <w:rFonts w:ascii="Times New Roman" w:hAnsi="Times New Roman"/>
          <w:sz w:val="24"/>
          <w:szCs w:val="24"/>
        </w:rPr>
        <w:t xml:space="preserve"> район Алтайского края (далее</w:t>
      </w:r>
      <w:r w:rsidR="00B4573E" w:rsidRPr="002025A0">
        <w:rPr>
          <w:rFonts w:ascii="Times New Roman" w:hAnsi="Times New Roman"/>
          <w:sz w:val="24"/>
          <w:szCs w:val="24"/>
        </w:rPr>
        <w:t xml:space="preserve"> </w:t>
      </w:r>
      <w:r w:rsidRPr="002025A0">
        <w:rPr>
          <w:rFonts w:ascii="Times New Roman" w:hAnsi="Times New Roman"/>
          <w:sz w:val="24"/>
          <w:szCs w:val="24"/>
        </w:rPr>
        <w:t xml:space="preserve"> по тексту – </w:t>
      </w:r>
      <w:r w:rsidR="00AC2B85" w:rsidRPr="002025A0">
        <w:rPr>
          <w:rFonts w:ascii="Times New Roman" w:hAnsi="Times New Roman"/>
          <w:sz w:val="24"/>
          <w:szCs w:val="24"/>
        </w:rPr>
        <w:t>К</w:t>
      </w:r>
      <w:r w:rsidRPr="002025A0">
        <w:rPr>
          <w:rFonts w:ascii="Times New Roman" w:hAnsi="Times New Roman"/>
          <w:sz w:val="24"/>
          <w:szCs w:val="24"/>
        </w:rPr>
        <w:t xml:space="preserve">онтрольно-счетный орган) в соответствии со статьей 264.4. Бюджетного кодекса РФ, </w:t>
      </w:r>
      <w:r w:rsidR="00AC2B85" w:rsidRPr="002025A0">
        <w:rPr>
          <w:rFonts w:ascii="Times New Roman" w:hAnsi="Times New Roman"/>
          <w:bCs/>
          <w:sz w:val="24"/>
          <w:szCs w:val="24"/>
        </w:rPr>
        <w:t>Статьей 21 Положения о бюджетном процессе также утверждены порядок представления и сроки проведения внешней проверки в соответствии с действующим бюджетным законодательством.</w:t>
      </w:r>
      <w:r w:rsidR="005D0807" w:rsidRPr="002025A0">
        <w:rPr>
          <w:rFonts w:ascii="Times New Roman" w:hAnsi="Times New Roman"/>
          <w:bCs/>
          <w:sz w:val="24"/>
          <w:szCs w:val="24"/>
        </w:rPr>
        <w:t xml:space="preserve"> </w:t>
      </w:r>
    </w:p>
    <w:p w14:paraId="61ADDB77" w14:textId="2A2934C1" w:rsidR="005D0807" w:rsidRPr="002025A0" w:rsidRDefault="005D0807" w:rsidP="002025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5A0">
        <w:rPr>
          <w:rFonts w:ascii="Times New Roman" w:hAnsi="Times New Roman"/>
          <w:bCs/>
          <w:sz w:val="24"/>
          <w:szCs w:val="24"/>
        </w:rPr>
        <w:t xml:space="preserve">             Годовой отчет об исполнении бюджета городского поселения город Змеиногорск </w:t>
      </w:r>
      <w:proofErr w:type="spellStart"/>
      <w:r w:rsidRPr="002025A0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2025A0">
        <w:rPr>
          <w:rFonts w:ascii="Times New Roman" w:hAnsi="Times New Roman"/>
          <w:bCs/>
          <w:sz w:val="24"/>
          <w:szCs w:val="24"/>
        </w:rPr>
        <w:t xml:space="preserve"> района Алтайского края за 2021 год для проведения внешней проверки представлен 09.03.2022г., без нарушения установленного срока. </w:t>
      </w:r>
    </w:p>
    <w:p w14:paraId="65081083" w14:textId="3694F4CB" w:rsidR="00330B78" w:rsidRPr="002025A0" w:rsidRDefault="00330B78" w:rsidP="002025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5A0">
        <w:rPr>
          <w:rFonts w:ascii="Times New Roman" w:hAnsi="Times New Roman"/>
          <w:bCs/>
          <w:sz w:val="24"/>
          <w:szCs w:val="24"/>
        </w:rPr>
        <w:t xml:space="preserve">            Внешняя проверка годового отчета об исполнении бюджета городского поселения за 2021 год проводилась на основании распоряжения Председателя Контрольно-счетного органа в два этапа:</w:t>
      </w:r>
    </w:p>
    <w:p w14:paraId="016E57DF" w14:textId="476BD795" w:rsidR="00330B78" w:rsidRPr="002025A0" w:rsidRDefault="00330B78" w:rsidP="002025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5A0">
        <w:rPr>
          <w:rFonts w:ascii="Times New Roman" w:hAnsi="Times New Roman"/>
          <w:bCs/>
          <w:sz w:val="24"/>
          <w:szCs w:val="24"/>
        </w:rPr>
        <w:t xml:space="preserve">            - </w:t>
      </w:r>
      <w:r w:rsidRPr="002025A0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025A0">
        <w:rPr>
          <w:rFonts w:ascii="Times New Roman" w:hAnsi="Times New Roman"/>
          <w:bCs/>
          <w:sz w:val="24"/>
          <w:szCs w:val="24"/>
        </w:rPr>
        <w:t xml:space="preserve"> этап проверки – проверка достоверности, полноты и соответствия нормативным требованиям составления и представления годовой бюджетной отчетности главных администраторов бюджетных средств согласно п. 2.5 Плана работы Контрольно-счетного органа на 2022 год.</w:t>
      </w:r>
    </w:p>
    <w:p w14:paraId="012DB72B" w14:textId="7533696F" w:rsidR="00330B78" w:rsidRPr="002025A0" w:rsidRDefault="00330B78" w:rsidP="002025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5A0">
        <w:rPr>
          <w:rFonts w:ascii="Times New Roman" w:hAnsi="Times New Roman"/>
          <w:bCs/>
          <w:sz w:val="24"/>
          <w:szCs w:val="24"/>
        </w:rPr>
        <w:t xml:space="preserve">            - </w:t>
      </w:r>
      <w:r w:rsidRPr="002025A0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025A0">
        <w:rPr>
          <w:rFonts w:ascii="Times New Roman" w:hAnsi="Times New Roman"/>
          <w:bCs/>
          <w:sz w:val="24"/>
          <w:szCs w:val="24"/>
        </w:rPr>
        <w:t xml:space="preserve"> этап проверки – внешняя проверка годового отчета об исполнении бюджета</w:t>
      </w:r>
      <w:r w:rsidR="00015784" w:rsidRPr="002025A0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  <w:r w:rsidRPr="002025A0">
        <w:rPr>
          <w:rFonts w:ascii="Times New Roman" w:hAnsi="Times New Roman"/>
          <w:bCs/>
          <w:sz w:val="24"/>
          <w:szCs w:val="24"/>
        </w:rPr>
        <w:t xml:space="preserve"> за 2021 год и подготовка заключения на отчет согласно п.</w:t>
      </w:r>
      <w:r w:rsidR="00015784" w:rsidRPr="002025A0">
        <w:rPr>
          <w:rFonts w:ascii="Times New Roman" w:hAnsi="Times New Roman"/>
          <w:bCs/>
          <w:sz w:val="24"/>
          <w:szCs w:val="24"/>
        </w:rPr>
        <w:t>2</w:t>
      </w:r>
      <w:r w:rsidRPr="002025A0">
        <w:rPr>
          <w:rFonts w:ascii="Times New Roman" w:hAnsi="Times New Roman"/>
          <w:bCs/>
          <w:sz w:val="24"/>
          <w:szCs w:val="24"/>
        </w:rPr>
        <w:t>.</w:t>
      </w:r>
      <w:r w:rsidR="00015784" w:rsidRPr="002025A0">
        <w:rPr>
          <w:rFonts w:ascii="Times New Roman" w:hAnsi="Times New Roman"/>
          <w:bCs/>
          <w:sz w:val="24"/>
          <w:szCs w:val="24"/>
        </w:rPr>
        <w:t>4</w:t>
      </w:r>
      <w:r w:rsidRPr="002025A0">
        <w:rPr>
          <w:rFonts w:ascii="Times New Roman" w:hAnsi="Times New Roman"/>
          <w:bCs/>
          <w:sz w:val="24"/>
          <w:szCs w:val="24"/>
        </w:rPr>
        <w:t xml:space="preserve"> Плана работы Контрольно-счетного органа на 202</w:t>
      </w:r>
      <w:r w:rsidR="00015784" w:rsidRPr="002025A0">
        <w:rPr>
          <w:rFonts w:ascii="Times New Roman" w:hAnsi="Times New Roman"/>
          <w:bCs/>
          <w:sz w:val="24"/>
          <w:szCs w:val="24"/>
        </w:rPr>
        <w:t>2</w:t>
      </w:r>
      <w:r w:rsidRPr="002025A0">
        <w:rPr>
          <w:rFonts w:ascii="Times New Roman" w:hAnsi="Times New Roman"/>
          <w:bCs/>
          <w:sz w:val="24"/>
          <w:szCs w:val="24"/>
        </w:rPr>
        <w:t xml:space="preserve"> год.</w:t>
      </w:r>
    </w:p>
    <w:p w14:paraId="7ED1D73F" w14:textId="4EA975BB" w:rsidR="00015784" w:rsidRPr="002025A0" w:rsidRDefault="00015784" w:rsidP="002025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5A0">
        <w:rPr>
          <w:rFonts w:ascii="Times New Roman" w:hAnsi="Times New Roman"/>
          <w:bCs/>
          <w:sz w:val="24"/>
          <w:szCs w:val="24"/>
        </w:rPr>
        <w:t xml:space="preserve">            В ходе внешней проверки исследованы показатели доходной и расходной части бюджета городского поселения за 2021 год, источники финансирования дефицита местного бюджета. Дана оценка соблюдения законодательства РФ, в том числе Инструкции о </w:t>
      </w:r>
      <w:r w:rsidRPr="002025A0">
        <w:rPr>
          <w:rFonts w:ascii="Times New Roman" w:hAnsi="Times New Roman"/>
          <w:bCs/>
          <w:sz w:val="24"/>
          <w:szCs w:val="24"/>
        </w:rPr>
        <w:lastRenderedPageBreak/>
        <w:t>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от 28.12.2010 года №191н, осуществлен анализ общих характеристик местного бюджета, а также полноты и достоверности данных годового отчета.</w:t>
      </w:r>
    </w:p>
    <w:p w14:paraId="38075335" w14:textId="533B9AC6" w:rsidR="005D0807" w:rsidRPr="002025A0" w:rsidRDefault="005D0807" w:rsidP="002025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F7B754" w14:textId="017D6E90" w:rsidR="00CA35D6" w:rsidRPr="002025A0" w:rsidRDefault="00CA35D6" w:rsidP="00D34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25A0">
        <w:rPr>
          <w:rFonts w:ascii="Times New Roman" w:hAnsi="Times New Roman"/>
          <w:bCs/>
          <w:sz w:val="24"/>
          <w:szCs w:val="24"/>
        </w:rPr>
        <w:t>6. Внешняя проверка бюджетной отчетности главных распорядителей средств бюджета городского поселения</w:t>
      </w:r>
    </w:p>
    <w:p w14:paraId="4187ED9D" w14:textId="77777777" w:rsidR="00CA35D6" w:rsidRPr="002025A0" w:rsidRDefault="00CA35D6" w:rsidP="002025A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val="x-none" w:eastAsia="x-none"/>
        </w:rPr>
      </w:pPr>
      <w:r w:rsidRPr="002025A0">
        <w:rPr>
          <w:rFonts w:ascii="Times New Roman" w:hAnsi="Times New Roman"/>
          <w:color w:val="333333"/>
        </w:rPr>
        <w:t xml:space="preserve">          </w:t>
      </w:r>
      <w:r w:rsidRPr="002025A0">
        <w:rPr>
          <w:rFonts w:ascii="Times New Roman" w:eastAsia="Times New Roman" w:hAnsi="Times New Roman" w:cs="Times New Roman"/>
          <w:color w:val="auto"/>
          <w:lang w:val="x-none" w:eastAsia="x-none"/>
        </w:rPr>
        <w:t>Проверке были подвергнуты все представленные формы, показатели форм – выборочным методом.</w:t>
      </w:r>
    </w:p>
    <w:p w14:paraId="5E7B2D75" w14:textId="59325194" w:rsidR="00FF5FA8" w:rsidRPr="002025A0" w:rsidRDefault="00CA35D6" w:rsidP="002025A0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25A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</w:t>
      </w:r>
      <w:r w:rsidRPr="002025A0">
        <w:rPr>
          <w:rFonts w:ascii="Times New Roman" w:eastAsia="Calibri" w:hAnsi="Times New Roman"/>
          <w:bCs/>
          <w:i/>
          <w:iCs/>
          <w:sz w:val="24"/>
          <w:szCs w:val="24"/>
          <w:lang w:eastAsia="en-US"/>
        </w:rPr>
        <w:t>Баланс (ф. 05031</w:t>
      </w:r>
      <w:r w:rsidR="00E50648" w:rsidRPr="002025A0">
        <w:rPr>
          <w:rFonts w:ascii="Times New Roman" w:eastAsia="Calibri" w:hAnsi="Times New Roman"/>
          <w:bCs/>
          <w:i/>
          <w:iCs/>
          <w:sz w:val="24"/>
          <w:szCs w:val="24"/>
          <w:lang w:eastAsia="en-US"/>
        </w:rPr>
        <w:t>4</w:t>
      </w:r>
      <w:r w:rsidRPr="002025A0">
        <w:rPr>
          <w:rFonts w:ascii="Times New Roman" w:eastAsia="Calibri" w:hAnsi="Times New Roman"/>
          <w:bCs/>
          <w:i/>
          <w:iCs/>
          <w:sz w:val="24"/>
          <w:szCs w:val="24"/>
          <w:lang w:eastAsia="en-US"/>
        </w:rPr>
        <w:t xml:space="preserve">0) </w:t>
      </w:r>
      <w:r w:rsidRPr="002025A0">
        <w:rPr>
          <w:rFonts w:ascii="Times New Roman" w:eastAsia="Calibri" w:hAnsi="Times New Roman"/>
          <w:sz w:val="24"/>
          <w:szCs w:val="24"/>
          <w:lang w:eastAsia="en-US"/>
        </w:rPr>
        <w:t>сформирован в соответствии с требованиями п.</w:t>
      </w:r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>101</w:t>
      </w:r>
      <w:r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 Инструкции № 191н по состоянию на 01.01.2022 года и содержат данные </w:t>
      </w:r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поступлениям и выбытиям бюджетных средств. </w:t>
      </w:r>
    </w:p>
    <w:p w14:paraId="16B3862A" w14:textId="4767647A" w:rsidR="00CA35D6" w:rsidRPr="002025A0" w:rsidRDefault="00FF5FA8" w:rsidP="002025A0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>Согласно п.102 Инструкции 191н показатели отражаются в балансе в разрезе бюджетной деятельности (</w:t>
      </w:r>
      <w:hyperlink r:id="rId7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графы 3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hyperlink r:id="rId8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6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>), по средствам во временном распоряжении (</w:t>
      </w:r>
      <w:hyperlink r:id="rId9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графы 4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hyperlink r:id="rId10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7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>) и итогового показателя (</w:t>
      </w:r>
      <w:hyperlink r:id="rId11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графы 5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hyperlink r:id="rId12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8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) на начало года (группа </w:t>
      </w:r>
      <w:hyperlink r:id="rId13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граф 3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hyperlink r:id="rId14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5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) и конец отчетного периода (группа </w:t>
      </w:r>
      <w:hyperlink r:id="rId15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граф 6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hyperlink r:id="rId16" w:history="1">
        <w:r w:rsidR="00FF3A96" w:rsidRPr="002025A0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8</w:t>
        </w:r>
      </w:hyperlink>
      <w:r w:rsidR="00FF3A96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  <w:r w:rsidR="00CA35D6" w:rsidRPr="002025A0">
        <w:rPr>
          <w:rFonts w:ascii="Times New Roman" w:eastAsia="Calibri" w:hAnsi="Times New Roman"/>
          <w:sz w:val="24"/>
          <w:szCs w:val="24"/>
          <w:lang w:eastAsia="en-US"/>
        </w:rPr>
        <w:t>Баланс составлен из двух частей: актива и пассива, итоги которых равны.</w:t>
      </w:r>
      <w:r w:rsidRPr="002025A0">
        <w:rPr>
          <w:rFonts w:ascii="Times New Roman" w:hAnsi="Times New Roman"/>
          <w:sz w:val="24"/>
          <w:szCs w:val="24"/>
        </w:rPr>
        <w:t xml:space="preserve"> </w:t>
      </w:r>
    </w:p>
    <w:p w14:paraId="1CF573D2" w14:textId="2E6B853E" w:rsidR="00CA35D6" w:rsidRPr="002025A0" w:rsidRDefault="00CA35D6" w:rsidP="002025A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FF5FA8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2025A0">
        <w:rPr>
          <w:rFonts w:ascii="Times New Roman" w:eastAsia="Calibri" w:hAnsi="Times New Roman"/>
          <w:sz w:val="24"/>
          <w:szCs w:val="24"/>
          <w:lang w:eastAsia="en-US"/>
        </w:rPr>
        <w:t>В соответствии с п. </w:t>
      </w:r>
      <w:r w:rsidR="007642FA" w:rsidRPr="002025A0">
        <w:rPr>
          <w:rFonts w:ascii="Times New Roman" w:eastAsia="Calibri" w:hAnsi="Times New Roman"/>
          <w:sz w:val="24"/>
          <w:szCs w:val="24"/>
          <w:lang w:eastAsia="en-US"/>
        </w:rPr>
        <w:t>108 Инструкции</w:t>
      </w:r>
      <w:r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 № 191н в состав</w:t>
      </w:r>
      <w:r w:rsidR="007642FA"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е </w:t>
      </w:r>
      <w:r w:rsidRPr="002025A0">
        <w:rPr>
          <w:rFonts w:ascii="Times New Roman" w:eastAsia="Calibri" w:hAnsi="Times New Roman"/>
          <w:sz w:val="24"/>
          <w:szCs w:val="24"/>
          <w:lang w:eastAsia="en-US"/>
        </w:rPr>
        <w:t>Баланса (ф. 05031</w:t>
      </w:r>
      <w:r w:rsidR="007642FA" w:rsidRPr="002025A0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0) </w:t>
      </w:r>
      <w:r w:rsidR="007642FA" w:rsidRPr="002025A0">
        <w:rPr>
          <w:rFonts w:ascii="Times New Roman" w:eastAsia="Calibri" w:hAnsi="Times New Roman"/>
          <w:sz w:val="24"/>
          <w:szCs w:val="24"/>
          <w:lang w:eastAsia="en-US"/>
        </w:rPr>
        <w:t>представлена</w:t>
      </w:r>
      <w:r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 Справк</w:t>
      </w:r>
      <w:r w:rsidR="007642FA" w:rsidRPr="002025A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2025A0">
        <w:rPr>
          <w:rFonts w:ascii="Times New Roman" w:eastAsia="Calibri" w:hAnsi="Times New Roman"/>
          <w:sz w:val="24"/>
          <w:szCs w:val="24"/>
          <w:lang w:eastAsia="en-US"/>
        </w:rPr>
        <w:t xml:space="preserve"> о наличии имущества и обязательств на забалансовых счетах.</w:t>
      </w:r>
    </w:p>
    <w:p w14:paraId="48EF0D35" w14:textId="77777777" w:rsidR="00CA35D6" w:rsidRPr="00DD7D34" w:rsidRDefault="00CA35D6" w:rsidP="0020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25A0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          </w:t>
      </w:r>
      <w:r w:rsidRPr="00DD7D34">
        <w:rPr>
          <w:rFonts w:ascii="Times New Roman" w:eastAsia="Courier New" w:hAnsi="Times New Roman"/>
          <w:i/>
          <w:iCs/>
          <w:sz w:val="24"/>
          <w:szCs w:val="24"/>
          <w:lang w:bidi="ru-RU"/>
        </w:rPr>
        <w:t>Справка по заключению счетов бюджетного учета отчетного финансового года (ф. 0503110)</w:t>
      </w:r>
      <w:r w:rsidRPr="00DD7D34"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  <w:r w:rsidRPr="00DD7D34">
        <w:rPr>
          <w:rFonts w:ascii="Times New Roman" w:hAnsi="Times New Roman"/>
          <w:sz w:val="24"/>
          <w:szCs w:val="24"/>
        </w:rPr>
        <w:t xml:space="preserve">соответствует требованиям Инструкции № 191н и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 </w:t>
      </w:r>
    </w:p>
    <w:p w14:paraId="15DA7376" w14:textId="31DB756E" w:rsidR="00CA35D6" w:rsidRPr="002025A0" w:rsidRDefault="00CA35D6" w:rsidP="002025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D7D34">
        <w:rPr>
          <w:rFonts w:ascii="Times New Roman" w:hAnsi="Times New Roman"/>
          <w:sz w:val="24"/>
          <w:szCs w:val="24"/>
        </w:rPr>
        <w:t xml:space="preserve">Проверкой соответствия показателей Справки ф. 0503110 другим формам бухгалтерской отчетности установлено соответствие показателям в части доходов (строки 010-110) и расходов (строки 150-270) Отчета о финансовых результатах деятельности (ф. 0503121). </w:t>
      </w:r>
      <w:r w:rsidR="00FF5FA8" w:rsidRPr="00DD7D34">
        <w:rPr>
          <w:rFonts w:ascii="Times New Roman" w:hAnsi="Times New Roman"/>
          <w:sz w:val="24"/>
          <w:szCs w:val="24"/>
        </w:rPr>
        <w:t xml:space="preserve"> </w:t>
      </w:r>
    </w:p>
    <w:p w14:paraId="788C3B19" w14:textId="7FFFAEE6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eastAsia="Courier New" w:hAnsi="Times New Roman"/>
          <w:b/>
          <w:bCs/>
          <w:color w:val="FF0000"/>
          <w:sz w:val="24"/>
          <w:szCs w:val="24"/>
          <w:lang w:bidi="ru-RU"/>
        </w:rPr>
        <w:t xml:space="preserve">            </w:t>
      </w:r>
      <w:r w:rsidRPr="002025A0">
        <w:rPr>
          <w:rFonts w:ascii="Times New Roman" w:hAnsi="Times New Roman"/>
          <w:bCs/>
          <w:i/>
          <w:iCs/>
          <w:color w:val="000000"/>
          <w:sz w:val="24"/>
          <w:szCs w:val="24"/>
        </w:rPr>
        <w:t>Отчеты об исполнении бюджета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2025A0">
        <w:rPr>
          <w:rFonts w:ascii="Times New Roman" w:hAnsi="Times New Roman"/>
          <w:bCs/>
          <w:i/>
          <w:iCs/>
          <w:color w:val="000000"/>
          <w:sz w:val="24"/>
          <w:szCs w:val="24"/>
        </w:rPr>
        <w:t>(ф. 05031</w:t>
      </w:r>
      <w:r w:rsidR="0001517A" w:rsidRPr="002025A0">
        <w:rPr>
          <w:rFonts w:ascii="Times New Roman" w:hAnsi="Times New Roman"/>
          <w:bCs/>
          <w:i/>
          <w:iCs/>
          <w:color w:val="000000"/>
          <w:sz w:val="24"/>
          <w:szCs w:val="24"/>
        </w:rPr>
        <w:t>1</w:t>
      </w:r>
      <w:r w:rsidRPr="002025A0">
        <w:rPr>
          <w:rFonts w:ascii="Times New Roman" w:hAnsi="Times New Roman"/>
          <w:bCs/>
          <w:i/>
          <w:iCs/>
          <w:color w:val="000000"/>
          <w:sz w:val="24"/>
          <w:szCs w:val="24"/>
        </w:rPr>
        <w:t>7)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  соответствуют требованиям п. </w:t>
      </w:r>
      <w:r w:rsidR="0001517A" w:rsidRPr="002025A0">
        <w:rPr>
          <w:rFonts w:ascii="Times New Roman" w:hAnsi="Times New Roman"/>
          <w:color w:val="000000"/>
          <w:sz w:val="24"/>
          <w:szCs w:val="24"/>
        </w:rPr>
        <w:t>134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 Инструкции 191н. </w:t>
      </w:r>
      <w:hyperlink r:id="rId17">
        <w:r w:rsidRPr="002025A0">
          <w:rPr>
            <w:rFonts w:ascii="Times New Roman" w:hAnsi="Times New Roman"/>
            <w:color w:val="000000"/>
            <w:sz w:val="24"/>
            <w:szCs w:val="24"/>
          </w:rPr>
          <w:t>Выборочной проверкой соотношений (увязки) между показателями Отчета (ф. 05031</w:t>
        </w:r>
        <w:r w:rsidR="0001517A" w:rsidRPr="002025A0">
          <w:rPr>
            <w:rFonts w:ascii="Times New Roman" w:hAnsi="Times New Roman"/>
            <w:color w:val="000000"/>
            <w:sz w:val="24"/>
            <w:szCs w:val="24"/>
          </w:rPr>
          <w:t>1</w:t>
        </w:r>
        <w:r w:rsidRPr="002025A0">
          <w:rPr>
            <w:rFonts w:ascii="Times New Roman" w:hAnsi="Times New Roman"/>
            <w:color w:val="000000"/>
            <w:sz w:val="24"/>
            <w:szCs w:val="24"/>
          </w:rPr>
          <w:t xml:space="preserve">7) и Отчета (ф. 0503123) расхождений не установлено. </w:t>
        </w:r>
      </w:hyperlink>
    </w:p>
    <w:p w14:paraId="36C427FE" w14:textId="50C4B0AB" w:rsidR="00CA35D6" w:rsidRPr="002025A0" w:rsidRDefault="0001517A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eastAsia="Courier New" w:hAnsi="Times New Roman"/>
          <w:b/>
          <w:bCs/>
          <w:color w:val="FF0000"/>
          <w:sz w:val="24"/>
          <w:szCs w:val="24"/>
          <w:lang w:bidi="ru-RU"/>
        </w:rPr>
        <w:t xml:space="preserve">            </w:t>
      </w:r>
      <w:r w:rsidR="00CA35D6" w:rsidRPr="002025A0">
        <w:rPr>
          <w:rFonts w:ascii="Times New Roman" w:hAnsi="Times New Roman"/>
          <w:bCs/>
          <w:i/>
          <w:iCs/>
          <w:color w:val="000000"/>
          <w:sz w:val="24"/>
          <w:szCs w:val="24"/>
        </w:rPr>
        <w:t>Отчеты о финансовых результатах деятельности (ф. 0503121)</w:t>
      </w:r>
      <w:r w:rsidR="00CA35D6" w:rsidRPr="002025A0">
        <w:rPr>
          <w:rFonts w:ascii="Times New Roman" w:hAnsi="Times New Roman"/>
          <w:color w:val="000000"/>
          <w:sz w:val="24"/>
          <w:szCs w:val="24"/>
        </w:rPr>
        <w:t xml:space="preserve"> на 01.01.2022 год составлены с соблюдением установленных требований </w:t>
      </w:r>
      <w:proofErr w:type="spellStart"/>
      <w:r w:rsidR="00CA35D6" w:rsidRPr="002025A0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="00CA35D6" w:rsidRPr="002025A0">
        <w:rPr>
          <w:rFonts w:ascii="Times New Roman" w:hAnsi="Times New Roman"/>
          <w:color w:val="000000"/>
          <w:sz w:val="24"/>
          <w:szCs w:val="24"/>
        </w:rPr>
        <w:t>. 92 – 96,98,99 Инструкции № 191н.</w:t>
      </w:r>
    </w:p>
    <w:p w14:paraId="1E3F0322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 Отчет (ф. 0503121) содержит данные о финансовых результатах его деятельности в разрезе кодов КОСГУ по состоянию на 1 января года, следующего за отчетным.</w:t>
      </w:r>
    </w:p>
    <w:p w14:paraId="7267EA3E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 При проверке соблюдения контрольных соотношений между показателями Отчета (ф. 0503121) и </w:t>
      </w:r>
      <w:r w:rsidRPr="00DD7D34">
        <w:rPr>
          <w:rFonts w:ascii="Times New Roman" w:hAnsi="Times New Roman"/>
          <w:sz w:val="24"/>
          <w:szCs w:val="24"/>
        </w:rPr>
        <w:t xml:space="preserve">Справки (ф. 0503110) отклонений не выявлено. </w:t>
      </w:r>
    </w:p>
    <w:p w14:paraId="179243E3" w14:textId="42CD7B68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Отчеты о движении денежных средств </w:t>
      </w:r>
      <w:hyperlink r:id="rId18">
        <w:r w:rsidRPr="002025A0">
          <w:rPr>
            <w:rFonts w:ascii="Times New Roman" w:hAnsi="Times New Roman"/>
            <w:bCs/>
            <w:i/>
            <w:iCs/>
            <w:color w:val="000000"/>
            <w:sz w:val="24"/>
            <w:szCs w:val="24"/>
          </w:rPr>
          <w:t>(ф. 0503123)</w:t>
        </w:r>
        <w:r w:rsidRPr="002025A0">
          <w:rPr>
            <w:rFonts w:ascii="Times New Roman" w:hAnsi="Times New Roman"/>
            <w:b/>
            <w:color w:val="000000"/>
            <w:sz w:val="24"/>
            <w:szCs w:val="24"/>
          </w:rPr>
          <w:t xml:space="preserve"> </w:t>
        </w:r>
      </w:hyperlink>
      <w:r w:rsidRPr="002025A0">
        <w:rPr>
          <w:rFonts w:ascii="Times New Roman" w:hAnsi="Times New Roman"/>
          <w:color w:val="000000"/>
          <w:sz w:val="24"/>
          <w:szCs w:val="24"/>
        </w:rPr>
        <w:t xml:space="preserve">составлены в соответствии с п. 146 Инструкции № 191н в разрезе кодов КОСГУ. </w:t>
      </w:r>
    </w:p>
    <w:p w14:paraId="60041BEC" w14:textId="76267BFE" w:rsidR="0023750E" w:rsidRPr="002025A0" w:rsidRDefault="0023750E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i/>
          <w:iCs/>
          <w:color w:val="000000"/>
          <w:sz w:val="24"/>
          <w:szCs w:val="24"/>
        </w:rPr>
        <w:t>Справка по консолидируемым расчетам (ф. 0503125)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 составлена в соответствии п.23 Инструкции 191н. </w:t>
      </w:r>
    </w:p>
    <w:p w14:paraId="7D02B9A6" w14:textId="1802F2A9" w:rsidR="0023750E" w:rsidRPr="002025A0" w:rsidRDefault="0023750E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i/>
          <w:iCs/>
          <w:color w:val="000000"/>
          <w:sz w:val="24"/>
          <w:szCs w:val="24"/>
        </w:rPr>
        <w:t>Отчет о кассовом поступлении и выбытии бюджетных средств (ф.0503124)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 составлена в соответствии с п.122-124 Инструкции 191н. </w:t>
      </w:r>
    </w:p>
    <w:p w14:paraId="4423F092" w14:textId="10EC29A1" w:rsidR="00085DFF" w:rsidRPr="002025A0" w:rsidRDefault="00085DFF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25A0">
        <w:rPr>
          <w:rFonts w:ascii="Times New Roman" w:hAnsi="Times New Roman"/>
          <w:bCs/>
          <w:i/>
          <w:iCs/>
          <w:color w:val="000000"/>
          <w:sz w:val="24"/>
          <w:szCs w:val="24"/>
        </w:rPr>
        <w:t>Отчеты о бюджетных обязательствах (ф. 0503128)</w:t>
      </w:r>
      <w:r w:rsidRPr="002025A0">
        <w:rPr>
          <w:rFonts w:ascii="Times New Roman" w:hAnsi="Times New Roman"/>
          <w:bCs/>
          <w:color w:val="000000"/>
          <w:sz w:val="24"/>
          <w:szCs w:val="24"/>
        </w:rPr>
        <w:t xml:space="preserve"> форма не представлена, причина отсутствия не указана.</w:t>
      </w:r>
    </w:p>
    <w:p w14:paraId="61431C93" w14:textId="0B61ADDD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bCs/>
          <w:i/>
          <w:iCs/>
          <w:sz w:val="24"/>
          <w:szCs w:val="24"/>
        </w:rPr>
        <w:t xml:space="preserve">Пояснительная </w:t>
      </w:r>
      <w:r w:rsidRPr="002025A0">
        <w:rPr>
          <w:rFonts w:ascii="Times New Roman" w:hAnsi="Times New Roman"/>
          <w:bCs/>
          <w:i/>
          <w:iCs/>
          <w:color w:val="000000"/>
          <w:sz w:val="24"/>
          <w:szCs w:val="24"/>
        </w:rPr>
        <w:t>записка (ф. 0503160)</w:t>
      </w:r>
      <w:r w:rsidRPr="002025A0">
        <w:rPr>
          <w:rFonts w:ascii="Times New Roman" w:hAnsi="Times New Roman"/>
          <w:bCs/>
          <w:i/>
          <w:iCs/>
          <w:color w:val="000000"/>
          <w:sz w:val="24"/>
          <w:szCs w:val="24"/>
          <w:vertAlign w:val="superscript"/>
        </w:rPr>
        <w:footnoteReference w:id="1"/>
      </w:r>
      <w:r w:rsidRPr="002025A0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соответствует требованиям п. 151 Инструкции </w:t>
      </w:r>
      <w:r w:rsidRPr="002025A0">
        <w:rPr>
          <w:rFonts w:ascii="Times New Roman" w:hAnsi="Times New Roman"/>
          <w:color w:val="000000"/>
          <w:sz w:val="24"/>
          <w:szCs w:val="24"/>
        </w:rPr>
        <w:lastRenderedPageBreak/>
        <w:t xml:space="preserve">№ 191н.  В </w:t>
      </w:r>
      <w:r w:rsidR="00753243" w:rsidRPr="002025A0">
        <w:rPr>
          <w:rFonts w:ascii="Times New Roman" w:hAnsi="Times New Roman"/>
          <w:color w:val="000000"/>
          <w:sz w:val="24"/>
          <w:szCs w:val="24"/>
        </w:rPr>
        <w:t xml:space="preserve">нарушение п.152 Инструкции 191н текстовая часть </w:t>
      </w:r>
      <w:r w:rsidRPr="002025A0">
        <w:rPr>
          <w:rFonts w:ascii="Times New Roman" w:hAnsi="Times New Roman"/>
          <w:color w:val="000000"/>
          <w:sz w:val="24"/>
          <w:szCs w:val="24"/>
        </w:rPr>
        <w:t>Пояснительной записки</w:t>
      </w:r>
      <w:r w:rsidR="00753243" w:rsidRPr="002025A0">
        <w:rPr>
          <w:rFonts w:ascii="Times New Roman" w:hAnsi="Times New Roman"/>
          <w:color w:val="000000"/>
          <w:sz w:val="24"/>
          <w:szCs w:val="24"/>
        </w:rPr>
        <w:t xml:space="preserve"> не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 представлена в разрезе следующих разделов: </w:t>
      </w:r>
      <w:bookmarkStart w:id="5" w:name="_Hlk97909635"/>
      <w:r w:rsidRPr="002025A0">
        <w:rPr>
          <w:rFonts w:ascii="Times New Roman" w:hAnsi="Times New Roman"/>
          <w:color w:val="000000"/>
          <w:sz w:val="24"/>
          <w:szCs w:val="24"/>
        </w:rPr>
        <w:t>«Организационная структура субъекта бюджетной отчетности»</w:t>
      </w:r>
      <w:bookmarkEnd w:id="5"/>
      <w:r w:rsidRPr="002025A0">
        <w:rPr>
          <w:rFonts w:ascii="Times New Roman" w:hAnsi="Times New Roman"/>
          <w:color w:val="000000"/>
          <w:sz w:val="24"/>
          <w:szCs w:val="24"/>
        </w:rPr>
        <w:t xml:space="preserve">, «Результаты деятельности субъекта бюджетной отчетности», «Анализ отчета об исполнении бюджета субъектов бюджетной отчетности», </w:t>
      </w:r>
      <w:bookmarkStart w:id="6" w:name="_Hlk98155514"/>
      <w:r w:rsidRPr="002025A0">
        <w:rPr>
          <w:rFonts w:ascii="Times New Roman" w:hAnsi="Times New Roman"/>
          <w:color w:val="000000"/>
          <w:sz w:val="24"/>
          <w:szCs w:val="24"/>
        </w:rPr>
        <w:t>«Анализ показателей бухгалтерской отчетности субъекта бюджетной отчетности»</w:t>
      </w:r>
      <w:bookmarkEnd w:id="6"/>
      <w:r w:rsidRPr="002025A0">
        <w:rPr>
          <w:rFonts w:ascii="Times New Roman" w:hAnsi="Times New Roman"/>
          <w:color w:val="000000"/>
          <w:sz w:val="24"/>
          <w:szCs w:val="24"/>
        </w:rPr>
        <w:t>, «Прочие вопросы деятельности субъекта бюджетной отчетности». В соответствии с законодательством текстовая часть Пояснительной записки (ф.0503160) имеет дополнительную информацию, которая не отражена:</w:t>
      </w:r>
    </w:p>
    <w:p w14:paraId="66AC2DAF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 В разделе 1 «Организационная структура субъекта бюджетной отчетности»</w:t>
      </w:r>
      <w:bookmarkStart w:id="7" w:name="_Hlk99468306"/>
      <w:r w:rsidRPr="002025A0">
        <w:rPr>
          <w:rFonts w:ascii="Times New Roman" w:hAnsi="Times New Roman"/>
          <w:color w:val="000000"/>
          <w:sz w:val="24"/>
          <w:szCs w:val="24"/>
        </w:rPr>
        <w:t>:</w:t>
      </w:r>
    </w:p>
    <w:bookmarkEnd w:id="7"/>
    <w:p w14:paraId="76617D32" w14:textId="3432BA4C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- сокращенное наименование </w:t>
      </w:r>
      <w:bookmarkStart w:id="8" w:name="_Hlk99618156"/>
      <w:r w:rsidR="00342D69" w:rsidRPr="002025A0">
        <w:rPr>
          <w:rFonts w:ascii="Times New Roman" w:hAnsi="Times New Roman"/>
          <w:color w:val="000000"/>
          <w:sz w:val="24"/>
          <w:szCs w:val="24"/>
        </w:rPr>
        <w:t xml:space="preserve">Администрации города Змеиногорска </w:t>
      </w:r>
      <w:proofErr w:type="spellStart"/>
      <w:r w:rsidR="00342D69" w:rsidRPr="002025A0">
        <w:rPr>
          <w:rFonts w:ascii="Times New Roman" w:hAnsi="Times New Roman"/>
          <w:color w:val="000000"/>
          <w:sz w:val="24"/>
          <w:szCs w:val="24"/>
        </w:rPr>
        <w:t>Змеиногорского</w:t>
      </w:r>
      <w:proofErr w:type="spellEnd"/>
      <w:r w:rsidR="00342D69" w:rsidRPr="002025A0">
        <w:rPr>
          <w:rFonts w:ascii="Times New Roman" w:hAnsi="Times New Roman"/>
          <w:color w:val="000000"/>
          <w:sz w:val="24"/>
          <w:szCs w:val="24"/>
        </w:rPr>
        <w:t xml:space="preserve"> района Алтайского края</w:t>
      </w:r>
      <w:bookmarkEnd w:id="8"/>
      <w:r w:rsidRPr="002025A0">
        <w:rPr>
          <w:rFonts w:ascii="Times New Roman" w:hAnsi="Times New Roman"/>
          <w:color w:val="000000"/>
          <w:sz w:val="24"/>
          <w:szCs w:val="24"/>
        </w:rPr>
        <w:t>;</w:t>
      </w:r>
    </w:p>
    <w:p w14:paraId="5405BDAC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 об изменении состава бюджетных полномочий;</w:t>
      </w:r>
    </w:p>
    <w:p w14:paraId="6DEB6FCD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реквизитов;</w:t>
      </w:r>
    </w:p>
    <w:p w14:paraId="7C2D0694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-информацию об исполнителе (ФИО, должность) централизованной бухгалтерии, составившем бухгалтерскую отчетность;</w:t>
      </w:r>
    </w:p>
    <w:p w14:paraId="66624663" w14:textId="3DA5288A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 в соответствии с требованиями каких Инструкций, Стандартов и других действующих нормативно-правовых актов, регулирующих ведение бюджетного учета и составление отчетности, сформированы показатели бюджетной отчетности</w:t>
      </w:r>
      <w:r w:rsidR="00342D69" w:rsidRPr="002025A0">
        <w:rPr>
          <w:rFonts w:ascii="Times New Roman" w:hAnsi="Times New Roman"/>
          <w:color w:val="000000"/>
          <w:sz w:val="24"/>
          <w:szCs w:val="24"/>
        </w:rPr>
        <w:t>.</w:t>
      </w:r>
    </w:p>
    <w:p w14:paraId="63333016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В разделе 2 «Результаты деятельности субъекта бюджетной отчетности» отсутствует информация:</w:t>
      </w:r>
    </w:p>
    <w:p w14:paraId="3DC899F4" w14:textId="4CF2D95A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-о техническом состоянии, эффективности использования основных фондов, обеспеченности ими </w:t>
      </w:r>
      <w:r w:rsidR="00342D69" w:rsidRPr="002025A0">
        <w:rPr>
          <w:rFonts w:ascii="Times New Roman" w:hAnsi="Times New Roman"/>
          <w:color w:val="000000"/>
          <w:sz w:val="24"/>
          <w:szCs w:val="24"/>
        </w:rPr>
        <w:t xml:space="preserve">Администрации города Змеиногорска </w:t>
      </w:r>
      <w:proofErr w:type="spellStart"/>
      <w:r w:rsidR="00342D69" w:rsidRPr="002025A0">
        <w:rPr>
          <w:rFonts w:ascii="Times New Roman" w:hAnsi="Times New Roman"/>
          <w:color w:val="000000"/>
          <w:sz w:val="24"/>
          <w:szCs w:val="24"/>
        </w:rPr>
        <w:t>Змеиногорского</w:t>
      </w:r>
      <w:proofErr w:type="spellEnd"/>
      <w:r w:rsidR="00342D69" w:rsidRPr="002025A0">
        <w:rPr>
          <w:rFonts w:ascii="Times New Roman" w:hAnsi="Times New Roman"/>
          <w:color w:val="000000"/>
          <w:sz w:val="24"/>
          <w:szCs w:val="24"/>
        </w:rPr>
        <w:t xml:space="preserve"> района Алтайского края</w:t>
      </w:r>
      <w:r w:rsidRPr="002025A0">
        <w:rPr>
          <w:rFonts w:ascii="Times New Roman" w:hAnsi="Times New Roman"/>
          <w:color w:val="000000"/>
          <w:sz w:val="24"/>
          <w:szCs w:val="24"/>
        </w:rPr>
        <w:t>;</w:t>
      </w:r>
      <w:r w:rsidR="00342D69" w:rsidRPr="002025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C6F6F0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 о характеристиках их комплектности;</w:t>
      </w:r>
    </w:p>
    <w:p w14:paraId="12FC321A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 об основных мероприятиях по улучшению состояния и сохранности основных средств;</w:t>
      </w:r>
    </w:p>
    <w:p w14:paraId="701ACBE9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 об объектах учета, которые не признаются в бюджетном учете из-за невозможности оценить их стоимость;</w:t>
      </w:r>
    </w:p>
    <w:p w14:paraId="4F0D99E3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-о стоимости основных средств: (временно неэксплуатируемых (неиспользуемых); находящихся в эксплуатации и имеющих нулевую остаточную стоимость; изъятых из эксплуатации или удерживаемых до их выбытия).</w:t>
      </w:r>
    </w:p>
    <w:p w14:paraId="560C2D6E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В разделе 3 «Анализ отчета об исполнении бюджета субъектом бюджетной отчетности»:</w:t>
      </w:r>
    </w:p>
    <w:p w14:paraId="70679290" w14:textId="632B715E" w:rsidR="00CA35D6" w:rsidRPr="002025A0" w:rsidRDefault="00D765A3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 сведения об исполнении текстовых статей закона (решения) о бюджете (Таблица N 3) не заполнена таблица;</w:t>
      </w:r>
    </w:p>
    <w:p w14:paraId="018C5B2F" w14:textId="56DC762E" w:rsidR="00D765A3" w:rsidRPr="002025A0" w:rsidRDefault="00D765A3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 информация, характеризующая результаты анализа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отчетности;</w:t>
      </w:r>
    </w:p>
    <w:p w14:paraId="62AE94D5" w14:textId="00C88723" w:rsidR="00D765A3" w:rsidRPr="002025A0" w:rsidRDefault="00D765A3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- представленная информация пояснительной записки по исполнению бюджетной отчетности не оформлена в раздел 3. </w:t>
      </w:r>
    </w:p>
    <w:p w14:paraId="3D17B30B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В разделе 4 «Анализ показателей бухгалтерской отчетности субъекта бюджетной отчетности» отсутствует:</w:t>
      </w:r>
    </w:p>
    <w:p w14:paraId="513C948C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-показатели форм отчетности отражающие изменения, произошедшие в отчетном 2021 году;</w:t>
      </w:r>
    </w:p>
    <w:p w14:paraId="1C1B99C0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 информация по задолженности по текущим выплатам персоналу на начало и конец отчетного периода нет;</w:t>
      </w:r>
    </w:p>
    <w:p w14:paraId="69E61AE3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-изменилась ли по отношению к аналогичному отчетному периоду прошлого года кредиторская и дебиторская задолженности;</w:t>
      </w:r>
    </w:p>
    <w:p w14:paraId="3BA262E3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_Hlk99364847"/>
      <w:r w:rsidRPr="002025A0">
        <w:rPr>
          <w:rFonts w:ascii="Times New Roman" w:hAnsi="Times New Roman"/>
          <w:color w:val="000000"/>
          <w:sz w:val="24"/>
          <w:szCs w:val="24"/>
        </w:rPr>
        <w:t>-показатели форм отчетности отражающие изменения, произошедшие в отчетном 2021 году.</w:t>
      </w:r>
    </w:p>
    <w:bookmarkEnd w:id="9"/>
    <w:p w14:paraId="5FB871EF" w14:textId="77777777" w:rsidR="00CA35D6" w:rsidRPr="00DD7D34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D34">
        <w:rPr>
          <w:rFonts w:ascii="Times New Roman" w:hAnsi="Times New Roman"/>
          <w:sz w:val="24"/>
          <w:szCs w:val="24"/>
        </w:rPr>
        <w:lastRenderedPageBreak/>
        <w:t>-</w:t>
      </w:r>
      <w:r w:rsidRPr="00DD7D34">
        <w:rPr>
          <w:rFonts w:ascii="Times New Roman" w:hAnsi="Times New Roman"/>
          <w:bCs/>
          <w:i/>
          <w:iCs/>
          <w:sz w:val="24"/>
          <w:szCs w:val="24"/>
        </w:rPr>
        <w:t>Сведения о движении нефинансовых активов (ф. 0503168)</w:t>
      </w:r>
      <w:r w:rsidRPr="00DD7D34">
        <w:rPr>
          <w:rFonts w:ascii="Times New Roman" w:hAnsi="Times New Roman"/>
          <w:sz w:val="24"/>
          <w:szCs w:val="24"/>
        </w:rPr>
        <w:t xml:space="preserve"> сформированы в соответствии с п. 166 Инструкции № 191н, информация в сведениях содержит обобщенные за отчетный период данные о движении нефинансовых активов субъектов бюджетной отчетности.</w:t>
      </w:r>
    </w:p>
    <w:p w14:paraId="41F7C500" w14:textId="44AE4D51" w:rsidR="00CA35D6" w:rsidRPr="00DD7D34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D34">
        <w:rPr>
          <w:rFonts w:ascii="Times New Roman" w:hAnsi="Times New Roman"/>
          <w:sz w:val="24"/>
          <w:szCs w:val="24"/>
        </w:rPr>
        <w:t>Проверкой соответствия показателей Сведений (ф. 0503168) с Балансом (ф. 05031</w:t>
      </w:r>
      <w:r w:rsidR="00DD7D34" w:rsidRPr="00DD7D34">
        <w:rPr>
          <w:rFonts w:ascii="Times New Roman" w:hAnsi="Times New Roman"/>
          <w:sz w:val="24"/>
          <w:szCs w:val="24"/>
        </w:rPr>
        <w:t>2</w:t>
      </w:r>
      <w:r w:rsidRPr="00DD7D34">
        <w:rPr>
          <w:rFonts w:ascii="Times New Roman" w:hAnsi="Times New Roman"/>
          <w:sz w:val="24"/>
          <w:szCs w:val="24"/>
        </w:rPr>
        <w:t>0) расхождения не выявлены.</w:t>
      </w:r>
    </w:p>
    <w:p w14:paraId="594D6F69" w14:textId="77777777" w:rsidR="00CA35D6" w:rsidRPr="00DD7D34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D34">
        <w:rPr>
          <w:rFonts w:ascii="Times New Roman" w:hAnsi="Times New Roman"/>
          <w:b/>
          <w:sz w:val="24"/>
          <w:szCs w:val="24"/>
        </w:rPr>
        <w:t xml:space="preserve">- </w:t>
      </w:r>
      <w:r w:rsidRPr="00DD7D34">
        <w:rPr>
          <w:rFonts w:ascii="Times New Roman" w:hAnsi="Times New Roman"/>
          <w:bCs/>
          <w:i/>
          <w:iCs/>
          <w:sz w:val="24"/>
          <w:szCs w:val="24"/>
        </w:rPr>
        <w:t>Сведения по дебиторской и кредиторской задолженности (ф. 0503169)</w:t>
      </w:r>
      <w:r w:rsidRPr="00DD7D34">
        <w:rPr>
          <w:rFonts w:ascii="Times New Roman" w:hAnsi="Times New Roman"/>
          <w:sz w:val="24"/>
          <w:szCs w:val="24"/>
        </w:rPr>
        <w:t xml:space="preserve"> сформированы в соответствии с п. 167 Инструкции № 191н. Информация в приложении содержит обобщенные за отчетный период данные о состоянии расчетов по дебиторской и кредиторской задолженности субъектов бюджетной отчетности в разрезе видов расчетов. </w:t>
      </w:r>
    </w:p>
    <w:p w14:paraId="0AB7E3E4" w14:textId="7CBB3E50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Дебиторская задолженность </w:t>
      </w:r>
      <w:bookmarkStart w:id="10" w:name="_Hlk99961535"/>
      <w:r w:rsidRPr="002025A0">
        <w:rPr>
          <w:rFonts w:ascii="Times New Roman" w:hAnsi="Times New Roman"/>
          <w:color w:val="000000"/>
          <w:sz w:val="24"/>
          <w:szCs w:val="24"/>
        </w:rPr>
        <w:t xml:space="preserve">на конец отчетного года составила </w:t>
      </w:r>
      <w:r w:rsidR="000858F6" w:rsidRPr="002025A0">
        <w:rPr>
          <w:rFonts w:ascii="Times New Roman" w:hAnsi="Times New Roman"/>
          <w:color w:val="000000"/>
          <w:sz w:val="24"/>
          <w:szCs w:val="24"/>
        </w:rPr>
        <w:t>38 886 354,0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0858F6" w:rsidRPr="002025A0">
        <w:rPr>
          <w:rFonts w:ascii="Times New Roman" w:hAnsi="Times New Roman"/>
          <w:color w:val="000000"/>
          <w:sz w:val="24"/>
          <w:szCs w:val="24"/>
        </w:rPr>
        <w:t>лей</w:t>
      </w:r>
      <w:r w:rsidRPr="002025A0">
        <w:rPr>
          <w:rFonts w:ascii="Times New Roman" w:hAnsi="Times New Roman"/>
          <w:color w:val="000000"/>
          <w:sz w:val="24"/>
          <w:szCs w:val="24"/>
        </w:rPr>
        <w:t>.</w:t>
      </w:r>
      <w:bookmarkEnd w:id="10"/>
    </w:p>
    <w:p w14:paraId="4BAE6603" w14:textId="44B9F49B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Кредиторская задолженность на конец отчетного периода составила </w:t>
      </w:r>
      <w:bookmarkStart w:id="11" w:name="_Hlk99961629"/>
      <w:r w:rsidR="000858F6" w:rsidRPr="002025A0">
        <w:rPr>
          <w:rFonts w:ascii="Times New Roman" w:hAnsi="Times New Roman"/>
          <w:color w:val="000000"/>
          <w:sz w:val="24"/>
          <w:szCs w:val="24"/>
        </w:rPr>
        <w:t>12 177 854,12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1"/>
      <w:r w:rsidRPr="002025A0">
        <w:rPr>
          <w:rFonts w:ascii="Times New Roman" w:hAnsi="Times New Roman"/>
          <w:color w:val="000000"/>
          <w:sz w:val="24"/>
          <w:szCs w:val="24"/>
        </w:rPr>
        <w:t>руб</w:t>
      </w:r>
      <w:r w:rsidR="000858F6" w:rsidRPr="002025A0">
        <w:rPr>
          <w:rFonts w:ascii="Times New Roman" w:hAnsi="Times New Roman"/>
          <w:color w:val="000000"/>
          <w:sz w:val="24"/>
          <w:szCs w:val="24"/>
        </w:rPr>
        <w:t>лей</w:t>
      </w:r>
      <w:r w:rsidRPr="002025A0">
        <w:rPr>
          <w:rFonts w:ascii="Times New Roman" w:hAnsi="Times New Roman"/>
          <w:color w:val="000000"/>
          <w:sz w:val="24"/>
          <w:szCs w:val="24"/>
        </w:rPr>
        <w:t>.</w:t>
      </w:r>
    </w:p>
    <w:p w14:paraId="7C8C662A" w14:textId="16415FF1" w:rsidR="00CA35D6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7D34">
        <w:rPr>
          <w:rFonts w:ascii="Times New Roman" w:hAnsi="Times New Roman"/>
          <w:sz w:val="24"/>
          <w:szCs w:val="24"/>
        </w:rPr>
        <w:t xml:space="preserve">Просроченная дебиторская задолженность </w:t>
      </w:r>
      <w:r w:rsidR="00DD7D34" w:rsidRPr="002025A0">
        <w:rPr>
          <w:rFonts w:ascii="Times New Roman" w:hAnsi="Times New Roman"/>
          <w:color w:val="000000"/>
          <w:sz w:val="24"/>
          <w:szCs w:val="24"/>
        </w:rPr>
        <w:t xml:space="preserve">на конец отчетного года составила </w:t>
      </w:r>
      <w:r w:rsidR="00DD7D34">
        <w:rPr>
          <w:rFonts w:ascii="Times New Roman" w:hAnsi="Times New Roman"/>
          <w:color w:val="000000"/>
          <w:sz w:val="24"/>
          <w:szCs w:val="24"/>
        </w:rPr>
        <w:t>5 365 993,57</w:t>
      </w:r>
      <w:r w:rsidR="00DD7D34" w:rsidRPr="002025A0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14:paraId="650A560C" w14:textId="6F4F6131" w:rsidR="00DD7D34" w:rsidRPr="00DD7D34" w:rsidRDefault="00DD7D34" w:rsidP="00DD7D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7D34">
        <w:rPr>
          <w:rFonts w:ascii="Times New Roman" w:hAnsi="Times New Roman"/>
          <w:color w:val="000000"/>
          <w:sz w:val="24"/>
          <w:szCs w:val="24"/>
        </w:rPr>
        <w:t xml:space="preserve">Просроченная </w:t>
      </w:r>
      <w:r>
        <w:rPr>
          <w:rFonts w:ascii="Times New Roman" w:hAnsi="Times New Roman"/>
          <w:color w:val="000000"/>
          <w:sz w:val="24"/>
          <w:szCs w:val="24"/>
        </w:rPr>
        <w:t>кредиторская</w:t>
      </w:r>
      <w:r w:rsidRPr="00DD7D34">
        <w:rPr>
          <w:rFonts w:ascii="Times New Roman" w:hAnsi="Times New Roman"/>
          <w:color w:val="000000"/>
          <w:sz w:val="24"/>
          <w:szCs w:val="24"/>
        </w:rPr>
        <w:t xml:space="preserve"> задолженность на конец отчетного года составила 12 177 854,12 рублей.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385ABC" w14:textId="117A75FF" w:rsidR="00CA35D6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При сверке показателей дебиторской и кредиторской задолженностей с разделами II, III Баланса (ф. 05031</w:t>
      </w:r>
      <w:r w:rsidR="000858F6" w:rsidRPr="002025A0">
        <w:rPr>
          <w:rFonts w:ascii="Times New Roman" w:hAnsi="Times New Roman"/>
          <w:color w:val="000000"/>
          <w:sz w:val="24"/>
          <w:szCs w:val="24"/>
        </w:rPr>
        <w:t>2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0) </w:t>
      </w:r>
      <w:r w:rsidRPr="00DD7D34">
        <w:rPr>
          <w:rFonts w:ascii="Times New Roman" w:hAnsi="Times New Roman"/>
          <w:sz w:val="24"/>
          <w:szCs w:val="24"/>
        </w:rPr>
        <w:t xml:space="preserve">расхождений не выявлено. </w:t>
      </w:r>
      <w:r w:rsidR="000858F6" w:rsidRPr="00DD7D34">
        <w:rPr>
          <w:rFonts w:ascii="Times New Roman" w:hAnsi="Times New Roman"/>
          <w:sz w:val="24"/>
          <w:szCs w:val="24"/>
        </w:rPr>
        <w:t xml:space="preserve"> </w:t>
      </w:r>
    </w:p>
    <w:p w14:paraId="220D6AE4" w14:textId="449FFF10" w:rsidR="00CD0465" w:rsidRPr="002025A0" w:rsidRDefault="00CD0465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текстовой части пояснительной записки (ф.0503160) сведения о просроченной задолженности не отражены.  </w:t>
      </w:r>
    </w:p>
    <w:p w14:paraId="619B9C1B" w14:textId="4813B993" w:rsidR="00255EE7" w:rsidRPr="002025A0" w:rsidRDefault="00255EE7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>Показатели баланса (ф. 050312</w:t>
      </w:r>
      <w:r w:rsidR="00253984">
        <w:rPr>
          <w:rFonts w:ascii="Times New Roman" w:hAnsi="Times New Roman"/>
          <w:color w:val="000000"/>
          <w:sz w:val="24"/>
          <w:szCs w:val="24"/>
        </w:rPr>
        <w:t>0</w:t>
      </w:r>
      <w:r w:rsidRPr="002025A0">
        <w:rPr>
          <w:rFonts w:ascii="Times New Roman" w:hAnsi="Times New Roman"/>
          <w:color w:val="000000"/>
          <w:sz w:val="24"/>
          <w:szCs w:val="24"/>
        </w:rPr>
        <w:t>) предыдущего отчетного периода (за 2020 год данные по графе "На конец отчетного периода") должны соответствовать показателям, отраженным в балансе (ф. 05031</w:t>
      </w:r>
      <w:r w:rsidR="00253984">
        <w:rPr>
          <w:rFonts w:ascii="Times New Roman" w:hAnsi="Times New Roman"/>
          <w:color w:val="000000"/>
          <w:sz w:val="24"/>
          <w:szCs w:val="24"/>
        </w:rPr>
        <w:t>2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0), за текущий отчетный период (за 2021 год данные по графе "На начало года"). Однако, показатели не совпадают. Пояснения об изменении показателей на начало отчетного периода приводятся в сведениях об изменении остатков валюты баланса (ф. 0503173) и текстовой части пояснительной записки (ф. 0503160). Форма 0503173 представлена. В Пояснительной записке </w:t>
      </w:r>
      <w:r w:rsidR="00253984">
        <w:rPr>
          <w:rFonts w:ascii="Times New Roman" w:hAnsi="Times New Roman"/>
          <w:color w:val="000000"/>
          <w:sz w:val="24"/>
          <w:szCs w:val="24"/>
        </w:rPr>
        <w:t xml:space="preserve">в текстовой части раздела № 5 </w:t>
      </w:r>
      <w:r w:rsidR="00253984" w:rsidRPr="002025A0">
        <w:rPr>
          <w:rFonts w:ascii="Times New Roman" w:hAnsi="Times New Roman"/>
          <w:color w:val="000000"/>
          <w:sz w:val="24"/>
          <w:szCs w:val="24"/>
        </w:rPr>
        <w:t>«Прочие вопросы деятельности субъекта бюджетной отчетности»</w:t>
      </w:r>
      <w:r w:rsidR="002539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о расхождении сведений не отражено.  </w:t>
      </w:r>
    </w:p>
    <w:p w14:paraId="59FDB357" w14:textId="51954191" w:rsidR="00CA35D6" w:rsidRPr="00253984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984">
        <w:rPr>
          <w:rFonts w:ascii="Times New Roman" w:hAnsi="Times New Roman"/>
          <w:bCs/>
          <w:i/>
          <w:iCs/>
          <w:sz w:val="24"/>
          <w:szCs w:val="24"/>
        </w:rPr>
        <w:t>Сведения о финансовых вложениях получателя бюджетных средств администратора источников финансирования дефицита бюджета (ф. 0503171)</w:t>
      </w:r>
      <w:r w:rsidRPr="00253984">
        <w:rPr>
          <w:rFonts w:ascii="Times New Roman" w:hAnsi="Times New Roman"/>
          <w:b/>
          <w:sz w:val="24"/>
          <w:szCs w:val="24"/>
        </w:rPr>
        <w:t xml:space="preserve"> </w:t>
      </w:r>
      <w:r w:rsidRPr="00253984">
        <w:rPr>
          <w:rFonts w:ascii="Times New Roman" w:hAnsi="Times New Roman"/>
          <w:sz w:val="24"/>
          <w:szCs w:val="24"/>
        </w:rPr>
        <w:t>составлены в соответствии с п. 168 Инструкции № 191н, показатели ф. 0503171 соответствуют показателям Баланса (ф. 05031</w:t>
      </w:r>
      <w:r w:rsidR="00253984" w:rsidRPr="00253984">
        <w:rPr>
          <w:rFonts w:ascii="Times New Roman" w:hAnsi="Times New Roman"/>
          <w:sz w:val="24"/>
          <w:szCs w:val="24"/>
        </w:rPr>
        <w:t>2</w:t>
      </w:r>
      <w:r w:rsidRPr="00253984">
        <w:rPr>
          <w:rFonts w:ascii="Times New Roman" w:hAnsi="Times New Roman"/>
          <w:sz w:val="24"/>
          <w:szCs w:val="24"/>
        </w:rPr>
        <w:t>0).</w:t>
      </w:r>
    </w:p>
    <w:p w14:paraId="74D5F0A9" w14:textId="7EAC2EBC" w:rsidR="00CA35D6" w:rsidRPr="00253984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984">
        <w:rPr>
          <w:rFonts w:ascii="Times New Roman" w:hAnsi="Times New Roman"/>
          <w:bCs/>
          <w:i/>
          <w:iCs/>
          <w:sz w:val="24"/>
          <w:szCs w:val="24"/>
        </w:rPr>
        <w:t>Сведения об изменении остатков валюты баланса (ф. 0503173)</w:t>
      </w:r>
      <w:r w:rsidRPr="00253984">
        <w:rPr>
          <w:rFonts w:ascii="Times New Roman" w:hAnsi="Times New Roman"/>
          <w:sz w:val="24"/>
          <w:szCs w:val="24"/>
        </w:rPr>
        <w:t xml:space="preserve"> представлен</w:t>
      </w:r>
      <w:r w:rsidR="00253984" w:rsidRPr="00253984">
        <w:rPr>
          <w:rFonts w:ascii="Times New Roman" w:hAnsi="Times New Roman"/>
          <w:sz w:val="24"/>
          <w:szCs w:val="24"/>
        </w:rPr>
        <w:t>а</w:t>
      </w:r>
      <w:r w:rsidRPr="00253984">
        <w:rPr>
          <w:rFonts w:ascii="Times New Roman" w:hAnsi="Times New Roman"/>
          <w:sz w:val="24"/>
          <w:szCs w:val="24"/>
        </w:rPr>
        <w:t>, сформирован</w:t>
      </w:r>
      <w:r w:rsidR="00253984" w:rsidRPr="00253984">
        <w:rPr>
          <w:rFonts w:ascii="Times New Roman" w:hAnsi="Times New Roman"/>
          <w:sz w:val="24"/>
          <w:szCs w:val="24"/>
        </w:rPr>
        <w:t>а</w:t>
      </w:r>
      <w:r w:rsidRPr="00253984">
        <w:rPr>
          <w:rFonts w:ascii="Times New Roman" w:hAnsi="Times New Roman"/>
          <w:sz w:val="24"/>
          <w:szCs w:val="24"/>
        </w:rPr>
        <w:t xml:space="preserve"> в соответствии с п. 170 Инструкции № 191н.</w:t>
      </w:r>
    </w:p>
    <w:p w14:paraId="4E7E7E5A" w14:textId="77777777" w:rsidR="00CA35D6" w:rsidRPr="00253984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984">
        <w:rPr>
          <w:rFonts w:ascii="Times New Roman" w:hAnsi="Times New Roman"/>
          <w:sz w:val="24"/>
          <w:szCs w:val="24"/>
        </w:rPr>
        <w:t>Изменение валюты баланса произошло по следующим причинам:</w:t>
      </w:r>
    </w:p>
    <w:p w14:paraId="65C21F61" w14:textId="61E33693" w:rsidR="00CA35D6" w:rsidRPr="00253984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984">
        <w:rPr>
          <w:rFonts w:ascii="Times New Roman" w:hAnsi="Times New Roman"/>
          <w:sz w:val="24"/>
          <w:szCs w:val="24"/>
        </w:rPr>
        <w:t>- изменения, связанные с внедрением федеральных стандартов бухгалтерского учета государственных финансов.</w:t>
      </w:r>
      <w:r w:rsidR="00011CC7" w:rsidRPr="00253984">
        <w:rPr>
          <w:rFonts w:ascii="Times New Roman" w:hAnsi="Times New Roman"/>
          <w:sz w:val="24"/>
          <w:szCs w:val="24"/>
        </w:rPr>
        <w:t xml:space="preserve"> </w:t>
      </w:r>
    </w:p>
    <w:p w14:paraId="633AC086" w14:textId="77777777" w:rsidR="00CA35D6" w:rsidRPr="002025A0" w:rsidRDefault="00CA35D6" w:rsidP="00202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В разделе 5 </w:t>
      </w:r>
      <w:bookmarkStart w:id="12" w:name="_Hlk99624667"/>
      <w:r w:rsidRPr="002025A0">
        <w:rPr>
          <w:rFonts w:ascii="Times New Roman" w:hAnsi="Times New Roman"/>
          <w:color w:val="000000"/>
          <w:sz w:val="24"/>
          <w:szCs w:val="24"/>
        </w:rPr>
        <w:t>«Прочие вопросы деятельности субъекта бюджетной отчетности»:</w:t>
      </w:r>
      <w:bookmarkEnd w:id="12"/>
    </w:p>
    <w:p w14:paraId="5FF8D149" w14:textId="77777777" w:rsidR="00CA35D6" w:rsidRPr="002025A0" w:rsidRDefault="00CA35D6" w:rsidP="002025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-не отмечено, бюджетный учет ведется с использованием какого программного обеспечения? Используется ли система электронного документооборота? </w:t>
      </w:r>
    </w:p>
    <w:p w14:paraId="6781B9FB" w14:textId="77777777" w:rsidR="00CA35D6" w:rsidRPr="002025A0" w:rsidRDefault="00CA35D6" w:rsidP="002025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-отсутствует перечень форм отчетности, не включенных в состав бюджетной отчетности за отчетный период согласно абзацу первому пункта 8 Инструкции 191н ввиду отсутствия числовых значений показателей. </w:t>
      </w:r>
    </w:p>
    <w:p w14:paraId="76C8B190" w14:textId="77777777" w:rsidR="00CA35D6" w:rsidRPr="002025A0" w:rsidRDefault="00CA35D6" w:rsidP="002025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5A0">
        <w:rPr>
          <w:rFonts w:ascii="Times New Roman" w:hAnsi="Times New Roman"/>
          <w:color w:val="000000"/>
          <w:sz w:val="24"/>
          <w:szCs w:val="24"/>
        </w:rPr>
        <w:t xml:space="preserve">КСО рекомендует формы бюджетной отчетности с нулевыми числовыми значениями, указывать перечнем в Разделе 5 формы 0503160 Пояснительной записки, без предоставления их на бумажном носителе в пакете годовой бюджетной отчетности.  </w:t>
      </w:r>
    </w:p>
    <w:p w14:paraId="3D1DBB4C" w14:textId="77777777" w:rsidR="00B85CFB" w:rsidRPr="002025A0" w:rsidRDefault="00B85CFB" w:rsidP="002025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x-none" w:bidi="ru-RU"/>
        </w:rPr>
      </w:pPr>
      <w:r w:rsidRPr="002025A0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В соответствии с требованиями Инструкции №191н, перед составлением годовой бюджетной отчетности должна быть проведена инвентаризация активов и обязательств в установленном порядке. В случае выявленных расхождений, должна быть составлена </w:t>
      </w:r>
      <w:hyperlink r:id="rId19" w:history="1">
        <w:r w:rsidRPr="002025A0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  <w:lang w:bidi="ru-RU"/>
          </w:rPr>
          <w:t>(Таблица N 6)</w:t>
        </w:r>
      </w:hyperlink>
      <w:r w:rsidRPr="002025A0">
        <w:rPr>
          <w:rFonts w:ascii="Times New Roman" w:hAnsi="Times New Roman"/>
          <w:bCs/>
          <w:sz w:val="24"/>
          <w:szCs w:val="24"/>
          <w:lang w:bidi="ru-RU"/>
        </w:rPr>
        <w:t xml:space="preserve"> «</w:t>
      </w:r>
      <w:r w:rsidRPr="002025A0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Сведения о проведении инвентаризаций». Информация о проведённой </w:t>
      </w:r>
      <w:r w:rsidRPr="002025A0">
        <w:rPr>
          <w:rFonts w:ascii="Times New Roman" w:hAnsi="Times New Roman"/>
          <w:bCs/>
          <w:color w:val="000000"/>
          <w:sz w:val="24"/>
          <w:szCs w:val="24"/>
          <w:lang w:bidi="ru-RU"/>
        </w:rPr>
        <w:lastRenderedPageBreak/>
        <w:t xml:space="preserve">инвентаризации должна быть отражена в текстовой части пояснительной записки (ф.0503160) раздела 5 «Прочие вопросы деятельности субъекта бюджетной отчетности», которая подтверждает </w:t>
      </w:r>
      <w:r w:rsidRPr="002025A0">
        <w:rPr>
          <w:rFonts w:ascii="Times New Roman" w:hAnsi="Times New Roman"/>
          <w:bCs/>
          <w:color w:val="000000"/>
          <w:sz w:val="24"/>
          <w:szCs w:val="24"/>
          <w:lang w:val="x-none" w:bidi="ru-RU"/>
        </w:rPr>
        <w:t>достоверность данных бюджетного учета и бюджетной отчетности.</w:t>
      </w:r>
    </w:p>
    <w:p w14:paraId="1905A6A6" w14:textId="38A729AD" w:rsidR="00B85CFB" w:rsidRPr="002025A0" w:rsidRDefault="00B85CFB" w:rsidP="002025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x-none" w:bidi="ru-RU"/>
        </w:rPr>
      </w:pPr>
      <w:r w:rsidRPr="002025A0">
        <w:rPr>
          <w:rFonts w:ascii="Times New Roman" w:hAnsi="Times New Roman"/>
          <w:bCs/>
          <w:color w:val="000000"/>
          <w:sz w:val="24"/>
          <w:szCs w:val="24"/>
          <w:lang w:bidi="ru-RU"/>
        </w:rPr>
        <w:t>Контрольно-счетный орган также отмечает, что текстовая часть Пояснительной записки (форма 0503160) не достаточно информативна, что существенно замедляет проведение экспертизы.</w:t>
      </w:r>
    </w:p>
    <w:p w14:paraId="39129C72" w14:textId="7226DDCA" w:rsidR="00E501B2" w:rsidRPr="002025A0" w:rsidRDefault="00E501B2" w:rsidP="002025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2025A0">
        <w:rPr>
          <w:rFonts w:ascii="Times New Roman" w:hAnsi="Times New Roman"/>
          <w:color w:val="333333"/>
          <w:sz w:val="24"/>
          <w:szCs w:val="24"/>
        </w:rPr>
        <w:t xml:space="preserve">В результате проверки установлено, что сумма доходов, отражённая в отчёте об исполнении бюджета </w:t>
      </w:r>
      <w:r w:rsidRPr="002025A0">
        <w:rPr>
          <w:rFonts w:ascii="Times New Roman" w:hAnsi="Times New Roman"/>
          <w:i/>
          <w:iCs/>
          <w:color w:val="333333"/>
          <w:sz w:val="24"/>
          <w:szCs w:val="24"/>
        </w:rPr>
        <w:t>(ф.0503117)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 по разделу «Доходы бюджета - Всего» в графе 4 – </w:t>
      </w:r>
      <w:r w:rsidR="00011CC7" w:rsidRPr="002025A0">
        <w:rPr>
          <w:rFonts w:ascii="Times New Roman" w:hAnsi="Times New Roman"/>
          <w:color w:val="333333"/>
          <w:sz w:val="24"/>
          <w:szCs w:val="24"/>
        </w:rPr>
        <w:t>63 672,7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 тыс. руб.,  соответствует общему объёму доходов –</w:t>
      </w:r>
      <w:r w:rsidR="00011CC7" w:rsidRPr="002025A0">
        <w:rPr>
          <w:rFonts w:ascii="Times New Roman" w:hAnsi="Times New Roman"/>
          <w:color w:val="333333"/>
          <w:sz w:val="24"/>
          <w:szCs w:val="24"/>
        </w:rPr>
        <w:t xml:space="preserve"> 63 672,7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 тыс. руб., </w:t>
      </w:r>
      <w:bookmarkStart w:id="13" w:name="_Hlk99623922"/>
      <w:r w:rsidRPr="002025A0">
        <w:rPr>
          <w:rFonts w:ascii="Times New Roman" w:hAnsi="Times New Roman"/>
          <w:color w:val="333333"/>
          <w:sz w:val="24"/>
          <w:szCs w:val="24"/>
        </w:rPr>
        <w:t xml:space="preserve">утверждённых решением </w:t>
      </w:r>
      <w:proofErr w:type="spellStart"/>
      <w:r w:rsidR="00761FC4" w:rsidRPr="002025A0">
        <w:rPr>
          <w:rFonts w:ascii="Times New Roman" w:hAnsi="Times New Roman"/>
          <w:color w:val="333333"/>
          <w:sz w:val="24"/>
          <w:szCs w:val="24"/>
        </w:rPr>
        <w:t>Змеиногорского</w:t>
      </w:r>
      <w:proofErr w:type="spellEnd"/>
      <w:r w:rsidR="00761FC4" w:rsidRPr="002025A0">
        <w:rPr>
          <w:rFonts w:ascii="Times New Roman" w:hAnsi="Times New Roman"/>
          <w:color w:val="333333"/>
          <w:sz w:val="24"/>
          <w:szCs w:val="24"/>
        </w:rPr>
        <w:t xml:space="preserve"> городского Совета депутатов </w:t>
      </w:r>
      <w:proofErr w:type="spellStart"/>
      <w:r w:rsidR="00761FC4" w:rsidRPr="002025A0">
        <w:rPr>
          <w:rFonts w:ascii="Times New Roman" w:hAnsi="Times New Roman"/>
          <w:color w:val="333333"/>
          <w:sz w:val="24"/>
          <w:szCs w:val="24"/>
        </w:rPr>
        <w:t>Змеиногорского</w:t>
      </w:r>
      <w:proofErr w:type="spellEnd"/>
      <w:r w:rsidR="00761FC4" w:rsidRPr="002025A0">
        <w:rPr>
          <w:rFonts w:ascii="Times New Roman" w:hAnsi="Times New Roman"/>
          <w:color w:val="333333"/>
          <w:sz w:val="24"/>
          <w:szCs w:val="24"/>
        </w:rPr>
        <w:t xml:space="preserve"> района Алтайского края  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от </w:t>
      </w:r>
      <w:r w:rsidR="00011CC7" w:rsidRPr="002025A0">
        <w:rPr>
          <w:rFonts w:ascii="Times New Roman" w:hAnsi="Times New Roman"/>
          <w:color w:val="333333"/>
          <w:sz w:val="24"/>
          <w:szCs w:val="24"/>
        </w:rPr>
        <w:t>20</w:t>
      </w:r>
      <w:r w:rsidRPr="002025A0">
        <w:rPr>
          <w:rFonts w:ascii="Times New Roman" w:hAnsi="Times New Roman"/>
          <w:color w:val="333333"/>
          <w:sz w:val="24"/>
          <w:szCs w:val="24"/>
        </w:rPr>
        <w:t>.12.20</w:t>
      </w:r>
      <w:r w:rsidR="00761FC4" w:rsidRPr="002025A0">
        <w:rPr>
          <w:rFonts w:ascii="Times New Roman" w:hAnsi="Times New Roman"/>
          <w:color w:val="333333"/>
          <w:sz w:val="24"/>
          <w:szCs w:val="24"/>
        </w:rPr>
        <w:t>2</w:t>
      </w:r>
      <w:r w:rsidR="00011CC7" w:rsidRPr="002025A0">
        <w:rPr>
          <w:rFonts w:ascii="Times New Roman" w:hAnsi="Times New Roman"/>
          <w:color w:val="333333"/>
          <w:sz w:val="24"/>
          <w:szCs w:val="24"/>
        </w:rPr>
        <w:t>1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 №</w:t>
      </w:r>
      <w:r w:rsidR="00011CC7" w:rsidRPr="002025A0">
        <w:rPr>
          <w:rFonts w:ascii="Times New Roman" w:hAnsi="Times New Roman"/>
          <w:color w:val="333333"/>
          <w:sz w:val="24"/>
          <w:szCs w:val="24"/>
        </w:rPr>
        <w:t>63</w:t>
      </w:r>
      <w:r w:rsidR="00761FC4" w:rsidRPr="002025A0">
        <w:rPr>
          <w:rFonts w:ascii="Times New Roman" w:hAnsi="Times New Roman"/>
          <w:sz w:val="24"/>
          <w:szCs w:val="24"/>
          <w:lang w:eastAsia="en-US"/>
        </w:rPr>
        <w:t xml:space="preserve"> «О внесении изменений в решение </w:t>
      </w:r>
      <w:proofErr w:type="spellStart"/>
      <w:r w:rsidR="00761FC4" w:rsidRPr="002025A0">
        <w:rPr>
          <w:rFonts w:ascii="Times New Roman" w:hAnsi="Times New Roman"/>
          <w:sz w:val="24"/>
          <w:szCs w:val="24"/>
          <w:lang w:eastAsia="en-US"/>
        </w:rPr>
        <w:t>Змеиногорского</w:t>
      </w:r>
      <w:proofErr w:type="spellEnd"/>
      <w:r w:rsidR="00761FC4" w:rsidRPr="002025A0">
        <w:rPr>
          <w:rFonts w:ascii="Times New Roman" w:hAnsi="Times New Roman"/>
          <w:sz w:val="24"/>
          <w:szCs w:val="24"/>
          <w:lang w:eastAsia="en-US"/>
        </w:rPr>
        <w:t xml:space="preserve"> городского Совета депутатов от 1</w:t>
      </w:r>
      <w:r w:rsidR="00011CC7" w:rsidRPr="002025A0">
        <w:rPr>
          <w:rFonts w:ascii="Times New Roman" w:hAnsi="Times New Roman"/>
          <w:sz w:val="24"/>
          <w:szCs w:val="24"/>
          <w:lang w:eastAsia="en-US"/>
        </w:rPr>
        <w:t>7</w:t>
      </w:r>
      <w:r w:rsidR="00761FC4" w:rsidRPr="002025A0">
        <w:rPr>
          <w:rFonts w:ascii="Times New Roman" w:hAnsi="Times New Roman"/>
          <w:sz w:val="24"/>
          <w:szCs w:val="24"/>
          <w:lang w:eastAsia="en-US"/>
        </w:rPr>
        <w:t>.12.20</w:t>
      </w:r>
      <w:r w:rsidR="00011CC7" w:rsidRPr="002025A0">
        <w:rPr>
          <w:rFonts w:ascii="Times New Roman" w:hAnsi="Times New Roman"/>
          <w:sz w:val="24"/>
          <w:szCs w:val="24"/>
          <w:lang w:eastAsia="en-US"/>
        </w:rPr>
        <w:t>20</w:t>
      </w:r>
      <w:r w:rsidR="00761FC4" w:rsidRPr="002025A0">
        <w:rPr>
          <w:rFonts w:ascii="Times New Roman" w:hAnsi="Times New Roman"/>
          <w:sz w:val="24"/>
          <w:szCs w:val="24"/>
          <w:lang w:eastAsia="en-US"/>
        </w:rPr>
        <w:t xml:space="preserve"> № </w:t>
      </w:r>
      <w:r w:rsidR="004F1772" w:rsidRPr="002025A0">
        <w:rPr>
          <w:rFonts w:ascii="Times New Roman" w:hAnsi="Times New Roman"/>
          <w:sz w:val="24"/>
          <w:szCs w:val="24"/>
          <w:lang w:eastAsia="en-US"/>
        </w:rPr>
        <w:t>44</w:t>
      </w:r>
      <w:r w:rsidR="00761FC4" w:rsidRPr="002025A0">
        <w:rPr>
          <w:rFonts w:ascii="Times New Roman" w:hAnsi="Times New Roman"/>
          <w:sz w:val="24"/>
          <w:szCs w:val="24"/>
          <w:lang w:eastAsia="en-US"/>
        </w:rPr>
        <w:t xml:space="preserve"> «О бюджете городского поселения город Змеиногорск </w:t>
      </w:r>
      <w:proofErr w:type="spellStart"/>
      <w:r w:rsidR="00761FC4" w:rsidRPr="002025A0">
        <w:rPr>
          <w:rFonts w:ascii="Times New Roman" w:hAnsi="Times New Roman"/>
          <w:sz w:val="24"/>
          <w:szCs w:val="24"/>
          <w:lang w:eastAsia="en-US"/>
        </w:rPr>
        <w:t>Змеиногорского</w:t>
      </w:r>
      <w:proofErr w:type="spellEnd"/>
      <w:r w:rsidR="00761FC4" w:rsidRPr="002025A0">
        <w:rPr>
          <w:rFonts w:ascii="Times New Roman" w:hAnsi="Times New Roman"/>
          <w:sz w:val="24"/>
          <w:szCs w:val="24"/>
          <w:lang w:eastAsia="en-US"/>
        </w:rPr>
        <w:t xml:space="preserve"> района Алтайского края на 202</w:t>
      </w:r>
      <w:r w:rsidR="004F1772" w:rsidRPr="002025A0">
        <w:rPr>
          <w:rFonts w:ascii="Times New Roman" w:hAnsi="Times New Roman"/>
          <w:sz w:val="24"/>
          <w:szCs w:val="24"/>
          <w:lang w:eastAsia="en-US"/>
        </w:rPr>
        <w:t xml:space="preserve">1 </w:t>
      </w:r>
      <w:r w:rsidR="00761FC4" w:rsidRPr="002025A0">
        <w:rPr>
          <w:rFonts w:ascii="Times New Roman" w:hAnsi="Times New Roman"/>
          <w:sz w:val="24"/>
          <w:szCs w:val="24"/>
          <w:lang w:eastAsia="en-US"/>
        </w:rPr>
        <w:t>год».</w:t>
      </w:r>
    </w:p>
    <w:bookmarkEnd w:id="13"/>
    <w:p w14:paraId="13B022B1" w14:textId="7A708310" w:rsidR="004F1772" w:rsidRPr="002025A0" w:rsidRDefault="00761FC4" w:rsidP="002025A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F1772" w:rsidRPr="002025A0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2025A0">
        <w:rPr>
          <w:rFonts w:ascii="Times New Roman" w:hAnsi="Times New Roman"/>
          <w:sz w:val="24"/>
          <w:szCs w:val="24"/>
        </w:rPr>
        <w:t xml:space="preserve">Плановые 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бюджетные ассигнования, отражённые в отчёте об исполнении бюджета </w:t>
      </w:r>
      <w:r w:rsidRPr="002025A0">
        <w:rPr>
          <w:rFonts w:ascii="Times New Roman" w:hAnsi="Times New Roman"/>
          <w:i/>
          <w:iCs/>
          <w:color w:val="333333"/>
          <w:sz w:val="24"/>
          <w:szCs w:val="24"/>
        </w:rPr>
        <w:t>(ф.0503117)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 по разделу «Расходы бюджета – всего» </w:t>
      </w:r>
      <w:r w:rsidR="004F1772" w:rsidRPr="002025A0">
        <w:rPr>
          <w:rFonts w:ascii="Times New Roman" w:hAnsi="Times New Roman"/>
          <w:color w:val="333333"/>
          <w:sz w:val="24"/>
          <w:szCs w:val="24"/>
        </w:rPr>
        <w:t>64 677,4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 тыс. рублей соответствует общему объёму доходов –</w:t>
      </w:r>
      <w:r w:rsidR="004F1772" w:rsidRPr="002025A0">
        <w:rPr>
          <w:rFonts w:ascii="Times New Roman" w:hAnsi="Times New Roman"/>
          <w:color w:val="333333"/>
          <w:sz w:val="24"/>
          <w:szCs w:val="24"/>
        </w:rPr>
        <w:t xml:space="preserve"> 64 677,4 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тыс. руб., </w:t>
      </w:r>
      <w:r w:rsidR="004F1772" w:rsidRPr="002025A0">
        <w:rPr>
          <w:rFonts w:ascii="Times New Roman" w:hAnsi="Times New Roman"/>
          <w:color w:val="333333"/>
          <w:sz w:val="24"/>
          <w:szCs w:val="24"/>
        </w:rPr>
        <w:t xml:space="preserve">утверждённых решением </w:t>
      </w:r>
      <w:proofErr w:type="spellStart"/>
      <w:r w:rsidR="004F1772" w:rsidRPr="002025A0">
        <w:rPr>
          <w:rFonts w:ascii="Times New Roman" w:hAnsi="Times New Roman"/>
          <w:color w:val="333333"/>
          <w:sz w:val="24"/>
          <w:szCs w:val="24"/>
        </w:rPr>
        <w:t>Змеиногорского</w:t>
      </w:r>
      <w:proofErr w:type="spellEnd"/>
      <w:r w:rsidR="004F1772" w:rsidRPr="002025A0">
        <w:rPr>
          <w:rFonts w:ascii="Times New Roman" w:hAnsi="Times New Roman"/>
          <w:color w:val="333333"/>
          <w:sz w:val="24"/>
          <w:szCs w:val="24"/>
        </w:rPr>
        <w:t xml:space="preserve"> городского Совета депутатов </w:t>
      </w:r>
      <w:proofErr w:type="spellStart"/>
      <w:r w:rsidR="004F1772" w:rsidRPr="002025A0">
        <w:rPr>
          <w:rFonts w:ascii="Times New Roman" w:hAnsi="Times New Roman"/>
          <w:color w:val="333333"/>
          <w:sz w:val="24"/>
          <w:szCs w:val="24"/>
        </w:rPr>
        <w:t>Змеиногорского</w:t>
      </w:r>
      <w:proofErr w:type="spellEnd"/>
      <w:r w:rsidR="004F1772" w:rsidRPr="002025A0">
        <w:rPr>
          <w:rFonts w:ascii="Times New Roman" w:hAnsi="Times New Roman"/>
          <w:color w:val="333333"/>
          <w:sz w:val="24"/>
          <w:szCs w:val="24"/>
        </w:rPr>
        <w:t xml:space="preserve"> района Алтайского края  от 20.12.2021 №63 «О внесении изменений в решение </w:t>
      </w:r>
      <w:proofErr w:type="spellStart"/>
      <w:r w:rsidR="004F1772" w:rsidRPr="002025A0">
        <w:rPr>
          <w:rFonts w:ascii="Times New Roman" w:hAnsi="Times New Roman"/>
          <w:color w:val="333333"/>
          <w:sz w:val="24"/>
          <w:szCs w:val="24"/>
        </w:rPr>
        <w:t>Змеиногорского</w:t>
      </w:r>
      <w:proofErr w:type="spellEnd"/>
      <w:r w:rsidR="004F1772" w:rsidRPr="002025A0">
        <w:rPr>
          <w:rFonts w:ascii="Times New Roman" w:hAnsi="Times New Roman"/>
          <w:color w:val="333333"/>
          <w:sz w:val="24"/>
          <w:szCs w:val="24"/>
        </w:rPr>
        <w:t xml:space="preserve"> городского Совета депутатов от 17.12.2020 № 44 «О бюджете городского поселения город Змеиногорск </w:t>
      </w:r>
      <w:proofErr w:type="spellStart"/>
      <w:r w:rsidR="004F1772" w:rsidRPr="002025A0">
        <w:rPr>
          <w:rFonts w:ascii="Times New Roman" w:hAnsi="Times New Roman"/>
          <w:color w:val="333333"/>
          <w:sz w:val="24"/>
          <w:szCs w:val="24"/>
        </w:rPr>
        <w:t>Змеиногорского</w:t>
      </w:r>
      <w:proofErr w:type="spellEnd"/>
      <w:r w:rsidR="004F1772" w:rsidRPr="002025A0">
        <w:rPr>
          <w:rFonts w:ascii="Times New Roman" w:hAnsi="Times New Roman"/>
          <w:color w:val="333333"/>
          <w:sz w:val="24"/>
          <w:szCs w:val="24"/>
        </w:rPr>
        <w:t xml:space="preserve"> района Алтайского края на 2021 год».</w:t>
      </w:r>
    </w:p>
    <w:p w14:paraId="12945236" w14:textId="5FF6AFAD" w:rsidR="00761FC4" w:rsidRPr="002025A0" w:rsidRDefault="00761FC4" w:rsidP="002025A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025A0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4F1772" w:rsidRPr="002025A0"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 Неисполненные назначения по бюджетным ассигнованиям </w:t>
      </w:r>
      <w:r w:rsidR="004F1772" w:rsidRPr="002025A0">
        <w:rPr>
          <w:rFonts w:ascii="Times New Roman" w:hAnsi="Times New Roman"/>
          <w:color w:val="333333"/>
          <w:sz w:val="24"/>
          <w:szCs w:val="24"/>
        </w:rPr>
        <w:t>доходы бюджета составили 1 329,8</w:t>
      </w:r>
      <w:r w:rsidRPr="002025A0">
        <w:rPr>
          <w:rFonts w:ascii="Times New Roman" w:hAnsi="Times New Roman"/>
          <w:color w:val="333333"/>
          <w:sz w:val="24"/>
          <w:szCs w:val="24"/>
        </w:rPr>
        <w:t xml:space="preserve"> тыс. рублей.</w:t>
      </w:r>
    </w:p>
    <w:p w14:paraId="73CA40B8" w14:textId="4960F705" w:rsidR="004F1772" w:rsidRPr="002025A0" w:rsidRDefault="004F1772" w:rsidP="002025A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025A0">
        <w:rPr>
          <w:rFonts w:ascii="Times New Roman" w:hAnsi="Times New Roman"/>
          <w:color w:val="333333"/>
          <w:sz w:val="24"/>
          <w:szCs w:val="24"/>
        </w:rPr>
        <w:t xml:space="preserve">            Неисполненные назначения по бюджетным ассигнованиям расходы бюджета составили 2 736,3 тыс. рублей.</w:t>
      </w:r>
    </w:p>
    <w:p w14:paraId="4853FFF3" w14:textId="35870C37" w:rsidR="001F17DC" w:rsidRPr="002025A0" w:rsidRDefault="004F1772" w:rsidP="002025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25A0">
        <w:rPr>
          <w:rFonts w:ascii="Times New Roman" w:hAnsi="Times New Roman"/>
          <w:iCs/>
          <w:sz w:val="24"/>
          <w:szCs w:val="24"/>
        </w:rPr>
        <w:t xml:space="preserve">             </w:t>
      </w:r>
      <w:r w:rsidR="001F17DC" w:rsidRPr="002025A0">
        <w:rPr>
          <w:rFonts w:ascii="Times New Roman" w:hAnsi="Times New Roman"/>
          <w:i/>
          <w:sz w:val="24"/>
          <w:szCs w:val="24"/>
        </w:rPr>
        <w:t xml:space="preserve"> </w:t>
      </w:r>
    </w:p>
    <w:p w14:paraId="4236BCED" w14:textId="2E1FAECB" w:rsidR="00B45421" w:rsidRPr="00AC7650" w:rsidRDefault="00D34CE2" w:rsidP="00D34C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="00B45421" w:rsidRPr="00AC7650">
        <w:rPr>
          <w:rFonts w:ascii="Times New Roman" w:hAnsi="Times New Roman"/>
          <w:bCs/>
          <w:sz w:val="24"/>
          <w:szCs w:val="24"/>
        </w:rPr>
        <w:t>Общая характеристика исполнения бюджета городского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45421" w:rsidRPr="00AC7650">
        <w:rPr>
          <w:rFonts w:ascii="Times New Roman" w:hAnsi="Times New Roman"/>
          <w:bCs/>
          <w:sz w:val="24"/>
          <w:szCs w:val="24"/>
        </w:rPr>
        <w:t>за 202</w:t>
      </w:r>
      <w:r w:rsidR="00B85CFB" w:rsidRPr="00AC7650">
        <w:rPr>
          <w:rFonts w:ascii="Times New Roman" w:hAnsi="Times New Roman"/>
          <w:bCs/>
          <w:sz w:val="24"/>
          <w:szCs w:val="24"/>
        </w:rPr>
        <w:t>1</w:t>
      </w:r>
      <w:r w:rsidR="00B45421" w:rsidRPr="00AC7650">
        <w:rPr>
          <w:rFonts w:ascii="Times New Roman" w:hAnsi="Times New Roman"/>
          <w:bCs/>
          <w:sz w:val="24"/>
          <w:szCs w:val="24"/>
        </w:rPr>
        <w:t xml:space="preserve"> год</w:t>
      </w:r>
    </w:p>
    <w:p w14:paraId="68A23143" w14:textId="71C4F1A1" w:rsidR="001F17DC" w:rsidRPr="002025A0" w:rsidRDefault="00770C9D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bCs/>
          <w:sz w:val="24"/>
          <w:szCs w:val="24"/>
        </w:rPr>
        <w:t xml:space="preserve">         </w:t>
      </w:r>
      <w:r w:rsidR="00370EB5">
        <w:rPr>
          <w:rFonts w:ascii="Times New Roman" w:hAnsi="Times New Roman"/>
          <w:bCs/>
          <w:sz w:val="24"/>
          <w:szCs w:val="24"/>
        </w:rPr>
        <w:t xml:space="preserve">  </w:t>
      </w:r>
      <w:r w:rsidRPr="002025A0">
        <w:rPr>
          <w:rFonts w:ascii="Times New Roman" w:hAnsi="Times New Roman"/>
          <w:bCs/>
          <w:sz w:val="24"/>
          <w:szCs w:val="24"/>
        </w:rPr>
        <w:t xml:space="preserve"> 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Решением </w:t>
      </w:r>
      <w:proofErr w:type="spellStart"/>
      <w:r w:rsidR="00B45421" w:rsidRPr="002025A0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B45421" w:rsidRPr="002025A0">
        <w:rPr>
          <w:rFonts w:ascii="Times New Roman" w:hAnsi="Times New Roman"/>
          <w:bCs/>
          <w:sz w:val="24"/>
          <w:szCs w:val="24"/>
        </w:rPr>
        <w:t xml:space="preserve"> городского Совета депутатов </w:t>
      </w:r>
      <w:proofErr w:type="spellStart"/>
      <w:r w:rsidR="00B45421" w:rsidRPr="002025A0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B45421" w:rsidRPr="002025A0">
        <w:rPr>
          <w:rFonts w:ascii="Times New Roman" w:hAnsi="Times New Roman"/>
          <w:bCs/>
          <w:sz w:val="24"/>
          <w:szCs w:val="24"/>
        </w:rPr>
        <w:t xml:space="preserve"> района Алтайского </w:t>
      </w:r>
      <w:r w:rsidR="00581DCD" w:rsidRPr="002025A0">
        <w:rPr>
          <w:rFonts w:ascii="Times New Roman" w:hAnsi="Times New Roman"/>
          <w:bCs/>
          <w:sz w:val="24"/>
          <w:szCs w:val="24"/>
        </w:rPr>
        <w:t>края от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 1</w:t>
      </w:r>
      <w:r w:rsidR="008D3625" w:rsidRPr="002025A0">
        <w:rPr>
          <w:rFonts w:ascii="Times New Roman" w:hAnsi="Times New Roman"/>
          <w:bCs/>
          <w:sz w:val="24"/>
          <w:szCs w:val="24"/>
        </w:rPr>
        <w:t>7</w:t>
      </w:r>
      <w:r w:rsidR="00B45421" w:rsidRPr="002025A0">
        <w:rPr>
          <w:rFonts w:ascii="Times New Roman" w:hAnsi="Times New Roman"/>
          <w:bCs/>
          <w:sz w:val="24"/>
          <w:szCs w:val="24"/>
        </w:rPr>
        <w:t>.12.20</w:t>
      </w:r>
      <w:r w:rsidR="008D3625" w:rsidRPr="002025A0">
        <w:rPr>
          <w:rFonts w:ascii="Times New Roman" w:hAnsi="Times New Roman"/>
          <w:bCs/>
          <w:sz w:val="24"/>
          <w:szCs w:val="24"/>
        </w:rPr>
        <w:t>20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г. № </w:t>
      </w:r>
      <w:r w:rsidR="008D3625" w:rsidRPr="002025A0">
        <w:rPr>
          <w:rFonts w:ascii="Times New Roman" w:hAnsi="Times New Roman"/>
          <w:bCs/>
          <w:sz w:val="24"/>
          <w:szCs w:val="24"/>
        </w:rPr>
        <w:t>44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 «О</w:t>
      </w:r>
      <w:r w:rsidR="008D3625" w:rsidRPr="002025A0">
        <w:rPr>
          <w:rFonts w:ascii="Times New Roman" w:hAnsi="Times New Roman"/>
          <w:bCs/>
          <w:sz w:val="24"/>
          <w:szCs w:val="24"/>
        </w:rPr>
        <w:t xml:space="preserve"> 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бюджете городского поселения город Змеиногорск </w:t>
      </w:r>
      <w:proofErr w:type="spellStart"/>
      <w:r w:rsidR="00581DCD" w:rsidRPr="002025A0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581DCD" w:rsidRPr="002025A0">
        <w:rPr>
          <w:rFonts w:ascii="Times New Roman" w:hAnsi="Times New Roman"/>
          <w:bCs/>
          <w:sz w:val="24"/>
          <w:szCs w:val="24"/>
        </w:rPr>
        <w:t xml:space="preserve"> района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 Алтайского края на 202</w:t>
      </w:r>
      <w:r w:rsidR="008D3625" w:rsidRPr="002025A0">
        <w:rPr>
          <w:rFonts w:ascii="Times New Roman" w:hAnsi="Times New Roman"/>
          <w:bCs/>
          <w:sz w:val="24"/>
          <w:szCs w:val="24"/>
        </w:rPr>
        <w:t>1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 год» доходная часть бюджета утверждена в    объёме </w:t>
      </w:r>
      <w:r w:rsidR="008D3625" w:rsidRPr="002025A0">
        <w:rPr>
          <w:rFonts w:ascii="Times New Roman" w:hAnsi="Times New Roman"/>
          <w:bCs/>
          <w:sz w:val="24"/>
          <w:szCs w:val="24"/>
        </w:rPr>
        <w:t>41 170,6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 тыс. руб., расходная –</w:t>
      </w:r>
      <w:r w:rsidRPr="002025A0">
        <w:rPr>
          <w:rFonts w:ascii="Times New Roman" w:hAnsi="Times New Roman"/>
          <w:bCs/>
          <w:sz w:val="24"/>
          <w:szCs w:val="24"/>
        </w:rPr>
        <w:t xml:space="preserve"> </w:t>
      </w:r>
      <w:r w:rsidR="008D3625" w:rsidRPr="002025A0">
        <w:rPr>
          <w:rFonts w:ascii="Times New Roman" w:hAnsi="Times New Roman"/>
          <w:bCs/>
          <w:sz w:val="24"/>
          <w:szCs w:val="24"/>
        </w:rPr>
        <w:t xml:space="preserve">42 431,1 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тыс. рублей, дефицит составил </w:t>
      </w:r>
      <w:r w:rsidR="008D3625" w:rsidRPr="002025A0">
        <w:rPr>
          <w:rFonts w:ascii="Times New Roman" w:hAnsi="Times New Roman"/>
          <w:bCs/>
          <w:sz w:val="24"/>
          <w:szCs w:val="24"/>
        </w:rPr>
        <w:t>-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 </w:t>
      </w:r>
      <w:r w:rsidR="008D3625" w:rsidRPr="002025A0">
        <w:rPr>
          <w:rFonts w:ascii="Times New Roman" w:hAnsi="Times New Roman"/>
          <w:bCs/>
          <w:sz w:val="24"/>
          <w:szCs w:val="24"/>
        </w:rPr>
        <w:t>1 260,5</w:t>
      </w:r>
      <w:r w:rsidR="00B45421" w:rsidRPr="002025A0">
        <w:rPr>
          <w:rFonts w:ascii="Times New Roman" w:hAnsi="Times New Roman"/>
          <w:bCs/>
          <w:sz w:val="24"/>
          <w:szCs w:val="24"/>
        </w:rPr>
        <w:t xml:space="preserve"> тыс. руб.</w:t>
      </w:r>
      <w:r w:rsidR="00B45421" w:rsidRPr="002025A0">
        <w:rPr>
          <w:rFonts w:ascii="Times New Roman" w:hAnsi="Times New Roman"/>
          <w:sz w:val="24"/>
          <w:szCs w:val="24"/>
        </w:rPr>
        <w:t xml:space="preserve"> В решение от </w:t>
      </w:r>
      <w:r w:rsidRPr="002025A0">
        <w:rPr>
          <w:rFonts w:ascii="Times New Roman" w:hAnsi="Times New Roman"/>
          <w:sz w:val="24"/>
          <w:szCs w:val="24"/>
        </w:rPr>
        <w:t>1</w:t>
      </w:r>
      <w:r w:rsidR="00581DCD" w:rsidRPr="002025A0">
        <w:rPr>
          <w:rFonts w:ascii="Times New Roman" w:hAnsi="Times New Roman"/>
          <w:sz w:val="24"/>
          <w:szCs w:val="24"/>
        </w:rPr>
        <w:t>7</w:t>
      </w:r>
      <w:r w:rsidR="00B45421" w:rsidRPr="002025A0">
        <w:rPr>
          <w:rFonts w:ascii="Times New Roman" w:hAnsi="Times New Roman"/>
          <w:sz w:val="24"/>
          <w:szCs w:val="24"/>
        </w:rPr>
        <w:t>.12.20</w:t>
      </w:r>
      <w:r w:rsidR="00581DCD" w:rsidRPr="002025A0">
        <w:rPr>
          <w:rFonts w:ascii="Times New Roman" w:hAnsi="Times New Roman"/>
          <w:sz w:val="24"/>
          <w:szCs w:val="24"/>
        </w:rPr>
        <w:t>20</w:t>
      </w:r>
      <w:r w:rsidR="00B45421" w:rsidRPr="002025A0">
        <w:rPr>
          <w:rFonts w:ascii="Times New Roman" w:hAnsi="Times New Roman"/>
          <w:sz w:val="24"/>
          <w:szCs w:val="24"/>
        </w:rPr>
        <w:t xml:space="preserve"> г. № </w:t>
      </w:r>
      <w:r w:rsidR="00581DCD" w:rsidRPr="002025A0">
        <w:rPr>
          <w:rFonts w:ascii="Times New Roman" w:hAnsi="Times New Roman"/>
          <w:sz w:val="24"/>
          <w:szCs w:val="24"/>
        </w:rPr>
        <w:t>44 вносились</w:t>
      </w:r>
      <w:r w:rsidR="00B45421" w:rsidRPr="002025A0">
        <w:rPr>
          <w:rFonts w:ascii="Times New Roman" w:hAnsi="Times New Roman"/>
          <w:sz w:val="24"/>
          <w:szCs w:val="24"/>
        </w:rPr>
        <w:t xml:space="preserve"> изменения и дополнения решениями  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5A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2025A0">
        <w:rPr>
          <w:rFonts w:ascii="Times New Roman" w:hAnsi="Times New Roman"/>
          <w:sz w:val="24"/>
          <w:szCs w:val="24"/>
        </w:rPr>
        <w:t xml:space="preserve"> городского Совета депутатов </w:t>
      </w:r>
      <w:proofErr w:type="spellStart"/>
      <w:r w:rsidRPr="002025A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2025A0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B45421" w:rsidRPr="002025A0">
        <w:rPr>
          <w:rFonts w:ascii="Times New Roman" w:hAnsi="Times New Roman"/>
          <w:sz w:val="24"/>
          <w:szCs w:val="24"/>
        </w:rPr>
        <w:t xml:space="preserve">от </w:t>
      </w:r>
      <w:r w:rsidR="00581DCD" w:rsidRPr="002025A0">
        <w:rPr>
          <w:rFonts w:ascii="Times New Roman" w:hAnsi="Times New Roman"/>
          <w:sz w:val="24"/>
          <w:szCs w:val="24"/>
        </w:rPr>
        <w:t>12</w:t>
      </w:r>
      <w:r w:rsidR="00B45421" w:rsidRPr="002025A0">
        <w:rPr>
          <w:rFonts w:ascii="Times New Roman" w:hAnsi="Times New Roman"/>
          <w:sz w:val="24"/>
          <w:szCs w:val="24"/>
        </w:rPr>
        <w:t>.0</w:t>
      </w:r>
      <w:r w:rsidR="00581DCD" w:rsidRPr="002025A0">
        <w:rPr>
          <w:rFonts w:ascii="Times New Roman" w:hAnsi="Times New Roman"/>
          <w:sz w:val="24"/>
          <w:szCs w:val="24"/>
        </w:rPr>
        <w:t>3</w:t>
      </w:r>
      <w:r w:rsidR="00B45421" w:rsidRPr="002025A0">
        <w:rPr>
          <w:rFonts w:ascii="Times New Roman" w:hAnsi="Times New Roman"/>
          <w:sz w:val="24"/>
          <w:szCs w:val="24"/>
        </w:rPr>
        <w:t>.202</w:t>
      </w:r>
      <w:r w:rsidR="00581DCD" w:rsidRPr="002025A0">
        <w:rPr>
          <w:rFonts w:ascii="Times New Roman" w:hAnsi="Times New Roman"/>
          <w:sz w:val="24"/>
          <w:szCs w:val="24"/>
        </w:rPr>
        <w:t>1</w:t>
      </w:r>
      <w:r w:rsidR="00B45421" w:rsidRPr="002025A0">
        <w:rPr>
          <w:rFonts w:ascii="Times New Roman" w:hAnsi="Times New Roman"/>
          <w:sz w:val="24"/>
          <w:szCs w:val="24"/>
        </w:rPr>
        <w:t xml:space="preserve"> №</w:t>
      </w:r>
      <w:r w:rsidRPr="002025A0">
        <w:rPr>
          <w:rFonts w:ascii="Times New Roman" w:hAnsi="Times New Roman"/>
          <w:sz w:val="24"/>
          <w:szCs w:val="24"/>
        </w:rPr>
        <w:t>4</w:t>
      </w:r>
      <w:r w:rsidR="00B45421" w:rsidRPr="002025A0">
        <w:rPr>
          <w:rFonts w:ascii="Times New Roman" w:hAnsi="Times New Roman"/>
          <w:sz w:val="24"/>
          <w:szCs w:val="24"/>
        </w:rPr>
        <w:t xml:space="preserve">, от </w:t>
      </w:r>
      <w:r w:rsidR="00581DCD" w:rsidRPr="002025A0">
        <w:rPr>
          <w:rFonts w:ascii="Times New Roman" w:hAnsi="Times New Roman"/>
          <w:sz w:val="24"/>
          <w:szCs w:val="24"/>
        </w:rPr>
        <w:t>27</w:t>
      </w:r>
      <w:r w:rsidR="00B45421" w:rsidRPr="002025A0">
        <w:rPr>
          <w:rFonts w:ascii="Times New Roman" w:hAnsi="Times New Roman"/>
          <w:sz w:val="24"/>
          <w:szCs w:val="24"/>
        </w:rPr>
        <w:t>.0</w:t>
      </w:r>
      <w:r w:rsidR="00581DCD" w:rsidRPr="002025A0">
        <w:rPr>
          <w:rFonts w:ascii="Times New Roman" w:hAnsi="Times New Roman"/>
          <w:sz w:val="24"/>
          <w:szCs w:val="24"/>
        </w:rPr>
        <w:t>4</w:t>
      </w:r>
      <w:r w:rsidR="00B45421" w:rsidRPr="002025A0">
        <w:rPr>
          <w:rFonts w:ascii="Times New Roman" w:hAnsi="Times New Roman"/>
          <w:sz w:val="24"/>
          <w:szCs w:val="24"/>
        </w:rPr>
        <w:t>.202</w:t>
      </w:r>
      <w:r w:rsidR="00581DCD" w:rsidRPr="002025A0">
        <w:rPr>
          <w:rFonts w:ascii="Times New Roman" w:hAnsi="Times New Roman"/>
          <w:sz w:val="24"/>
          <w:szCs w:val="24"/>
        </w:rPr>
        <w:t>1</w:t>
      </w:r>
      <w:r w:rsidR="00B45421" w:rsidRPr="002025A0">
        <w:rPr>
          <w:rFonts w:ascii="Times New Roman" w:hAnsi="Times New Roman"/>
          <w:sz w:val="24"/>
          <w:szCs w:val="24"/>
        </w:rPr>
        <w:t xml:space="preserve"> №1</w:t>
      </w:r>
      <w:r w:rsidR="00581DCD" w:rsidRPr="002025A0">
        <w:rPr>
          <w:rFonts w:ascii="Times New Roman" w:hAnsi="Times New Roman"/>
          <w:sz w:val="24"/>
          <w:szCs w:val="24"/>
        </w:rPr>
        <w:t>7</w:t>
      </w:r>
      <w:r w:rsidR="00B45421" w:rsidRPr="002025A0">
        <w:rPr>
          <w:rFonts w:ascii="Times New Roman" w:hAnsi="Times New Roman"/>
          <w:sz w:val="24"/>
          <w:szCs w:val="24"/>
        </w:rPr>
        <w:t xml:space="preserve">, от </w:t>
      </w:r>
      <w:r w:rsidR="00581DCD" w:rsidRPr="002025A0">
        <w:rPr>
          <w:rFonts w:ascii="Times New Roman" w:hAnsi="Times New Roman"/>
          <w:sz w:val="24"/>
          <w:szCs w:val="24"/>
        </w:rPr>
        <w:t>16</w:t>
      </w:r>
      <w:r w:rsidR="00B45421" w:rsidRPr="002025A0">
        <w:rPr>
          <w:rFonts w:ascii="Times New Roman" w:hAnsi="Times New Roman"/>
          <w:sz w:val="24"/>
          <w:szCs w:val="24"/>
        </w:rPr>
        <w:t>.</w:t>
      </w:r>
      <w:r w:rsidR="00581DCD" w:rsidRPr="002025A0">
        <w:rPr>
          <w:rFonts w:ascii="Times New Roman" w:hAnsi="Times New Roman"/>
          <w:sz w:val="24"/>
          <w:szCs w:val="24"/>
        </w:rPr>
        <w:t>06</w:t>
      </w:r>
      <w:r w:rsidR="00B45421" w:rsidRPr="002025A0">
        <w:rPr>
          <w:rFonts w:ascii="Times New Roman" w:hAnsi="Times New Roman"/>
          <w:sz w:val="24"/>
          <w:szCs w:val="24"/>
        </w:rPr>
        <w:t>.202</w:t>
      </w:r>
      <w:r w:rsidR="00581DCD" w:rsidRPr="002025A0">
        <w:rPr>
          <w:rFonts w:ascii="Times New Roman" w:hAnsi="Times New Roman"/>
          <w:sz w:val="24"/>
          <w:szCs w:val="24"/>
        </w:rPr>
        <w:t>1</w:t>
      </w:r>
      <w:r w:rsidR="00B45421" w:rsidRPr="002025A0">
        <w:rPr>
          <w:rFonts w:ascii="Times New Roman" w:hAnsi="Times New Roman"/>
          <w:sz w:val="24"/>
          <w:szCs w:val="24"/>
        </w:rPr>
        <w:t xml:space="preserve"> №</w:t>
      </w:r>
      <w:r w:rsidR="00581DCD" w:rsidRPr="002025A0">
        <w:rPr>
          <w:rFonts w:ascii="Times New Roman" w:hAnsi="Times New Roman"/>
          <w:sz w:val="24"/>
          <w:szCs w:val="24"/>
        </w:rPr>
        <w:t>29</w:t>
      </w:r>
      <w:r w:rsidR="00B45421" w:rsidRPr="002025A0">
        <w:rPr>
          <w:rFonts w:ascii="Times New Roman" w:hAnsi="Times New Roman"/>
          <w:sz w:val="24"/>
          <w:szCs w:val="24"/>
        </w:rPr>
        <w:t xml:space="preserve">, от </w:t>
      </w:r>
      <w:r w:rsidR="00581DCD" w:rsidRPr="002025A0">
        <w:rPr>
          <w:rFonts w:ascii="Times New Roman" w:hAnsi="Times New Roman"/>
          <w:sz w:val="24"/>
          <w:szCs w:val="24"/>
        </w:rPr>
        <w:t>28</w:t>
      </w:r>
      <w:r w:rsidR="00B45421" w:rsidRPr="002025A0">
        <w:rPr>
          <w:rFonts w:ascii="Times New Roman" w:hAnsi="Times New Roman"/>
          <w:sz w:val="24"/>
          <w:szCs w:val="24"/>
        </w:rPr>
        <w:t>.</w:t>
      </w:r>
      <w:r w:rsidR="00581DCD" w:rsidRPr="002025A0">
        <w:rPr>
          <w:rFonts w:ascii="Times New Roman" w:hAnsi="Times New Roman"/>
          <w:sz w:val="24"/>
          <w:szCs w:val="24"/>
        </w:rPr>
        <w:t>07</w:t>
      </w:r>
      <w:r w:rsidR="00B45421" w:rsidRPr="002025A0">
        <w:rPr>
          <w:rFonts w:ascii="Times New Roman" w:hAnsi="Times New Roman"/>
          <w:sz w:val="24"/>
          <w:szCs w:val="24"/>
        </w:rPr>
        <w:t>.202</w:t>
      </w:r>
      <w:r w:rsidR="00581DCD" w:rsidRPr="002025A0">
        <w:rPr>
          <w:rFonts w:ascii="Times New Roman" w:hAnsi="Times New Roman"/>
          <w:sz w:val="24"/>
          <w:szCs w:val="24"/>
        </w:rPr>
        <w:t>1</w:t>
      </w:r>
      <w:r w:rsidR="00B45421" w:rsidRPr="002025A0">
        <w:rPr>
          <w:rFonts w:ascii="Times New Roman" w:hAnsi="Times New Roman"/>
          <w:sz w:val="24"/>
          <w:szCs w:val="24"/>
        </w:rPr>
        <w:t xml:space="preserve"> № </w:t>
      </w:r>
      <w:r w:rsidR="00581DCD" w:rsidRPr="002025A0">
        <w:rPr>
          <w:rFonts w:ascii="Times New Roman" w:hAnsi="Times New Roman"/>
          <w:sz w:val="24"/>
          <w:szCs w:val="24"/>
        </w:rPr>
        <w:t>35, от 12.11.2021 №49, от 20.12.2021 № 63.</w:t>
      </w:r>
      <w:r w:rsidR="00B45421" w:rsidRPr="002025A0">
        <w:rPr>
          <w:rFonts w:ascii="Times New Roman" w:hAnsi="Times New Roman"/>
          <w:sz w:val="24"/>
          <w:szCs w:val="24"/>
        </w:rPr>
        <w:t xml:space="preserve"> </w:t>
      </w:r>
    </w:p>
    <w:p w14:paraId="45603392" w14:textId="01D87DBA" w:rsidR="00B45421" w:rsidRPr="002025A0" w:rsidRDefault="00770C9D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   </w:t>
      </w:r>
      <w:r w:rsidR="00370EB5">
        <w:rPr>
          <w:rFonts w:ascii="Times New Roman" w:hAnsi="Times New Roman"/>
          <w:sz w:val="24"/>
          <w:szCs w:val="24"/>
        </w:rPr>
        <w:t xml:space="preserve">  </w:t>
      </w:r>
      <w:r w:rsidR="00B45421" w:rsidRPr="002025A0">
        <w:rPr>
          <w:rFonts w:ascii="Times New Roman" w:hAnsi="Times New Roman"/>
          <w:sz w:val="24"/>
          <w:szCs w:val="24"/>
        </w:rPr>
        <w:t xml:space="preserve">Характеристики утвержденного районного бюджета от </w:t>
      </w:r>
      <w:r w:rsidRPr="002025A0">
        <w:rPr>
          <w:rFonts w:ascii="Times New Roman" w:hAnsi="Times New Roman"/>
          <w:sz w:val="24"/>
          <w:szCs w:val="24"/>
        </w:rPr>
        <w:t>1</w:t>
      </w:r>
      <w:r w:rsidR="00581DCD" w:rsidRPr="002025A0">
        <w:rPr>
          <w:rFonts w:ascii="Times New Roman" w:hAnsi="Times New Roman"/>
          <w:sz w:val="24"/>
          <w:szCs w:val="24"/>
        </w:rPr>
        <w:t>7</w:t>
      </w:r>
      <w:r w:rsidR="00B45421" w:rsidRPr="002025A0">
        <w:rPr>
          <w:rFonts w:ascii="Times New Roman" w:hAnsi="Times New Roman"/>
          <w:sz w:val="24"/>
          <w:szCs w:val="24"/>
        </w:rPr>
        <w:t>.12.20</w:t>
      </w:r>
      <w:r w:rsidR="00581DCD" w:rsidRPr="002025A0">
        <w:rPr>
          <w:rFonts w:ascii="Times New Roman" w:hAnsi="Times New Roman"/>
          <w:sz w:val="24"/>
          <w:szCs w:val="24"/>
        </w:rPr>
        <w:t>20</w:t>
      </w:r>
      <w:r w:rsidR="00B45421" w:rsidRPr="002025A0">
        <w:rPr>
          <w:rFonts w:ascii="Times New Roman" w:hAnsi="Times New Roman"/>
          <w:sz w:val="24"/>
          <w:szCs w:val="24"/>
        </w:rPr>
        <w:t xml:space="preserve"> №</w:t>
      </w:r>
      <w:r w:rsidR="00581DCD" w:rsidRPr="002025A0">
        <w:rPr>
          <w:rFonts w:ascii="Times New Roman" w:hAnsi="Times New Roman"/>
          <w:sz w:val="24"/>
          <w:szCs w:val="24"/>
        </w:rPr>
        <w:t xml:space="preserve"> 44 и</w:t>
      </w:r>
      <w:r w:rsidR="00B45421" w:rsidRPr="002025A0">
        <w:rPr>
          <w:rFonts w:ascii="Times New Roman" w:hAnsi="Times New Roman"/>
          <w:sz w:val="24"/>
          <w:szCs w:val="24"/>
        </w:rPr>
        <w:t xml:space="preserve"> от </w:t>
      </w:r>
      <w:r w:rsidR="00581DCD" w:rsidRPr="002025A0">
        <w:rPr>
          <w:rFonts w:ascii="Times New Roman" w:hAnsi="Times New Roman"/>
          <w:sz w:val="24"/>
          <w:szCs w:val="24"/>
        </w:rPr>
        <w:t>20</w:t>
      </w:r>
      <w:r w:rsidR="00B45421" w:rsidRPr="002025A0">
        <w:rPr>
          <w:rFonts w:ascii="Times New Roman" w:hAnsi="Times New Roman"/>
          <w:sz w:val="24"/>
          <w:szCs w:val="24"/>
        </w:rPr>
        <w:t>.12.202</w:t>
      </w:r>
      <w:r w:rsidR="00581DCD" w:rsidRPr="002025A0">
        <w:rPr>
          <w:rFonts w:ascii="Times New Roman" w:hAnsi="Times New Roman"/>
          <w:sz w:val="24"/>
          <w:szCs w:val="24"/>
        </w:rPr>
        <w:t>1</w:t>
      </w:r>
      <w:r w:rsidR="00B45421" w:rsidRPr="002025A0">
        <w:rPr>
          <w:rFonts w:ascii="Times New Roman" w:hAnsi="Times New Roman"/>
          <w:sz w:val="24"/>
          <w:szCs w:val="24"/>
        </w:rPr>
        <w:t xml:space="preserve"> № </w:t>
      </w:r>
      <w:r w:rsidR="00581DCD" w:rsidRPr="002025A0">
        <w:rPr>
          <w:rFonts w:ascii="Times New Roman" w:hAnsi="Times New Roman"/>
          <w:sz w:val="24"/>
          <w:szCs w:val="24"/>
        </w:rPr>
        <w:t>63</w:t>
      </w:r>
      <w:r w:rsidR="00B45421" w:rsidRPr="002025A0">
        <w:rPr>
          <w:rFonts w:ascii="Times New Roman" w:hAnsi="Times New Roman"/>
          <w:sz w:val="24"/>
          <w:szCs w:val="24"/>
        </w:rPr>
        <w:t xml:space="preserve"> </w:t>
      </w:r>
      <w:r w:rsidR="00581DCD" w:rsidRPr="002025A0">
        <w:rPr>
          <w:rFonts w:ascii="Times New Roman" w:hAnsi="Times New Roman"/>
          <w:sz w:val="24"/>
          <w:szCs w:val="24"/>
        </w:rPr>
        <w:t>приведены в</w:t>
      </w:r>
      <w:r w:rsidR="00B45421" w:rsidRPr="002025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1DCD" w:rsidRPr="002025A0">
        <w:rPr>
          <w:rFonts w:ascii="Times New Roman" w:hAnsi="Times New Roman"/>
          <w:sz w:val="24"/>
          <w:szCs w:val="24"/>
        </w:rPr>
        <w:t xml:space="preserve">таблице:  </w:t>
      </w:r>
      <w:r w:rsidR="005574FB" w:rsidRPr="002025A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5574FB" w:rsidRPr="002025A0">
        <w:rPr>
          <w:rFonts w:ascii="Times New Roman" w:hAnsi="Times New Roman"/>
          <w:sz w:val="24"/>
          <w:szCs w:val="24"/>
        </w:rPr>
        <w:t xml:space="preserve">         </w:t>
      </w:r>
      <w:r w:rsidR="00581DCD" w:rsidRPr="002025A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5574FB" w:rsidRPr="002025A0">
        <w:rPr>
          <w:rFonts w:ascii="Times New Roman" w:hAnsi="Times New Roman"/>
          <w:sz w:val="24"/>
          <w:szCs w:val="24"/>
        </w:rPr>
        <w:t xml:space="preserve">     Таблица №2 (тыс. руб.)</w:t>
      </w:r>
    </w:p>
    <w:tbl>
      <w:tblPr>
        <w:tblpPr w:leftFromText="180" w:rightFromText="180" w:vertAnchor="text" w:horzAnchor="margin" w:tblpXSpec="center" w:tblpY="126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1260"/>
        <w:gridCol w:w="1418"/>
        <w:gridCol w:w="1417"/>
        <w:gridCol w:w="709"/>
        <w:gridCol w:w="1134"/>
        <w:gridCol w:w="1276"/>
        <w:gridCol w:w="1007"/>
      </w:tblGrid>
      <w:tr w:rsidR="005574FB" w:rsidRPr="002025A0" w14:paraId="6E688CCB" w14:textId="77777777" w:rsidTr="00581DCD">
        <w:trPr>
          <w:trHeight w:val="27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237BD6E9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Основные характеристики районного</w:t>
            </w:r>
          </w:p>
          <w:p w14:paraId="60F07DB0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  <w:p w14:paraId="0512A900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EA133B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09B0C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E78E252" w14:textId="08C5D731" w:rsidR="005574FB" w:rsidRPr="002025A0" w:rsidRDefault="00B4573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Утвержденный план Решение ЗГСД №</w:t>
            </w:r>
            <w:r w:rsidR="00581DCD" w:rsidRPr="002025A0">
              <w:rPr>
                <w:rFonts w:ascii="Times New Roman" w:hAnsi="Times New Roman"/>
                <w:sz w:val="24"/>
                <w:szCs w:val="24"/>
              </w:rPr>
              <w:t>44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581DCD" w:rsidRPr="002025A0">
              <w:rPr>
                <w:rFonts w:ascii="Times New Roman" w:hAnsi="Times New Roman"/>
                <w:sz w:val="24"/>
                <w:szCs w:val="24"/>
              </w:rPr>
              <w:t>7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>.12.20</w:t>
            </w:r>
            <w:r w:rsidR="00581DCD" w:rsidRPr="002025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7F4789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Уточненный план</w:t>
            </w:r>
          </w:p>
          <w:p w14:paraId="4E8F17CA" w14:textId="1F759675" w:rsidR="00B4573E" w:rsidRPr="002025A0" w:rsidRDefault="00B4573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Решение ЗГСД №</w:t>
            </w:r>
            <w:r w:rsidR="00581DCD" w:rsidRPr="002025A0">
              <w:rPr>
                <w:rFonts w:ascii="Times New Roman" w:hAnsi="Times New Roman"/>
                <w:sz w:val="24"/>
                <w:szCs w:val="24"/>
              </w:rPr>
              <w:t>63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81DCD" w:rsidRPr="002025A0">
              <w:rPr>
                <w:rFonts w:ascii="Times New Roman" w:hAnsi="Times New Roman"/>
                <w:sz w:val="24"/>
                <w:szCs w:val="24"/>
              </w:rPr>
              <w:t>20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81DCD" w:rsidRPr="00202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907C78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Изменение показателей</w:t>
            </w:r>
          </w:p>
          <w:p w14:paraId="5C03EA7F" w14:textId="4876B2FB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(-,+)</w:t>
            </w:r>
            <w:r w:rsidR="00106451" w:rsidRPr="002025A0">
              <w:rPr>
                <w:rFonts w:ascii="Times New Roman" w:hAnsi="Times New Roman"/>
                <w:sz w:val="24"/>
                <w:szCs w:val="24"/>
              </w:rPr>
              <w:t>,  %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48015A" w14:textId="617347A9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Исполнено за 202</w:t>
            </w:r>
            <w:r w:rsidR="00581DCD" w:rsidRPr="002025A0">
              <w:rPr>
                <w:rFonts w:ascii="Times New Roman" w:hAnsi="Times New Roman"/>
                <w:sz w:val="24"/>
                <w:szCs w:val="24"/>
              </w:rPr>
              <w:t>1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574FB" w:rsidRPr="002025A0" w14:paraId="1F31F80D" w14:textId="77777777" w:rsidTr="00581DCD">
        <w:trPr>
          <w:trHeight w:val="285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BEE434E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E98CF0B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BAC52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1E78A9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1507F86A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D1A849" w14:textId="73C26094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5574FB" w:rsidRPr="002025A0" w14:paraId="4B720E1B" w14:textId="77777777" w:rsidTr="00581DCD">
        <w:trPr>
          <w:trHeight w:val="480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B05C431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74471DB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D0A12B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C3DAD1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79AE68DA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2F966BC" w14:textId="68AB4B73" w:rsidR="005574FB" w:rsidRPr="002025A0" w:rsidRDefault="00E20997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К утвержденному</w:t>
            </w:r>
            <w:r w:rsidR="005574FB" w:rsidRPr="002025A0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  <w:p w14:paraId="24E717BC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50864E2E" w14:textId="3FA4E89B" w:rsidR="005574FB" w:rsidRPr="002025A0" w:rsidRDefault="00E20997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К у</w:t>
            </w:r>
            <w:r w:rsidR="005574FB" w:rsidRPr="002025A0">
              <w:rPr>
                <w:rFonts w:ascii="Times New Roman" w:hAnsi="Times New Roman"/>
                <w:sz w:val="24"/>
                <w:szCs w:val="24"/>
              </w:rPr>
              <w:t>точненному плану</w:t>
            </w:r>
          </w:p>
        </w:tc>
      </w:tr>
      <w:tr w:rsidR="005574FB" w:rsidRPr="002025A0" w14:paraId="619D2348" w14:textId="77777777" w:rsidTr="00581DCD">
        <w:trPr>
          <w:trHeight w:val="81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1940204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61E35FC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09D8FD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D656F2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D2777A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3E5D02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982FFD3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4FB" w:rsidRPr="002025A0" w14:paraId="0C5CA2A5" w14:textId="77777777" w:rsidTr="00581DCD">
        <w:trPr>
          <w:trHeight w:val="21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5F74FE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182D6F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CA26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F0F1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2E1EED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279E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90BF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6B9A5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74FB" w:rsidRPr="002025A0" w14:paraId="099BD342" w14:textId="77777777" w:rsidTr="00581DCD">
        <w:trPr>
          <w:trHeight w:val="27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D85427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Доходы, всего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214F8E" w14:textId="39C303F9" w:rsidR="005574FB" w:rsidRPr="002025A0" w:rsidRDefault="00581DC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41 170.6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F04C" w14:textId="7ACCD615" w:rsidR="005574FB" w:rsidRPr="002025A0" w:rsidRDefault="00581DC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63 672.7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7B3D" w14:textId="23869E09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+22 502.1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548EA7" w14:textId="613E887E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154.6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7F0D" w14:textId="552A7471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62 342.9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DC28" w14:textId="539998BC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151.4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1BA7C" w14:textId="2EE3C31E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97.9</w:t>
            </w:r>
          </w:p>
        </w:tc>
      </w:tr>
      <w:tr w:rsidR="005574FB" w:rsidRPr="002025A0" w14:paraId="7E32CCBA" w14:textId="77777777" w:rsidTr="00581DCD">
        <w:trPr>
          <w:trHeight w:val="27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0444E6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D3EEB1" w14:textId="2831CF11" w:rsidR="005574FB" w:rsidRPr="002025A0" w:rsidRDefault="00581DC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42 431.1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CC8C" w14:textId="22962EFA" w:rsidR="005574FB" w:rsidRPr="002025A0" w:rsidRDefault="00581DC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64 677.4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054E" w14:textId="16F9CB3E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+22 246.3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745149" w14:textId="38A774C5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152.4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3017" w14:textId="4AFF20DE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61 941.1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C2A3" w14:textId="18C9F543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146.0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D0B6" w14:textId="0DE7B5A6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95.8</w:t>
            </w:r>
          </w:p>
        </w:tc>
      </w:tr>
      <w:tr w:rsidR="005574FB" w:rsidRPr="002025A0" w14:paraId="2D3EA6A0" w14:textId="77777777" w:rsidTr="00581DCD">
        <w:trPr>
          <w:trHeight w:val="27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E4EA16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F54B32" w14:textId="758D0E94" w:rsidR="005574FB" w:rsidRPr="002025A0" w:rsidRDefault="00581DC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-1 260.5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52AB15" w14:textId="41B6161A" w:rsidR="005574FB" w:rsidRPr="002025A0" w:rsidRDefault="006942F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B414C7" w:rsidRPr="002025A0">
              <w:rPr>
                <w:rFonts w:ascii="Times New Roman" w:hAnsi="Times New Roman"/>
                <w:sz w:val="24"/>
                <w:szCs w:val="24"/>
                <w:lang w:val="en-US"/>
              </w:rPr>
              <w:t>1 004.7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7A3060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A9EB45B" w14:textId="6414D0B0" w:rsidR="005574FB" w:rsidRPr="002025A0" w:rsidRDefault="00581DCD" w:rsidP="002025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79ECF6" w14:textId="760522F1" w:rsidR="005574FB" w:rsidRPr="002025A0" w:rsidRDefault="00B414C7" w:rsidP="002025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025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+401.8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847467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1D2C0E4" w14:textId="77777777" w:rsidR="005574FB" w:rsidRPr="002025A0" w:rsidRDefault="005574F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43DAA679" w14:textId="695BF06E" w:rsidR="005574FB" w:rsidRPr="002025A0" w:rsidRDefault="00B45421" w:rsidP="002025A0">
      <w:pPr>
        <w:spacing w:after="0" w:line="240" w:lineRule="auto"/>
        <w:jc w:val="both"/>
        <w:rPr>
          <w:sz w:val="24"/>
          <w:szCs w:val="24"/>
        </w:rPr>
      </w:pPr>
      <w:r w:rsidRPr="002025A0">
        <w:rPr>
          <w:sz w:val="24"/>
          <w:szCs w:val="24"/>
        </w:rPr>
        <w:t xml:space="preserve">            </w:t>
      </w:r>
      <w:r w:rsidR="00370EB5">
        <w:rPr>
          <w:sz w:val="24"/>
          <w:szCs w:val="24"/>
        </w:rPr>
        <w:t xml:space="preserve"> </w:t>
      </w:r>
      <w:r w:rsidRPr="002025A0">
        <w:rPr>
          <w:sz w:val="24"/>
          <w:szCs w:val="24"/>
        </w:rPr>
        <w:t xml:space="preserve"> </w:t>
      </w:r>
      <w:r w:rsidRPr="002025A0">
        <w:rPr>
          <w:rFonts w:ascii="Times New Roman" w:hAnsi="Times New Roman"/>
          <w:sz w:val="24"/>
          <w:szCs w:val="24"/>
        </w:rPr>
        <w:t>В результате внесения изменений и дополнений в бюджет</w:t>
      </w:r>
      <w:r w:rsidR="00DA1B88" w:rsidRPr="002025A0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Pr="002025A0">
        <w:rPr>
          <w:rFonts w:ascii="Times New Roman" w:hAnsi="Times New Roman"/>
          <w:sz w:val="24"/>
          <w:szCs w:val="24"/>
        </w:rPr>
        <w:t>на 202</w:t>
      </w:r>
      <w:r w:rsidR="00B414C7" w:rsidRPr="002025A0">
        <w:rPr>
          <w:rFonts w:ascii="Times New Roman" w:hAnsi="Times New Roman"/>
          <w:sz w:val="24"/>
          <w:szCs w:val="24"/>
        </w:rPr>
        <w:t>1</w:t>
      </w:r>
      <w:r w:rsidRPr="002025A0">
        <w:rPr>
          <w:rFonts w:ascii="Times New Roman" w:hAnsi="Times New Roman"/>
          <w:sz w:val="24"/>
          <w:szCs w:val="24"/>
        </w:rPr>
        <w:t xml:space="preserve"> год доходная часть бюджета по сравнению с первоначальными значениями </w:t>
      </w:r>
      <w:r w:rsidRPr="002025A0">
        <w:rPr>
          <w:rFonts w:ascii="Times New Roman" w:hAnsi="Times New Roman"/>
          <w:sz w:val="24"/>
          <w:szCs w:val="24"/>
        </w:rPr>
        <w:lastRenderedPageBreak/>
        <w:t xml:space="preserve">увеличилась на </w:t>
      </w:r>
      <w:r w:rsidR="00B414C7" w:rsidRPr="002025A0">
        <w:rPr>
          <w:rFonts w:ascii="Times New Roman" w:hAnsi="Times New Roman"/>
          <w:sz w:val="24"/>
          <w:szCs w:val="24"/>
        </w:rPr>
        <w:t>22 502.1</w:t>
      </w:r>
      <w:r w:rsidRPr="002025A0">
        <w:rPr>
          <w:rFonts w:ascii="Times New Roman" w:hAnsi="Times New Roman"/>
          <w:sz w:val="24"/>
          <w:szCs w:val="24"/>
        </w:rPr>
        <w:t xml:space="preserve"> тыс. рублей и составила</w:t>
      </w:r>
      <w:r w:rsidR="00DA1B88" w:rsidRPr="002025A0">
        <w:rPr>
          <w:rFonts w:ascii="Times New Roman" w:hAnsi="Times New Roman"/>
          <w:sz w:val="24"/>
          <w:szCs w:val="24"/>
        </w:rPr>
        <w:t xml:space="preserve"> </w:t>
      </w:r>
      <w:r w:rsidR="00B414C7" w:rsidRPr="002025A0">
        <w:rPr>
          <w:rFonts w:ascii="Times New Roman" w:hAnsi="Times New Roman"/>
          <w:sz w:val="24"/>
          <w:szCs w:val="24"/>
        </w:rPr>
        <w:t>63</w:t>
      </w:r>
      <w:r w:rsidR="00B414C7" w:rsidRPr="002025A0">
        <w:rPr>
          <w:rFonts w:ascii="Times New Roman" w:hAnsi="Times New Roman"/>
          <w:sz w:val="24"/>
          <w:szCs w:val="24"/>
          <w:lang w:val="en-US"/>
        </w:rPr>
        <w:t> </w:t>
      </w:r>
      <w:r w:rsidR="00B414C7" w:rsidRPr="002025A0">
        <w:rPr>
          <w:rFonts w:ascii="Times New Roman" w:hAnsi="Times New Roman"/>
          <w:sz w:val="24"/>
          <w:szCs w:val="24"/>
        </w:rPr>
        <w:t>672.7</w:t>
      </w:r>
      <w:r w:rsidRPr="002025A0">
        <w:rPr>
          <w:rFonts w:ascii="Times New Roman" w:hAnsi="Times New Roman"/>
          <w:sz w:val="24"/>
          <w:szCs w:val="24"/>
        </w:rPr>
        <w:t xml:space="preserve"> тыс. руб., расходная часть увеличилась на </w:t>
      </w:r>
      <w:r w:rsidR="00B414C7" w:rsidRPr="002025A0">
        <w:rPr>
          <w:rFonts w:ascii="Times New Roman" w:hAnsi="Times New Roman"/>
          <w:sz w:val="24"/>
          <w:szCs w:val="24"/>
        </w:rPr>
        <w:t>22</w:t>
      </w:r>
      <w:r w:rsidR="00B414C7" w:rsidRPr="002025A0">
        <w:rPr>
          <w:rFonts w:ascii="Times New Roman" w:hAnsi="Times New Roman"/>
          <w:sz w:val="24"/>
          <w:szCs w:val="24"/>
          <w:lang w:val="en-US"/>
        </w:rPr>
        <w:t> </w:t>
      </w:r>
      <w:r w:rsidR="00B414C7" w:rsidRPr="002025A0">
        <w:rPr>
          <w:rFonts w:ascii="Times New Roman" w:hAnsi="Times New Roman"/>
          <w:sz w:val="24"/>
          <w:szCs w:val="24"/>
        </w:rPr>
        <w:t>246.3</w:t>
      </w:r>
      <w:r w:rsidRPr="002025A0">
        <w:rPr>
          <w:rFonts w:ascii="Times New Roman" w:hAnsi="Times New Roman"/>
          <w:sz w:val="24"/>
          <w:szCs w:val="24"/>
        </w:rPr>
        <w:t xml:space="preserve"> тыс. </w:t>
      </w:r>
      <w:r w:rsidR="00B414C7" w:rsidRPr="002025A0">
        <w:rPr>
          <w:rFonts w:ascii="Times New Roman" w:hAnsi="Times New Roman"/>
          <w:sz w:val="24"/>
          <w:szCs w:val="24"/>
        </w:rPr>
        <w:t>рублей и</w:t>
      </w:r>
      <w:r w:rsidRPr="002025A0">
        <w:rPr>
          <w:rFonts w:ascii="Times New Roman" w:hAnsi="Times New Roman"/>
          <w:sz w:val="24"/>
          <w:szCs w:val="24"/>
        </w:rPr>
        <w:t xml:space="preserve"> составила </w:t>
      </w:r>
      <w:r w:rsidR="00B414C7" w:rsidRPr="002025A0">
        <w:rPr>
          <w:rFonts w:ascii="Times New Roman" w:hAnsi="Times New Roman"/>
          <w:sz w:val="24"/>
          <w:szCs w:val="24"/>
        </w:rPr>
        <w:t>64</w:t>
      </w:r>
      <w:r w:rsidR="00B414C7" w:rsidRPr="002025A0">
        <w:rPr>
          <w:rFonts w:ascii="Times New Roman" w:hAnsi="Times New Roman"/>
          <w:sz w:val="24"/>
          <w:szCs w:val="24"/>
          <w:lang w:val="en-US"/>
        </w:rPr>
        <w:t> </w:t>
      </w:r>
      <w:r w:rsidR="00B414C7" w:rsidRPr="002025A0">
        <w:rPr>
          <w:rFonts w:ascii="Times New Roman" w:hAnsi="Times New Roman"/>
          <w:sz w:val="24"/>
          <w:szCs w:val="24"/>
        </w:rPr>
        <w:t>677.4 тыс.</w:t>
      </w:r>
      <w:r w:rsidRPr="002025A0">
        <w:rPr>
          <w:rFonts w:ascii="Times New Roman" w:hAnsi="Times New Roman"/>
          <w:sz w:val="24"/>
          <w:szCs w:val="24"/>
        </w:rPr>
        <w:t xml:space="preserve"> руб.  </w:t>
      </w:r>
      <w:r w:rsidR="00B82471" w:rsidRPr="002025A0">
        <w:rPr>
          <w:rFonts w:ascii="Times New Roman" w:hAnsi="Times New Roman"/>
          <w:sz w:val="24"/>
          <w:szCs w:val="24"/>
        </w:rPr>
        <w:t>Дефицит</w:t>
      </w:r>
      <w:r w:rsidRPr="002025A0">
        <w:rPr>
          <w:rFonts w:ascii="Times New Roman" w:hAnsi="Times New Roman"/>
          <w:sz w:val="24"/>
          <w:szCs w:val="24"/>
        </w:rPr>
        <w:t xml:space="preserve"> бюджета </w:t>
      </w:r>
      <w:r w:rsidR="00B414C7" w:rsidRPr="002025A0">
        <w:rPr>
          <w:rFonts w:ascii="Times New Roman" w:hAnsi="Times New Roman"/>
          <w:sz w:val="24"/>
          <w:szCs w:val="24"/>
        </w:rPr>
        <w:t>составил -1</w:t>
      </w:r>
      <w:r w:rsidR="00B414C7" w:rsidRPr="002025A0">
        <w:rPr>
          <w:rFonts w:ascii="Times New Roman" w:hAnsi="Times New Roman"/>
          <w:sz w:val="24"/>
          <w:szCs w:val="24"/>
          <w:lang w:val="en-US"/>
        </w:rPr>
        <w:t> </w:t>
      </w:r>
      <w:r w:rsidR="00B414C7" w:rsidRPr="002025A0">
        <w:rPr>
          <w:rFonts w:ascii="Times New Roman" w:hAnsi="Times New Roman"/>
          <w:sz w:val="24"/>
          <w:szCs w:val="24"/>
        </w:rPr>
        <w:t>004.7</w:t>
      </w:r>
      <w:r w:rsidRPr="002025A0">
        <w:rPr>
          <w:rFonts w:ascii="Times New Roman" w:hAnsi="Times New Roman"/>
          <w:sz w:val="24"/>
          <w:szCs w:val="24"/>
        </w:rPr>
        <w:t xml:space="preserve"> тыс. руб. </w:t>
      </w:r>
    </w:p>
    <w:p w14:paraId="362875B7" w14:textId="64CC46D0" w:rsidR="00B45421" w:rsidRPr="002025A0" w:rsidRDefault="005574FB" w:rsidP="002025A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</w:t>
      </w:r>
      <w:r w:rsidR="00B45421" w:rsidRPr="002025A0">
        <w:rPr>
          <w:rFonts w:ascii="Times New Roman" w:hAnsi="Times New Roman"/>
          <w:sz w:val="24"/>
          <w:szCs w:val="24"/>
        </w:rPr>
        <w:t xml:space="preserve">Проект решения об утверждении отчета об исполнении бюджета </w:t>
      </w:r>
      <w:r w:rsidR="00AB239C" w:rsidRPr="002025A0">
        <w:rPr>
          <w:rFonts w:ascii="Times New Roman" w:hAnsi="Times New Roman"/>
          <w:sz w:val="24"/>
          <w:szCs w:val="24"/>
        </w:rPr>
        <w:t xml:space="preserve">городского поселения город Змеиногорск </w:t>
      </w:r>
      <w:proofErr w:type="spellStart"/>
      <w:r w:rsidR="00AB239C" w:rsidRPr="002025A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B239C" w:rsidRPr="002025A0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B45421" w:rsidRPr="002025A0">
        <w:rPr>
          <w:rFonts w:ascii="Times New Roman" w:hAnsi="Times New Roman"/>
          <w:sz w:val="24"/>
          <w:szCs w:val="24"/>
        </w:rPr>
        <w:t>за 202</w:t>
      </w:r>
      <w:r w:rsidR="00B414C7" w:rsidRPr="002025A0">
        <w:rPr>
          <w:rFonts w:ascii="Times New Roman" w:hAnsi="Times New Roman"/>
          <w:sz w:val="24"/>
          <w:szCs w:val="24"/>
        </w:rPr>
        <w:t>1</w:t>
      </w:r>
      <w:r w:rsidR="00B45421" w:rsidRPr="002025A0">
        <w:rPr>
          <w:rFonts w:ascii="Times New Roman" w:hAnsi="Times New Roman"/>
          <w:sz w:val="24"/>
          <w:szCs w:val="24"/>
        </w:rPr>
        <w:t xml:space="preserve"> год представлен по доходам в сумме </w:t>
      </w:r>
      <w:r w:rsidR="009B51B4" w:rsidRPr="002025A0">
        <w:rPr>
          <w:rFonts w:ascii="Times New Roman" w:hAnsi="Times New Roman"/>
          <w:sz w:val="24"/>
          <w:szCs w:val="24"/>
        </w:rPr>
        <w:t>62 342,9</w:t>
      </w:r>
      <w:r w:rsidR="00B45421" w:rsidRPr="002025A0">
        <w:rPr>
          <w:rFonts w:ascii="Times New Roman" w:hAnsi="Times New Roman"/>
          <w:sz w:val="24"/>
          <w:szCs w:val="24"/>
        </w:rPr>
        <w:t xml:space="preserve"> тыс. руб., по расходам в сумме </w:t>
      </w:r>
      <w:r w:rsidR="009B51B4" w:rsidRPr="002025A0">
        <w:rPr>
          <w:rFonts w:ascii="Times New Roman" w:hAnsi="Times New Roman"/>
          <w:sz w:val="24"/>
          <w:szCs w:val="24"/>
        </w:rPr>
        <w:t>61 941,1</w:t>
      </w:r>
      <w:r w:rsidR="00B45421" w:rsidRPr="002025A0">
        <w:rPr>
          <w:rFonts w:ascii="Times New Roman" w:hAnsi="Times New Roman"/>
          <w:sz w:val="24"/>
          <w:szCs w:val="24"/>
        </w:rPr>
        <w:t xml:space="preserve"> тыс. руб., профицит </w:t>
      </w:r>
      <w:r w:rsidR="00C72230" w:rsidRPr="002025A0">
        <w:rPr>
          <w:rFonts w:ascii="Times New Roman" w:hAnsi="Times New Roman"/>
          <w:sz w:val="24"/>
          <w:szCs w:val="24"/>
        </w:rPr>
        <w:t>бюджета в</w:t>
      </w:r>
      <w:r w:rsidR="00B45421" w:rsidRPr="002025A0">
        <w:rPr>
          <w:rFonts w:ascii="Times New Roman" w:hAnsi="Times New Roman"/>
          <w:sz w:val="24"/>
          <w:szCs w:val="24"/>
        </w:rPr>
        <w:t xml:space="preserve"> </w:t>
      </w:r>
      <w:r w:rsidR="00C72230" w:rsidRPr="002025A0">
        <w:rPr>
          <w:rFonts w:ascii="Times New Roman" w:hAnsi="Times New Roman"/>
          <w:sz w:val="24"/>
          <w:szCs w:val="24"/>
        </w:rPr>
        <w:t xml:space="preserve">сумме </w:t>
      </w:r>
      <w:r w:rsidR="009B51B4" w:rsidRPr="002025A0">
        <w:rPr>
          <w:rFonts w:ascii="Times New Roman" w:hAnsi="Times New Roman"/>
          <w:sz w:val="24"/>
          <w:szCs w:val="24"/>
        </w:rPr>
        <w:t>401,8</w:t>
      </w:r>
      <w:r w:rsidR="00B45421" w:rsidRPr="002025A0">
        <w:rPr>
          <w:rFonts w:ascii="Times New Roman" w:hAnsi="Times New Roman"/>
          <w:sz w:val="24"/>
          <w:szCs w:val="24"/>
        </w:rPr>
        <w:t xml:space="preserve"> тыс. руб.</w:t>
      </w:r>
    </w:p>
    <w:p w14:paraId="4938B4E3" w14:textId="14E6C7C6" w:rsidR="00B45421" w:rsidRPr="002025A0" w:rsidRDefault="00AB239C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</w:t>
      </w:r>
      <w:r w:rsidR="005574FB" w:rsidRPr="002025A0">
        <w:rPr>
          <w:rFonts w:ascii="Times New Roman" w:hAnsi="Times New Roman"/>
          <w:sz w:val="24"/>
          <w:szCs w:val="24"/>
        </w:rPr>
        <w:t xml:space="preserve">   </w:t>
      </w:r>
      <w:r w:rsidR="00B45421" w:rsidRPr="002025A0">
        <w:rPr>
          <w:rFonts w:ascii="Times New Roman" w:hAnsi="Times New Roman"/>
          <w:sz w:val="24"/>
          <w:szCs w:val="24"/>
        </w:rPr>
        <w:t>Исполнение бюджета в 202</w:t>
      </w:r>
      <w:r w:rsidR="00C72230" w:rsidRPr="002025A0">
        <w:rPr>
          <w:rFonts w:ascii="Times New Roman" w:hAnsi="Times New Roman"/>
          <w:sz w:val="24"/>
          <w:szCs w:val="24"/>
        </w:rPr>
        <w:t>1</w:t>
      </w:r>
      <w:r w:rsidR="00B45421" w:rsidRPr="002025A0">
        <w:rPr>
          <w:rFonts w:ascii="Times New Roman" w:hAnsi="Times New Roman"/>
          <w:sz w:val="24"/>
          <w:szCs w:val="24"/>
        </w:rPr>
        <w:t xml:space="preserve"> году осуществлялось в соответствии со ст. 215.1 Бюджетного </w:t>
      </w:r>
      <w:r w:rsidR="00C72230" w:rsidRPr="002025A0">
        <w:rPr>
          <w:rFonts w:ascii="Times New Roman" w:hAnsi="Times New Roman"/>
          <w:sz w:val="24"/>
          <w:szCs w:val="24"/>
        </w:rPr>
        <w:t>кодекса Российской</w:t>
      </w:r>
      <w:r w:rsidR="00B45421" w:rsidRPr="002025A0">
        <w:rPr>
          <w:rFonts w:ascii="Times New Roman" w:hAnsi="Times New Roman"/>
          <w:sz w:val="24"/>
          <w:szCs w:val="24"/>
        </w:rPr>
        <w:t xml:space="preserve"> Федерации на основе сводной бюджетной росписи и кассового плана.</w:t>
      </w:r>
    </w:p>
    <w:p w14:paraId="7B3767C8" w14:textId="77777777" w:rsidR="00B5256B" w:rsidRPr="002025A0" w:rsidRDefault="00B5256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35022" w14:textId="74F27C0E" w:rsidR="00B5256B" w:rsidRPr="00AC7650" w:rsidRDefault="00D34CE2" w:rsidP="00D34C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B5256B" w:rsidRPr="00AC76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5256B" w:rsidRPr="00AC7650">
        <w:rPr>
          <w:rFonts w:ascii="Times New Roman" w:hAnsi="Times New Roman"/>
          <w:sz w:val="24"/>
          <w:szCs w:val="24"/>
        </w:rPr>
        <w:t>Анализ исполнения доходной части бюджета</w:t>
      </w:r>
      <w:r w:rsidR="00FA4F9B" w:rsidRPr="00AC7650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5256B" w:rsidRPr="00AC7650">
        <w:rPr>
          <w:rFonts w:ascii="Times New Roman" w:hAnsi="Times New Roman"/>
          <w:sz w:val="24"/>
          <w:szCs w:val="24"/>
        </w:rPr>
        <w:t>за 202</w:t>
      </w:r>
      <w:r w:rsidR="00A12C1D" w:rsidRPr="00AC7650">
        <w:rPr>
          <w:rFonts w:ascii="Times New Roman" w:hAnsi="Times New Roman"/>
          <w:sz w:val="24"/>
          <w:szCs w:val="24"/>
        </w:rPr>
        <w:t>1</w:t>
      </w:r>
      <w:r w:rsidR="00B5256B" w:rsidRPr="00AC7650">
        <w:rPr>
          <w:rFonts w:ascii="Times New Roman" w:hAnsi="Times New Roman"/>
          <w:sz w:val="24"/>
          <w:szCs w:val="24"/>
        </w:rPr>
        <w:t xml:space="preserve"> год</w:t>
      </w:r>
    </w:p>
    <w:p w14:paraId="13360617" w14:textId="14B1E812" w:rsidR="00B5256B" w:rsidRPr="002025A0" w:rsidRDefault="00B5256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 Доходная часть бюджета городского поселения сформировалась за счет налоговых и неналоговых доходов, 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безвозмездных поступлений </w:t>
      </w:r>
      <w:r w:rsidR="003F1B52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от других бюджетов бюджетной системы Российской Федерации. </w:t>
      </w:r>
    </w:p>
    <w:p w14:paraId="1A945CC0" w14:textId="252B2F3C" w:rsidR="00B5256B" w:rsidRPr="002025A0" w:rsidRDefault="00B5256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 На основании отчета бюджет </w:t>
      </w:r>
      <w:r w:rsidR="00FA4F9B" w:rsidRPr="002025A0">
        <w:rPr>
          <w:rFonts w:ascii="Times New Roman" w:hAnsi="Times New Roman"/>
          <w:sz w:val="24"/>
          <w:szCs w:val="24"/>
        </w:rPr>
        <w:t>городского поселения</w:t>
      </w:r>
      <w:r w:rsidRPr="002025A0">
        <w:rPr>
          <w:rFonts w:ascii="Times New Roman" w:hAnsi="Times New Roman"/>
          <w:sz w:val="24"/>
          <w:szCs w:val="24"/>
        </w:rPr>
        <w:t xml:space="preserve"> за 202</w:t>
      </w:r>
      <w:r w:rsidR="007A62AD" w:rsidRPr="002025A0">
        <w:rPr>
          <w:rFonts w:ascii="Times New Roman" w:hAnsi="Times New Roman"/>
          <w:sz w:val="24"/>
          <w:szCs w:val="24"/>
        </w:rPr>
        <w:t>1</w:t>
      </w:r>
      <w:r w:rsidRPr="002025A0">
        <w:rPr>
          <w:rFonts w:ascii="Times New Roman" w:hAnsi="Times New Roman"/>
          <w:sz w:val="24"/>
          <w:szCs w:val="24"/>
        </w:rPr>
        <w:t xml:space="preserve"> год исполнен по доходам в </w:t>
      </w:r>
      <w:r w:rsidR="007A62AD" w:rsidRPr="002025A0">
        <w:rPr>
          <w:rFonts w:ascii="Times New Roman" w:hAnsi="Times New Roman"/>
          <w:sz w:val="24"/>
          <w:szCs w:val="24"/>
        </w:rPr>
        <w:t>сумме 62</w:t>
      </w:r>
      <w:r w:rsidR="007A62AD" w:rsidRPr="002025A0">
        <w:rPr>
          <w:rFonts w:ascii="Times New Roman" w:hAnsi="Times New Roman"/>
          <w:bCs/>
          <w:iCs/>
          <w:sz w:val="24"/>
          <w:szCs w:val="24"/>
        </w:rPr>
        <w:t> 342,9</w:t>
      </w:r>
      <w:r w:rsidRPr="002025A0">
        <w:rPr>
          <w:rFonts w:ascii="Times New Roman" w:hAnsi="Times New Roman"/>
          <w:sz w:val="24"/>
          <w:szCs w:val="24"/>
        </w:rPr>
        <w:t xml:space="preserve"> тыс. руб. или </w:t>
      </w:r>
      <w:r w:rsidR="007A62AD" w:rsidRPr="002025A0">
        <w:rPr>
          <w:rFonts w:ascii="Times New Roman" w:hAnsi="Times New Roman"/>
          <w:sz w:val="24"/>
          <w:szCs w:val="24"/>
        </w:rPr>
        <w:t>на 97,9</w:t>
      </w:r>
      <w:r w:rsidRPr="002025A0">
        <w:rPr>
          <w:rFonts w:ascii="Times New Roman" w:hAnsi="Times New Roman"/>
          <w:sz w:val="24"/>
          <w:szCs w:val="24"/>
        </w:rPr>
        <w:t xml:space="preserve">% к уточненному плану.    </w:t>
      </w:r>
    </w:p>
    <w:p w14:paraId="164CD660" w14:textId="3D03B1C1" w:rsidR="00EB5CD9" w:rsidRPr="002025A0" w:rsidRDefault="00B5256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</w:t>
      </w:r>
      <w:r w:rsidR="00FA4F9B" w:rsidRPr="002025A0">
        <w:rPr>
          <w:rFonts w:ascii="Times New Roman" w:hAnsi="Times New Roman"/>
          <w:sz w:val="24"/>
          <w:szCs w:val="24"/>
        </w:rPr>
        <w:t xml:space="preserve">      </w:t>
      </w:r>
      <w:r w:rsidRPr="002025A0">
        <w:rPr>
          <w:rFonts w:ascii="Times New Roman" w:hAnsi="Times New Roman"/>
          <w:iCs/>
          <w:sz w:val="24"/>
          <w:szCs w:val="24"/>
        </w:rPr>
        <w:t xml:space="preserve">Исполнение доходной части </w:t>
      </w:r>
      <w:r w:rsidR="00FA4F9B" w:rsidRPr="002025A0">
        <w:rPr>
          <w:rFonts w:ascii="Times New Roman" w:hAnsi="Times New Roman"/>
          <w:iCs/>
          <w:sz w:val="24"/>
          <w:szCs w:val="24"/>
        </w:rPr>
        <w:t>б</w:t>
      </w:r>
      <w:r w:rsidRPr="002025A0">
        <w:rPr>
          <w:rFonts w:ascii="Times New Roman" w:hAnsi="Times New Roman"/>
          <w:iCs/>
          <w:sz w:val="24"/>
          <w:szCs w:val="24"/>
        </w:rPr>
        <w:t>юджета</w:t>
      </w:r>
      <w:r w:rsidR="00FA4F9B" w:rsidRPr="002025A0">
        <w:rPr>
          <w:rFonts w:ascii="Times New Roman" w:hAnsi="Times New Roman"/>
          <w:iCs/>
          <w:sz w:val="24"/>
          <w:szCs w:val="24"/>
        </w:rPr>
        <w:t xml:space="preserve"> городского поселения</w:t>
      </w:r>
      <w:r w:rsidRPr="002025A0">
        <w:rPr>
          <w:rFonts w:ascii="Times New Roman" w:hAnsi="Times New Roman"/>
          <w:iCs/>
          <w:sz w:val="24"/>
          <w:szCs w:val="24"/>
        </w:rPr>
        <w:t xml:space="preserve"> за 202</w:t>
      </w:r>
      <w:r w:rsidR="007A62AD" w:rsidRPr="002025A0">
        <w:rPr>
          <w:rFonts w:ascii="Times New Roman" w:hAnsi="Times New Roman"/>
          <w:iCs/>
          <w:sz w:val="24"/>
          <w:szCs w:val="24"/>
        </w:rPr>
        <w:t>1</w:t>
      </w:r>
      <w:r w:rsidRPr="002025A0">
        <w:rPr>
          <w:rFonts w:ascii="Times New Roman" w:hAnsi="Times New Roman"/>
          <w:iCs/>
          <w:sz w:val="24"/>
          <w:szCs w:val="24"/>
        </w:rPr>
        <w:t xml:space="preserve"> год                           характеризуется следующими </w:t>
      </w:r>
      <w:proofErr w:type="gramStart"/>
      <w:r w:rsidR="007A62AD" w:rsidRPr="002025A0">
        <w:rPr>
          <w:rFonts w:ascii="Times New Roman" w:hAnsi="Times New Roman"/>
          <w:iCs/>
          <w:sz w:val="24"/>
          <w:szCs w:val="24"/>
        </w:rPr>
        <w:t>показателями</w:t>
      </w:r>
      <w:r w:rsidR="007A62AD" w:rsidRPr="002025A0">
        <w:rPr>
          <w:rFonts w:ascii="Times New Roman" w:hAnsi="Times New Roman"/>
          <w:i/>
          <w:sz w:val="24"/>
          <w:szCs w:val="24"/>
        </w:rPr>
        <w:t xml:space="preserve">:  </w:t>
      </w:r>
      <w:r w:rsidR="00FA4F9B" w:rsidRPr="002025A0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FA4F9B" w:rsidRPr="002025A0">
        <w:rPr>
          <w:rFonts w:ascii="Times New Roman" w:hAnsi="Times New Roman"/>
          <w:i/>
          <w:sz w:val="24"/>
          <w:szCs w:val="24"/>
        </w:rPr>
        <w:t xml:space="preserve">             </w:t>
      </w:r>
      <w:r w:rsidR="009F5E42" w:rsidRPr="002025A0">
        <w:rPr>
          <w:rFonts w:ascii="Times New Roman" w:hAnsi="Times New Roman"/>
          <w:i/>
          <w:sz w:val="24"/>
          <w:szCs w:val="24"/>
        </w:rPr>
        <w:t xml:space="preserve"> </w:t>
      </w:r>
      <w:r w:rsidR="007A62AD" w:rsidRPr="002025A0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9F5E42" w:rsidRPr="002025A0">
        <w:rPr>
          <w:rFonts w:ascii="Times New Roman" w:hAnsi="Times New Roman"/>
          <w:i/>
          <w:sz w:val="24"/>
          <w:szCs w:val="24"/>
        </w:rPr>
        <w:t xml:space="preserve">  </w:t>
      </w:r>
      <w:r w:rsidR="00FA4F9B" w:rsidRPr="002025A0">
        <w:rPr>
          <w:rFonts w:ascii="Times New Roman" w:hAnsi="Times New Roman"/>
          <w:iCs/>
          <w:sz w:val="24"/>
          <w:szCs w:val="24"/>
        </w:rPr>
        <w:t>Т</w:t>
      </w:r>
      <w:r w:rsidRPr="002025A0">
        <w:rPr>
          <w:rFonts w:ascii="Times New Roman" w:hAnsi="Times New Roman"/>
          <w:sz w:val="24"/>
          <w:szCs w:val="24"/>
        </w:rPr>
        <w:t>аблица№</w:t>
      </w:r>
      <w:r w:rsidR="005574FB" w:rsidRPr="002025A0">
        <w:rPr>
          <w:rFonts w:ascii="Times New Roman" w:hAnsi="Times New Roman"/>
          <w:sz w:val="24"/>
          <w:szCs w:val="24"/>
        </w:rPr>
        <w:t>3</w:t>
      </w:r>
      <w:r w:rsidRPr="002025A0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55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134"/>
        <w:gridCol w:w="1134"/>
        <w:gridCol w:w="1134"/>
        <w:gridCol w:w="1275"/>
        <w:gridCol w:w="1276"/>
        <w:gridCol w:w="851"/>
        <w:gridCol w:w="1134"/>
        <w:gridCol w:w="850"/>
      </w:tblGrid>
      <w:tr w:rsidR="00EB5CD9" w:rsidRPr="002025A0" w14:paraId="5B1FB00A" w14:textId="77777777" w:rsidTr="00203F33">
        <w:trPr>
          <w:trHeight w:val="207"/>
        </w:trPr>
        <w:tc>
          <w:tcPr>
            <w:tcW w:w="1560" w:type="dxa"/>
            <w:vMerge w:val="restart"/>
            <w:shd w:val="clear" w:color="auto" w:fill="E7E6E6" w:themeFill="background2"/>
          </w:tcPr>
          <w:p w14:paraId="4EBA5F4E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    статьи   доходов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5EE716FD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Фактическое исполнение</w:t>
            </w:r>
          </w:p>
          <w:p w14:paraId="6269D813" w14:textId="06DBE218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="007A62AD"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654" w:type="dxa"/>
            <w:gridSpan w:val="7"/>
            <w:shd w:val="clear" w:color="auto" w:fill="E7E6E6" w:themeFill="background2"/>
          </w:tcPr>
          <w:p w14:paraId="11934DE3" w14:textId="524B1A1F" w:rsidR="00EB5CD9" w:rsidRPr="002025A0" w:rsidRDefault="00EB5CD9" w:rsidP="00AC7650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</w:t>
            </w:r>
            <w:r w:rsidR="007A62AD"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7A62AD" w:rsidRPr="002025A0" w14:paraId="02CCD9B7" w14:textId="77777777" w:rsidTr="00203F33">
        <w:trPr>
          <w:trHeight w:val="1136"/>
        </w:trPr>
        <w:tc>
          <w:tcPr>
            <w:tcW w:w="1560" w:type="dxa"/>
            <w:vMerge/>
            <w:shd w:val="clear" w:color="auto" w:fill="E7E6E6" w:themeFill="background2"/>
          </w:tcPr>
          <w:p w14:paraId="69B160C6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4" w:name="_Hlk66953978"/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4DA7068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EB1DEE" w14:textId="757DD50E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Утвержденный план Решение ЗГСД №44 от 17.12.2020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B0D927" w14:textId="77777777" w:rsidR="007A62AD" w:rsidRPr="002025A0" w:rsidRDefault="007A62A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Уточненный план</w:t>
            </w:r>
          </w:p>
          <w:p w14:paraId="47743CA6" w14:textId="0A8774BA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Решение ЗГСД №63 от 20.12.2021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14:paraId="5147749C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Фактически исполнение</w:t>
            </w:r>
          </w:p>
          <w:p w14:paraId="3D516960" w14:textId="6805D675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2021 год (Проект Решения)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7446682" w14:textId="1BEF60AE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Отклонение к утвержденному плану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61D72E1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Отклонение к уточненному плану</w:t>
            </w:r>
          </w:p>
        </w:tc>
      </w:tr>
      <w:bookmarkEnd w:id="14"/>
      <w:tr w:rsidR="00EB5CD9" w:rsidRPr="002025A0" w14:paraId="72D96C2D" w14:textId="77777777" w:rsidTr="00203F33">
        <w:trPr>
          <w:trHeight w:val="91"/>
        </w:trPr>
        <w:tc>
          <w:tcPr>
            <w:tcW w:w="1560" w:type="dxa"/>
            <w:vMerge/>
            <w:shd w:val="clear" w:color="auto" w:fill="E7E6E6" w:themeFill="background2"/>
          </w:tcPr>
          <w:p w14:paraId="07C8E8E6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19B6180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00F840D7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4EDC1806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14:paraId="6C92868E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4C40DBDD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6F3F84E0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B5CD9" w:rsidRPr="002025A0" w14:paraId="2E77535A" w14:textId="77777777" w:rsidTr="00AE6D7F">
        <w:trPr>
          <w:trHeight w:val="631"/>
        </w:trPr>
        <w:tc>
          <w:tcPr>
            <w:tcW w:w="1560" w:type="dxa"/>
            <w:vMerge/>
            <w:shd w:val="clear" w:color="auto" w:fill="E7E6E6" w:themeFill="background2"/>
          </w:tcPr>
          <w:p w14:paraId="1A17DC48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06A7938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2FB922A0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6C722053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14:paraId="714F05F0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FA3B6B4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51" w:type="dxa"/>
            <w:shd w:val="clear" w:color="auto" w:fill="E7E6E6" w:themeFill="background2"/>
          </w:tcPr>
          <w:p w14:paraId="46A51499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E7E6E6" w:themeFill="background2"/>
          </w:tcPr>
          <w:p w14:paraId="4613F923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50" w:type="dxa"/>
            <w:shd w:val="clear" w:color="auto" w:fill="E7E6E6" w:themeFill="background2"/>
          </w:tcPr>
          <w:p w14:paraId="07499F77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EB5CD9" w:rsidRPr="002025A0" w14:paraId="1D5B9DB4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  <w:tblHeader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5633C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97CCFD5" w14:textId="4D10342A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3E12D2" w14:textId="0CBC94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C64C01A" w14:textId="22452A1D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2AA007" w14:textId="46CC7576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E4A0CAD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9D52469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0E2A8A3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C3C8C" w14:textId="77777777" w:rsidR="00EB5CD9" w:rsidRPr="002025A0" w:rsidRDefault="00EB5CD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7A62AD" w:rsidRPr="002025A0" w14:paraId="0EA344FA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4"/>
        </w:trPr>
        <w:tc>
          <w:tcPr>
            <w:tcW w:w="156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C9DF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Налоговые доходы всего:</w:t>
            </w:r>
          </w:p>
          <w:p w14:paraId="31F654CB" w14:textId="2BE3FE56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A126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18 822,2</w:t>
            </w:r>
          </w:p>
          <w:p w14:paraId="279AEA99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1E2BA77" w14:textId="7D26C778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B0A346F" w14:textId="77777777" w:rsidR="007A62AD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20 302,0</w:t>
            </w:r>
          </w:p>
          <w:p w14:paraId="63338CF7" w14:textId="77777777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70F8F515" w14:textId="14B20BE6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715DEF86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19 325,0</w:t>
            </w:r>
          </w:p>
          <w:p w14:paraId="0964DD33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5C783145" w14:textId="04B3E5A3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C0D5" w14:textId="446B7978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18 </w:t>
            </w:r>
            <w:r w:rsidR="009C1AF5"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859</w:t>
            </w: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,7</w:t>
            </w:r>
          </w:p>
          <w:p w14:paraId="5EDF228B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71BCE323" w14:textId="77E31D76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9CF7" w14:textId="4C23698A" w:rsidR="007A62AD" w:rsidRPr="002025A0" w:rsidRDefault="009C1AF5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-1 442,3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9542" w14:textId="0816102C" w:rsidR="007A62AD" w:rsidRPr="002025A0" w:rsidRDefault="009C1AF5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E39D" w14:textId="35575ACE" w:rsidR="007A62AD" w:rsidRPr="002025A0" w:rsidRDefault="00494E31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-465,3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C152" w14:textId="42992893" w:rsidR="007A62AD" w:rsidRPr="002025A0" w:rsidRDefault="00494E31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92,9</w:t>
            </w:r>
          </w:p>
        </w:tc>
      </w:tr>
      <w:tr w:rsidR="007A62AD" w:rsidRPr="002025A0" w14:paraId="0BFFBAFD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7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EAA9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  <w:p w14:paraId="33CC25F2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4945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10 271,3</w:t>
            </w:r>
          </w:p>
          <w:p w14:paraId="6C6AAD83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FADA48B" w14:textId="3F33546D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54,6%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1FB427" w14:textId="77777777" w:rsidR="007A62AD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9 680,0</w:t>
            </w:r>
          </w:p>
          <w:p w14:paraId="47801C49" w14:textId="77777777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09535728" w14:textId="71751D13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A4DF63" w14:textId="77777777" w:rsidR="007A62AD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9 680,0</w:t>
            </w:r>
          </w:p>
          <w:p w14:paraId="7A97491F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2DE50657" w14:textId="38D7145B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50,1%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6D0E" w14:textId="6B40CB3A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10 </w:t>
            </w:r>
            <w:r w:rsidR="009C1AF5"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133</w:t>
            </w: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,7</w:t>
            </w:r>
          </w:p>
          <w:p w14:paraId="5CA567DA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948C681" w14:textId="2E545180" w:rsidR="00C25FA6" w:rsidRPr="002025A0" w:rsidRDefault="009C1AF5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53,7</w:t>
            </w:r>
            <w:r w:rsidR="00C25FA6"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0A7F" w14:textId="3EE71565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+453,7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767E" w14:textId="25B59595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76C5" w14:textId="7613571D" w:rsidR="007A62AD" w:rsidRPr="002025A0" w:rsidRDefault="00494E31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+453,7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49D9" w14:textId="0E2F6F0B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104,7</w:t>
            </w:r>
          </w:p>
        </w:tc>
      </w:tr>
      <w:tr w:rsidR="007A62AD" w:rsidRPr="002025A0" w14:paraId="1E7C6183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3561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 на совокупный доход</w:t>
            </w:r>
          </w:p>
          <w:p w14:paraId="7ECDB04A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B22A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316,8</w:t>
            </w:r>
          </w:p>
          <w:p w14:paraId="79D1C38E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D345092" w14:textId="7F4817AB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3CE2E3" w14:textId="77777777" w:rsidR="007A62AD" w:rsidRPr="002025A0" w:rsidRDefault="001F434C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310,0</w:t>
            </w:r>
          </w:p>
          <w:p w14:paraId="28CCDE4B" w14:textId="77777777" w:rsidR="001F434C" w:rsidRPr="002025A0" w:rsidRDefault="001F434C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097E2437" w14:textId="334E604C" w:rsidR="001F434C" w:rsidRPr="002025A0" w:rsidRDefault="001F434C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AE6DB3" w14:textId="77777777" w:rsidR="007A62AD" w:rsidRPr="002025A0" w:rsidRDefault="00B623C7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65,0</w:t>
            </w:r>
          </w:p>
          <w:p w14:paraId="176A56EA" w14:textId="77777777" w:rsidR="00F75C46" w:rsidRPr="002025A0" w:rsidRDefault="00F75C46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B1E400D" w14:textId="0C1F1E5E" w:rsidR="00F75C46" w:rsidRPr="002025A0" w:rsidRDefault="00F75C46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0,3%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E139" w14:textId="77777777" w:rsidR="007A62AD" w:rsidRPr="002025A0" w:rsidRDefault="00B623C7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60,9</w:t>
            </w:r>
          </w:p>
          <w:p w14:paraId="632D82E5" w14:textId="77777777" w:rsidR="00C25FA6" w:rsidRPr="002025A0" w:rsidRDefault="00C25FA6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4BA43556" w14:textId="04DB3B44" w:rsidR="00C25FA6" w:rsidRPr="002025A0" w:rsidRDefault="00C25FA6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EF05" w14:textId="6580B438" w:rsidR="007A62AD" w:rsidRPr="002025A0" w:rsidRDefault="00D03BB9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-249,1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774B" w14:textId="4EC7E60A" w:rsidR="007A62AD" w:rsidRPr="002025A0" w:rsidRDefault="00D03BB9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6869" w14:textId="50DCCDC3" w:rsidR="007A62AD" w:rsidRPr="002025A0" w:rsidRDefault="00203F33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8134" w14:textId="7AF091B8" w:rsidR="007A62AD" w:rsidRPr="002025A0" w:rsidRDefault="00203F33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7A62AD" w:rsidRPr="002025A0" w14:paraId="301B57EF" w14:textId="77777777" w:rsidTr="00AE6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AC38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 на имущество</w:t>
            </w:r>
          </w:p>
          <w:p w14:paraId="689C9AB6" w14:textId="57400806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E958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8 234,1</w:t>
            </w:r>
          </w:p>
          <w:p w14:paraId="123B015C" w14:textId="49D2C22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43,7%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0565B6" w14:textId="77777777" w:rsidR="007A62AD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10 312,0</w:t>
            </w:r>
          </w:p>
          <w:p w14:paraId="025B11D1" w14:textId="27D45C9E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50,8%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785CBA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9 580,0</w:t>
            </w:r>
          </w:p>
          <w:p w14:paraId="450E004D" w14:textId="2FBABEE5" w:rsidR="00F75C4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49,6%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6008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8 665,1</w:t>
            </w:r>
          </w:p>
          <w:p w14:paraId="20E8A687" w14:textId="3F3340AE" w:rsidR="00C25FA6" w:rsidRPr="002025A0" w:rsidRDefault="009C1AF5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46,0</w:t>
            </w:r>
            <w:r w:rsidR="00C25FA6"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5399" w14:textId="4384EA48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-1 646,9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E428" w14:textId="3A035FCB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A89F" w14:textId="7BF320AA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-914,9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D0A7" w14:textId="0C560983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90,5</w:t>
            </w:r>
          </w:p>
        </w:tc>
      </w:tr>
      <w:tr w:rsidR="007A62AD" w:rsidRPr="002025A0" w14:paraId="5D436264" w14:textId="77777777" w:rsidTr="00AE6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92752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Неналоговые доходы, всего:</w:t>
            </w:r>
          </w:p>
          <w:p w14:paraId="05EED94E" w14:textId="77777777" w:rsidR="00AE6D7F" w:rsidRDefault="00AE6D7F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E3630CF" w14:textId="49D1852D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Доля: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6F3574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4 518,3</w:t>
            </w:r>
          </w:p>
          <w:p w14:paraId="1EBB5012" w14:textId="77777777" w:rsidR="00AE6D7F" w:rsidRDefault="00AE6D7F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742B85CC" w14:textId="4EC961D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03BB3" w14:textId="77777777" w:rsidR="007A62AD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5 800,0</w:t>
            </w:r>
          </w:p>
          <w:p w14:paraId="672430E7" w14:textId="77777777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2AD8B709" w14:textId="47A20643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DF603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6 195,7</w:t>
            </w:r>
          </w:p>
          <w:p w14:paraId="369D2971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5C9F32E" w14:textId="0805CC60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FF8C6D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5 498,5</w:t>
            </w:r>
          </w:p>
          <w:p w14:paraId="3DE98DEC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2ABBC77A" w14:textId="52883D91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06093" w14:textId="6ECDCD05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-301,5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5A54B" w14:textId="56E4B113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30970" w14:textId="7476A743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-697,2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DCECC" w14:textId="079E5ADD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88,8</w:t>
            </w:r>
          </w:p>
        </w:tc>
      </w:tr>
      <w:tr w:rsidR="007A62AD" w:rsidRPr="002025A0" w14:paraId="5B5F8C9C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2280F3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использования государственного и муниципального имущества</w:t>
            </w:r>
          </w:p>
          <w:p w14:paraId="2FB9D653" w14:textId="43013E2A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11D9E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3 635,9</w:t>
            </w:r>
          </w:p>
          <w:p w14:paraId="63BA3912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7A2C5F59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1352C42F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693CF372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75647A85" w14:textId="2C451932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80,5%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7FF41" w14:textId="77777777" w:rsidR="007A62AD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5 050,0</w:t>
            </w:r>
          </w:p>
          <w:p w14:paraId="5BEF6D4C" w14:textId="77777777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51B1E879" w14:textId="77777777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269F7883" w14:textId="77777777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5C38F451" w14:textId="77777777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0C64FABC" w14:textId="14AF6826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87,1%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8B8A0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4 922,8</w:t>
            </w:r>
          </w:p>
          <w:p w14:paraId="068FE6F5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4E8A2483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4BB4BAF1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6648C1AB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5C538D8" w14:textId="3BA647B6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79,5%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346D3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4 186,7</w:t>
            </w:r>
          </w:p>
          <w:p w14:paraId="11896AC7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18F6916E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1B7904CF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6155CC38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7E26659D" w14:textId="5F33AC6F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76,2%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15382A" w14:textId="06A87901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-863,3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186E1D" w14:textId="6ABC9EFA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5139E" w14:textId="1868A7E2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-736,1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E805F" w14:textId="10B728E4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85,1</w:t>
            </w:r>
          </w:p>
        </w:tc>
      </w:tr>
      <w:tr w:rsidR="007A62AD" w:rsidRPr="002025A0" w14:paraId="306CA905" w14:textId="77777777" w:rsidTr="00AE6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2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1D2D" w14:textId="137056AB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  <w:p w14:paraId="154645C1" w14:textId="121442B2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0D45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645,3</w:t>
            </w:r>
          </w:p>
          <w:p w14:paraId="2FA6E2CA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057273E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1A89306B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57D85027" w14:textId="2B05B10D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14,3%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F18B1F" w14:textId="283B3945" w:rsidR="007A62AD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A5D539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600,0</w:t>
            </w:r>
          </w:p>
          <w:p w14:paraId="461D079F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1C9323B3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03F3ED15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7EA1A7AA" w14:textId="0B6ADD88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9,7%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30DA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638,0</w:t>
            </w:r>
          </w:p>
          <w:p w14:paraId="50EE4CFE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8A176C9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0E60F466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4EF006AF" w14:textId="1980A6CD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11,6%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393E" w14:textId="54AC9365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+638,0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FF46" w14:textId="3679D039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1505" w14:textId="68434ECE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+38,0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2C92" w14:textId="0084985D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106,3</w:t>
            </w:r>
          </w:p>
        </w:tc>
      </w:tr>
      <w:tr w:rsidR="007A62AD" w:rsidRPr="002025A0" w14:paraId="37D2A3CA" w14:textId="77777777" w:rsidTr="00AE6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1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DF56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Доходы от продажи материальных и нематериальных активов </w:t>
            </w:r>
          </w:p>
          <w:p w14:paraId="4430BAC3" w14:textId="286DF88A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0CAD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222,1</w:t>
            </w:r>
          </w:p>
          <w:p w14:paraId="2A01113B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05FEC9BF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1A8E588A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1A76B198" w14:textId="61E769CB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87CB7A" w14:textId="0310E024" w:rsidR="007A62AD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780192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644,9</w:t>
            </w:r>
          </w:p>
          <w:p w14:paraId="154D533B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60C41197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299BB02D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53BE3BEE" w14:textId="2F9CCCE6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10,4%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D376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645,3</w:t>
            </w:r>
          </w:p>
          <w:p w14:paraId="6C73E351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3E1BC61E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04515D84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47EACE26" w14:textId="313D5992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11,7%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5117" w14:textId="7826CF65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+645,3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9395" w14:textId="01F39C0C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85C2" w14:textId="316D2152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+0,4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3A04" w14:textId="41C811E3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100,1</w:t>
            </w:r>
          </w:p>
        </w:tc>
      </w:tr>
      <w:tr w:rsidR="007A62AD" w:rsidRPr="002025A0" w14:paraId="6726AD26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4B6F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Штрафы, санкции, возмещение ущерба</w:t>
            </w:r>
          </w:p>
          <w:p w14:paraId="5274AD00" w14:textId="0D5DA649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ADB8" w14:textId="05D26B6A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D151F8" w14:textId="397370E9" w:rsidR="007A62AD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428709" w14:textId="490CB69B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4C58" w14:textId="07C64329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B146" w14:textId="33630396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9415" w14:textId="788D6E53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D8AC" w14:textId="64CE6860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1FAA" w14:textId="5D871F63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A62AD" w:rsidRPr="002025A0" w14:paraId="3E68127C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7653" w14:textId="720AAA0E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Прочие неналоговые доходы</w:t>
            </w:r>
          </w:p>
          <w:p w14:paraId="52414117" w14:textId="42C5FF1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6CBD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15,0</w:t>
            </w:r>
          </w:p>
          <w:p w14:paraId="71AB8771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07E8677E" w14:textId="5C77F2C2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0,3%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4C8974" w14:textId="77777777" w:rsidR="007A62AD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750,0</w:t>
            </w:r>
          </w:p>
          <w:p w14:paraId="729415B5" w14:textId="77777777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79D6FBAD" w14:textId="2641A208" w:rsidR="001F434C" w:rsidRPr="002025A0" w:rsidRDefault="001F434C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12,9</w:t>
            </w:r>
            <w:r w:rsidR="00B623C7"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FC2E02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28,0</w:t>
            </w:r>
          </w:p>
          <w:p w14:paraId="0C88B590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1B26005B" w14:textId="619908D1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0,4%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FE7A" w14:textId="77777777" w:rsidR="007A62AD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28,5</w:t>
            </w:r>
          </w:p>
          <w:p w14:paraId="606D4FD3" w14:textId="77777777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  <w:p w14:paraId="15F51C72" w14:textId="499442BD" w:rsidR="00F75C46" w:rsidRPr="002025A0" w:rsidRDefault="00F75C4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0,5%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0140" w14:textId="2A626FB6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-721,5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EB28" w14:textId="1144ACD6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67ED" w14:textId="20804877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+0,5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B575" w14:textId="4BE6ED0A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101,8</w:t>
            </w:r>
          </w:p>
        </w:tc>
      </w:tr>
      <w:tr w:rsidR="007A62AD" w:rsidRPr="002025A0" w14:paraId="6FDAFE0D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5BD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  <w:p w14:paraId="62753391" w14:textId="6063D69C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8EE4C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26 268,9</w:t>
            </w:r>
          </w:p>
          <w:p w14:paraId="59A87F86" w14:textId="510FFFAE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144B8" w14:textId="77777777" w:rsidR="007A62AD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15 068,6</w:t>
            </w:r>
          </w:p>
          <w:p w14:paraId="0193B027" w14:textId="0FAE2156" w:rsidR="00B623C7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5B746" w14:textId="77777777" w:rsidR="007A62AD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38 152,0</w:t>
            </w:r>
          </w:p>
          <w:p w14:paraId="09CB8D18" w14:textId="57363EB6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4599B" w14:textId="77777777" w:rsidR="007A62AD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37 984,7</w:t>
            </w:r>
          </w:p>
          <w:p w14:paraId="0E0E72A1" w14:textId="71BE27B8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504E26" w14:textId="0AE0361D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+22 916,1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2E278" w14:textId="548852A2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2,5 раза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6E730" w14:textId="2B005597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-167,3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01539" w14:textId="4E8FB594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99,6</w:t>
            </w:r>
          </w:p>
        </w:tc>
      </w:tr>
      <w:tr w:rsidR="007A62AD" w:rsidRPr="002025A0" w14:paraId="6B545CCE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7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09F5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  <w:p w14:paraId="27D6E6E2" w14:textId="0CF7AD45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FDB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26 268,9</w:t>
            </w:r>
          </w:p>
          <w:p w14:paraId="7791991B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27AB8716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7A6A2E95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5689F0EE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04ECBC65" w14:textId="7777777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078FCBFE" w14:textId="090431AE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BA6B8F" w14:textId="77777777" w:rsidR="007A62AD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15 068,6</w:t>
            </w:r>
          </w:p>
          <w:p w14:paraId="65A75E84" w14:textId="77777777" w:rsidR="00B623C7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53B44625" w14:textId="77777777" w:rsidR="00B623C7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38FCC04D" w14:textId="77777777" w:rsidR="00B623C7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25F04226" w14:textId="77777777" w:rsidR="00B623C7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14D736AF" w14:textId="77777777" w:rsidR="00B623C7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261EB2D8" w14:textId="13F581C5" w:rsidR="00B623C7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EC9898" w14:textId="77777777" w:rsidR="007A62AD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38 067,5</w:t>
            </w:r>
          </w:p>
          <w:p w14:paraId="05468199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32D207DD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78B361D1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1FA683EE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2FBF4474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382518DC" w14:textId="29E8F41D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3D18" w14:textId="77777777" w:rsidR="007A62AD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37 900,2</w:t>
            </w:r>
          </w:p>
          <w:p w14:paraId="064658C5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411CCF88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3A6D77C9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50A17C0C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27D9DAC5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24696A9D" w14:textId="76F51C0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C3DA" w14:textId="634AFCE4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+22 831,6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7296" w14:textId="1A76EE2B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2,5 раза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D004" w14:textId="269AFE4C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-167,3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F608" w14:textId="1CCA8868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99,6</w:t>
            </w:r>
          </w:p>
        </w:tc>
      </w:tr>
      <w:tr w:rsidR="007A62AD" w:rsidRPr="002025A0" w14:paraId="43204227" w14:textId="77777777" w:rsidTr="0020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4B1E" w14:textId="77777777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Прочие безвозмездные поступления в бюджеты городских поселений</w:t>
            </w:r>
          </w:p>
          <w:p w14:paraId="2E43702D" w14:textId="268AC281" w:rsidR="007A62AD" w:rsidRPr="002025A0" w:rsidRDefault="007A62AD" w:rsidP="00AE6D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Доля: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61D5" w14:textId="00F2A287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21F94D" w14:textId="4C802002" w:rsidR="007A62AD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4787D7" w14:textId="77777777" w:rsidR="007A62AD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84,5</w:t>
            </w:r>
          </w:p>
          <w:p w14:paraId="18771B40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0EDB3644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23FE4776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2A65DF68" w14:textId="587462F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0,2%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6C37" w14:textId="77777777" w:rsidR="007A62AD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84,5</w:t>
            </w:r>
          </w:p>
          <w:p w14:paraId="6B3DC5F7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30EC9017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56B1D13F" w14:textId="77777777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213869DB" w14:textId="61CFA722" w:rsidR="00C25FA6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BE91" w14:textId="09D56568" w:rsidR="007A62AD" w:rsidRPr="002025A0" w:rsidRDefault="00494E31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+84,5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8981" w14:textId="6B7E1386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08FC" w14:textId="5167543F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6D55" w14:textId="189DAC9A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7A62AD" w:rsidRPr="002025A0" w14:paraId="2BE39AA9" w14:textId="77777777" w:rsidTr="00AE6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796A351" w14:textId="77777777" w:rsidR="007A62AD" w:rsidRPr="00AE6D7F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AE6D7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42966" w14:textId="7751BF00" w:rsidR="007A62AD" w:rsidRPr="002025A0" w:rsidRDefault="007A62A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49 609,4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FB51921" w14:textId="234E042B" w:rsidR="007A62AD" w:rsidRPr="002025A0" w:rsidRDefault="00B623C7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41 170,6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191D031" w14:textId="5AFF4CC2" w:rsidR="007A62AD" w:rsidRPr="002025A0" w:rsidRDefault="00C25FA6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63 672,7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ECD365" w14:textId="13590364" w:rsidR="007A62AD" w:rsidRPr="002025A0" w:rsidRDefault="009C1AF5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62 342,9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76C399" w14:textId="1E719750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+21 172,3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AB2BA" w14:textId="603C2FC4" w:rsidR="007A62AD" w:rsidRPr="002025A0" w:rsidRDefault="00D03BB9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151,4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E763DD" w14:textId="1FEA8773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-1 329,8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EC40A" w14:textId="49D6E26E" w:rsidR="007A62AD" w:rsidRPr="002025A0" w:rsidRDefault="00203F33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97,9</w:t>
            </w:r>
          </w:p>
        </w:tc>
      </w:tr>
    </w:tbl>
    <w:p w14:paraId="14CFB559" w14:textId="139C62FA" w:rsidR="00DE27B2" w:rsidRPr="002025A0" w:rsidRDefault="00B607FA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</w:t>
      </w:r>
      <w:r w:rsidR="00DE27B2" w:rsidRPr="002025A0">
        <w:rPr>
          <w:rFonts w:ascii="Times New Roman" w:hAnsi="Times New Roman"/>
          <w:sz w:val="24"/>
          <w:szCs w:val="24"/>
        </w:rPr>
        <w:t xml:space="preserve"> Поступление доходов в бюджет городского поселения в 202</w:t>
      </w:r>
      <w:r w:rsidR="005C1EB5" w:rsidRPr="002025A0">
        <w:rPr>
          <w:rFonts w:ascii="Times New Roman" w:hAnsi="Times New Roman"/>
          <w:sz w:val="24"/>
          <w:szCs w:val="24"/>
        </w:rPr>
        <w:t>1</w:t>
      </w:r>
      <w:r w:rsidR="00DE27B2" w:rsidRPr="002025A0">
        <w:rPr>
          <w:rFonts w:ascii="Times New Roman" w:hAnsi="Times New Roman"/>
          <w:sz w:val="24"/>
          <w:szCs w:val="24"/>
        </w:rPr>
        <w:t xml:space="preserve"> году составило – </w:t>
      </w:r>
      <w:r w:rsidR="005C1EB5" w:rsidRPr="002025A0">
        <w:rPr>
          <w:rFonts w:ascii="Times New Roman" w:hAnsi="Times New Roman"/>
          <w:sz w:val="24"/>
          <w:szCs w:val="24"/>
        </w:rPr>
        <w:t>62 342,9</w:t>
      </w:r>
      <w:r w:rsidR="00DE27B2" w:rsidRPr="002025A0">
        <w:rPr>
          <w:rFonts w:ascii="Times New Roman" w:hAnsi="Times New Roman"/>
          <w:sz w:val="24"/>
          <w:szCs w:val="24"/>
        </w:rPr>
        <w:t xml:space="preserve"> тыс. рублей, в том числе налоговых и неналоговых (далее – «собственные доходы») – </w:t>
      </w:r>
      <w:r w:rsidR="005C1EB5" w:rsidRPr="002025A0">
        <w:rPr>
          <w:rFonts w:ascii="Times New Roman" w:hAnsi="Times New Roman"/>
          <w:sz w:val="24"/>
          <w:szCs w:val="24"/>
        </w:rPr>
        <w:t>24 358,2</w:t>
      </w:r>
      <w:r w:rsidR="00DE27B2" w:rsidRPr="002025A0">
        <w:rPr>
          <w:rFonts w:ascii="Times New Roman" w:hAnsi="Times New Roman"/>
          <w:sz w:val="24"/>
          <w:szCs w:val="24"/>
        </w:rPr>
        <w:t xml:space="preserve"> тыс. рублей, </w:t>
      </w:r>
      <w:r w:rsidR="005C1EB5" w:rsidRPr="002025A0">
        <w:rPr>
          <w:rFonts w:ascii="Times New Roman" w:hAnsi="Times New Roman"/>
          <w:sz w:val="24"/>
          <w:szCs w:val="24"/>
        </w:rPr>
        <w:t>безвозмездных поступлений</w:t>
      </w:r>
      <w:r w:rsidR="00DE27B2" w:rsidRPr="002025A0">
        <w:rPr>
          <w:rFonts w:ascii="Times New Roman" w:hAnsi="Times New Roman"/>
          <w:sz w:val="24"/>
          <w:szCs w:val="24"/>
        </w:rPr>
        <w:t xml:space="preserve"> – </w:t>
      </w:r>
      <w:r w:rsidR="005C1EB5" w:rsidRPr="002025A0">
        <w:rPr>
          <w:rFonts w:ascii="Times New Roman" w:hAnsi="Times New Roman"/>
          <w:sz w:val="24"/>
          <w:szCs w:val="24"/>
        </w:rPr>
        <w:t>37 984,7</w:t>
      </w:r>
      <w:r w:rsidR="00DE27B2" w:rsidRPr="002025A0">
        <w:rPr>
          <w:rFonts w:ascii="Times New Roman" w:hAnsi="Times New Roman"/>
          <w:sz w:val="24"/>
          <w:szCs w:val="24"/>
        </w:rPr>
        <w:t xml:space="preserve"> тыс. рублей. По сравнению с 20</w:t>
      </w:r>
      <w:r w:rsidR="005C1EB5" w:rsidRPr="002025A0">
        <w:rPr>
          <w:rFonts w:ascii="Times New Roman" w:hAnsi="Times New Roman"/>
          <w:sz w:val="24"/>
          <w:szCs w:val="24"/>
        </w:rPr>
        <w:t>20</w:t>
      </w:r>
      <w:r w:rsidR="00DE27B2" w:rsidRPr="002025A0">
        <w:rPr>
          <w:rFonts w:ascii="Times New Roman" w:hAnsi="Times New Roman"/>
          <w:sz w:val="24"/>
          <w:szCs w:val="24"/>
        </w:rPr>
        <w:t xml:space="preserve"> годом в 202</w:t>
      </w:r>
      <w:r w:rsidR="005C1EB5" w:rsidRPr="002025A0">
        <w:rPr>
          <w:rFonts w:ascii="Times New Roman" w:hAnsi="Times New Roman"/>
          <w:sz w:val="24"/>
          <w:szCs w:val="24"/>
        </w:rPr>
        <w:t>1</w:t>
      </w:r>
      <w:r w:rsidR="00DE27B2" w:rsidRPr="002025A0">
        <w:rPr>
          <w:rFonts w:ascii="Times New Roman" w:hAnsi="Times New Roman"/>
          <w:sz w:val="24"/>
          <w:szCs w:val="24"/>
        </w:rPr>
        <w:t xml:space="preserve"> </w:t>
      </w:r>
      <w:r w:rsidR="005C1EB5" w:rsidRPr="002025A0">
        <w:rPr>
          <w:rFonts w:ascii="Times New Roman" w:hAnsi="Times New Roman"/>
          <w:sz w:val="24"/>
          <w:szCs w:val="24"/>
        </w:rPr>
        <w:t>году объем</w:t>
      </w:r>
      <w:r w:rsidR="00DE27B2" w:rsidRPr="002025A0">
        <w:rPr>
          <w:rFonts w:ascii="Times New Roman" w:hAnsi="Times New Roman"/>
          <w:sz w:val="24"/>
          <w:szCs w:val="24"/>
        </w:rPr>
        <w:t xml:space="preserve"> доходов бюджета</w:t>
      </w:r>
      <w:r w:rsidR="00A52035" w:rsidRPr="002025A0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5C1EB5" w:rsidRPr="002025A0">
        <w:rPr>
          <w:rFonts w:ascii="Times New Roman" w:hAnsi="Times New Roman"/>
          <w:sz w:val="24"/>
          <w:szCs w:val="24"/>
        </w:rPr>
        <w:t>увеличился на</w:t>
      </w:r>
      <w:r w:rsidR="00DE27B2" w:rsidRPr="002025A0">
        <w:rPr>
          <w:rFonts w:ascii="Times New Roman" w:hAnsi="Times New Roman"/>
          <w:sz w:val="24"/>
          <w:szCs w:val="24"/>
        </w:rPr>
        <w:t xml:space="preserve"> </w:t>
      </w:r>
      <w:r w:rsidR="005C1EB5" w:rsidRPr="002025A0">
        <w:rPr>
          <w:rFonts w:ascii="Times New Roman" w:hAnsi="Times New Roman"/>
          <w:sz w:val="24"/>
          <w:szCs w:val="24"/>
        </w:rPr>
        <w:t>12 733,5</w:t>
      </w:r>
      <w:r w:rsidR="00DE27B2" w:rsidRPr="002025A0">
        <w:rPr>
          <w:rFonts w:ascii="Times New Roman" w:hAnsi="Times New Roman"/>
          <w:sz w:val="24"/>
          <w:szCs w:val="24"/>
        </w:rPr>
        <w:t xml:space="preserve"> тыс. рублей или на</w:t>
      </w:r>
      <w:r w:rsidR="005C1EB5" w:rsidRPr="002025A0">
        <w:rPr>
          <w:rFonts w:ascii="Times New Roman" w:hAnsi="Times New Roman"/>
          <w:sz w:val="24"/>
          <w:szCs w:val="24"/>
        </w:rPr>
        <w:t xml:space="preserve"> 25,7</w:t>
      </w:r>
      <w:r w:rsidR="00DE27B2" w:rsidRPr="002025A0">
        <w:rPr>
          <w:rFonts w:ascii="Times New Roman" w:hAnsi="Times New Roman"/>
          <w:sz w:val="24"/>
          <w:szCs w:val="24"/>
        </w:rPr>
        <w:t>%.</w:t>
      </w:r>
    </w:p>
    <w:p w14:paraId="0CDDEB2A" w14:textId="5769A86C" w:rsidR="00DE27B2" w:rsidRPr="002025A0" w:rsidRDefault="00A52035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</w:t>
      </w:r>
      <w:r w:rsidR="00C81A46" w:rsidRPr="002025A0">
        <w:rPr>
          <w:rFonts w:ascii="Times New Roman" w:hAnsi="Times New Roman"/>
          <w:sz w:val="24"/>
          <w:szCs w:val="24"/>
        </w:rPr>
        <w:t xml:space="preserve">  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DE27B2" w:rsidRPr="002025A0">
        <w:rPr>
          <w:rFonts w:ascii="Times New Roman" w:hAnsi="Times New Roman"/>
          <w:sz w:val="24"/>
          <w:szCs w:val="24"/>
        </w:rPr>
        <w:t>В структуре доходов бюджета</w:t>
      </w:r>
      <w:r w:rsidRPr="002025A0">
        <w:rPr>
          <w:rFonts w:ascii="Times New Roman" w:hAnsi="Times New Roman"/>
          <w:sz w:val="24"/>
          <w:szCs w:val="24"/>
        </w:rPr>
        <w:t xml:space="preserve"> городского </w:t>
      </w:r>
      <w:r w:rsidR="005C1EB5" w:rsidRPr="002025A0">
        <w:rPr>
          <w:rFonts w:ascii="Times New Roman" w:hAnsi="Times New Roman"/>
          <w:sz w:val="24"/>
          <w:szCs w:val="24"/>
        </w:rPr>
        <w:t>поселения собственные</w:t>
      </w:r>
      <w:r w:rsidR="00DE27B2" w:rsidRPr="002025A0">
        <w:rPr>
          <w:rFonts w:ascii="Times New Roman" w:hAnsi="Times New Roman"/>
          <w:sz w:val="24"/>
          <w:szCs w:val="24"/>
        </w:rPr>
        <w:t xml:space="preserve"> доходы </w:t>
      </w:r>
      <w:r w:rsidR="00645DAC" w:rsidRPr="002025A0">
        <w:rPr>
          <w:rFonts w:ascii="Times New Roman" w:hAnsi="Times New Roman"/>
          <w:sz w:val="24"/>
          <w:szCs w:val="24"/>
        </w:rPr>
        <w:t>в 202</w:t>
      </w:r>
      <w:r w:rsidR="005C1EB5" w:rsidRPr="002025A0">
        <w:rPr>
          <w:rFonts w:ascii="Times New Roman" w:hAnsi="Times New Roman"/>
          <w:sz w:val="24"/>
          <w:szCs w:val="24"/>
        </w:rPr>
        <w:t>1</w:t>
      </w:r>
      <w:r w:rsidR="00645DAC" w:rsidRPr="002025A0">
        <w:rPr>
          <w:rFonts w:ascii="Times New Roman" w:hAnsi="Times New Roman"/>
          <w:sz w:val="24"/>
          <w:szCs w:val="24"/>
        </w:rPr>
        <w:t xml:space="preserve"> году </w:t>
      </w:r>
      <w:r w:rsidR="00D13EFE" w:rsidRPr="002025A0">
        <w:rPr>
          <w:rFonts w:ascii="Times New Roman" w:hAnsi="Times New Roman"/>
          <w:sz w:val="24"/>
          <w:szCs w:val="24"/>
        </w:rPr>
        <w:t>составили 39</w:t>
      </w:r>
      <w:r w:rsidR="005C1EB5" w:rsidRPr="002025A0">
        <w:rPr>
          <w:rFonts w:ascii="Times New Roman" w:hAnsi="Times New Roman"/>
          <w:sz w:val="24"/>
          <w:szCs w:val="24"/>
        </w:rPr>
        <w:t>,1</w:t>
      </w:r>
      <w:r w:rsidR="00DE27B2" w:rsidRPr="002025A0">
        <w:rPr>
          <w:rFonts w:ascii="Times New Roman" w:hAnsi="Times New Roman"/>
          <w:sz w:val="24"/>
          <w:szCs w:val="24"/>
        </w:rPr>
        <w:t xml:space="preserve"> %, безвозмездные поступления – </w:t>
      </w:r>
      <w:r w:rsidR="005C1EB5" w:rsidRPr="002025A0">
        <w:rPr>
          <w:rFonts w:ascii="Times New Roman" w:hAnsi="Times New Roman"/>
          <w:sz w:val="24"/>
          <w:szCs w:val="24"/>
        </w:rPr>
        <w:t>60,9</w:t>
      </w:r>
      <w:r w:rsidR="00DE27B2" w:rsidRPr="002025A0">
        <w:rPr>
          <w:rFonts w:ascii="Times New Roman" w:hAnsi="Times New Roman"/>
          <w:sz w:val="24"/>
          <w:szCs w:val="24"/>
        </w:rPr>
        <w:t xml:space="preserve"> %.</w:t>
      </w:r>
    </w:p>
    <w:p w14:paraId="787D819D" w14:textId="6DE67493" w:rsidR="00C81A46" w:rsidRPr="002025A0" w:rsidRDefault="00A52035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</w:t>
      </w:r>
      <w:r w:rsidR="00C81A46" w:rsidRPr="002025A0">
        <w:rPr>
          <w:rFonts w:ascii="Times New Roman" w:hAnsi="Times New Roman"/>
          <w:sz w:val="24"/>
          <w:szCs w:val="24"/>
        </w:rPr>
        <w:t xml:space="preserve">   </w:t>
      </w:r>
      <w:r w:rsidR="00DE27B2" w:rsidRPr="002025A0">
        <w:rPr>
          <w:rFonts w:ascii="Times New Roman" w:hAnsi="Times New Roman"/>
          <w:sz w:val="24"/>
          <w:szCs w:val="24"/>
        </w:rPr>
        <w:t>Собственные доходы поступили в бюджет</w:t>
      </w:r>
      <w:r w:rsidRPr="002025A0">
        <w:rPr>
          <w:rFonts w:ascii="Times New Roman" w:hAnsi="Times New Roman"/>
          <w:sz w:val="24"/>
          <w:szCs w:val="24"/>
        </w:rPr>
        <w:t xml:space="preserve"> городского </w:t>
      </w:r>
      <w:r w:rsidR="00703203" w:rsidRPr="002025A0">
        <w:rPr>
          <w:rFonts w:ascii="Times New Roman" w:hAnsi="Times New Roman"/>
          <w:sz w:val="24"/>
          <w:szCs w:val="24"/>
        </w:rPr>
        <w:t>поселения на</w:t>
      </w:r>
      <w:r w:rsidR="00DE27B2" w:rsidRPr="002025A0">
        <w:rPr>
          <w:rFonts w:ascii="Times New Roman" w:hAnsi="Times New Roman"/>
          <w:sz w:val="24"/>
          <w:szCs w:val="24"/>
        </w:rPr>
        <w:t xml:space="preserve"> </w:t>
      </w:r>
      <w:r w:rsidR="00703203" w:rsidRPr="002025A0">
        <w:rPr>
          <w:rFonts w:ascii="Times New Roman" w:hAnsi="Times New Roman"/>
          <w:sz w:val="24"/>
          <w:szCs w:val="24"/>
        </w:rPr>
        <w:t>1 162,5</w:t>
      </w:r>
      <w:r w:rsidR="00DE27B2" w:rsidRPr="002025A0">
        <w:rPr>
          <w:rFonts w:ascii="Times New Roman" w:hAnsi="Times New Roman"/>
          <w:sz w:val="24"/>
          <w:szCs w:val="24"/>
        </w:rPr>
        <w:t xml:space="preserve"> тыс. рублей (на </w:t>
      </w:r>
      <w:r w:rsidR="00D13EFE" w:rsidRPr="002025A0">
        <w:rPr>
          <w:rFonts w:ascii="Times New Roman" w:hAnsi="Times New Roman"/>
          <w:sz w:val="24"/>
          <w:szCs w:val="24"/>
        </w:rPr>
        <w:t>4,</w:t>
      </w:r>
      <w:r w:rsidR="00703203" w:rsidRPr="002025A0">
        <w:rPr>
          <w:rFonts w:ascii="Times New Roman" w:hAnsi="Times New Roman"/>
          <w:sz w:val="24"/>
          <w:szCs w:val="24"/>
        </w:rPr>
        <w:t>5</w:t>
      </w:r>
      <w:r w:rsidR="00DE27B2" w:rsidRPr="002025A0">
        <w:rPr>
          <w:rFonts w:ascii="Times New Roman" w:hAnsi="Times New Roman"/>
          <w:sz w:val="24"/>
          <w:szCs w:val="24"/>
        </w:rPr>
        <w:t xml:space="preserve"> %) </w:t>
      </w:r>
      <w:r w:rsidR="00703203" w:rsidRPr="002025A0">
        <w:rPr>
          <w:rFonts w:ascii="Times New Roman" w:hAnsi="Times New Roman"/>
          <w:sz w:val="24"/>
          <w:szCs w:val="24"/>
        </w:rPr>
        <w:t>меньше</w:t>
      </w:r>
      <w:r w:rsidR="00413274" w:rsidRPr="002025A0">
        <w:rPr>
          <w:rFonts w:ascii="Times New Roman" w:hAnsi="Times New Roman"/>
          <w:sz w:val="24"/>
          <w:szCs w:val="24"/>
        </w:rPr>
        <w:t xml:space="preserve"> уточненного плана</w:t>
      </w:r>
      <w:r w:rsidR="00DE27B2" w:rsidRPr="002025A0">
        <w:rPr>
          <w:rFonts w:ascii="Times New Roman" w:hAnsi="Times New Roman"/>
          <w:sz w:val="24"/>
          <w:szCs w:val="24"/>
        </w:rPr>
        <w:t xml:space="preserve">, утвержденного </w:t>
      </w:r>
      <w:r w:rsidR="00413274" w:rsidRPr="002025A0">
        <w:rPr>
          <w:rFonts w:ascii="Times New Roman" w:hAnsi="Times New Roman"/>
          <w:sz w:val="24"/>
          <w:szCs w:val="24"/>
        </w:rPr>
        <w:t xml:space="preserve">Решением ЗГСД № </w:t>
      </w:r>
      <w:r w:rsidR="00703203" w:rsidRPr="002025A0">
        <w:rPr>
          <w:rFonts w:ascii="Times New Roman" w:hAnsi="Times New Roman"/>
          <w:sz w:val="24"/>
          <w:szCs w:val="24"/>
        </w:rPr>
        <w:t>63 от 20.12.2021г</w:t>
      </w:r>
      <w:r w:rsidR="00DE27B2" w:rsidRPr="002025A0">
        <w:rPr>
          <w:rFonts w:ascii="Times New Roman" w:hAnsi="Times New Roman"/>
          <w:sz w:val="24"/>
          <w:szCs w:val="24"/>
        </w:rPr>
        <w:t>, по сравнению с 20</w:t>
      </w:r>
      <w:r w:rsidR="00703203" w:rsidRPr="002025A0">
        <w:rPr>
          <w:rFonts w:ascii="Times New Roman" w:hAnsi="Times New Roman"/>
          <w:sz w:val="24"/>
          <w:szCs w:val="24"/>
        </w:rPr>
        <w:t>20</w:t>
      </w:r>
      <w:r w:rsidR="00413274" w:rsidRPr="002025A0">
        <w:rPr>
          <w:rFonts w:ascii="Times New Roman" w:hAnsi="Times New Roman"/>
          <w:sz w:val="24"/>
          <w:szCs w:val="24"/>
        </w:rPr>
        <w:t xml:space="preserve"> </w:t>
      </w:r>
      <w:r w:rsidR="00DE27B2" w:rsidRPr="002025A0">
        <w:rPr>
          <w:rFonts w:ascii="Times New Roman" w:hAnsi="Times New Roman"/>
          <w:sz w:val="24"/>
          <w:szCs w:val="24"/>
        </w:rPr>
        <w:t xml:space="preserve">годом увеличились на </w:t>
      </w:r>
      <w:r w:rsidR="00710B4B" w:rsidRPr="002025A0">
        <w:rPr>
          <w:rFonts w:ascii="Times New Roman" w:hAnsi="Times New Roman"/>
          <w:sz w:val="24"/>
          <w:szCs w:val="24"/>
        </w:rPr>
        <w:t>1</w:t>
      </w:r>
      <w:r w:rsidR="00703203" w:rsidRPr="002025A0">
        <w:rPr>
          <w:rFonts w:ascii="Times New Roman" w:hAnsi="Times New Roman"/>
          <w:sz w:val="24"/>
          <w:szCs w:val="24"/>
        </w:rPr>
        <w:t> 017,7</w:t>
      </w:r>
      <w:r w:rsidR="00DE27B2" w:rsidRPr="002025A0">
        <w:rPr>
          <w:rFonts w:ascii="Times New Roman" w:hAnsi="Times New Roman"/>
          <w:sz w:val="24"/>
          <w:szCs w:val="24"/>
        </w:rPr>
        <w:t xml:space="preserve"> тыс. рублей (на </w:t>
      </w:r>
      <w:r w:rsidR="00703203" w:rsidRPr="002025A0">
        <w:rPr>
          <w:rFonts w:ascii="Times New Roman" w:hAnsi="Times New Roman"/>
          <w:sz w:val="24"/>
          <w:szCs w:val="24"/>
        </w:rPr>
        <w:t>4,4</w:t>
      </w:r>
      <w:r w:rsidR="00DE27B2" w:rsidRPr="002025A0">
        <w:rPr>
          <w:rFonts w:ascii="Times New Roman" w:hAnsi="Times New Roman"/>
          <w:sz w:val="24"/>
          <w:szCs w:val="24"/>
        </w:rPr>
        <w:t>%).</w:t>
      </w:r>
      <w:r w:rsidR="00534715" w:rsidRPr="002025A0">
        <w:rPr>
          <w:rFonts w:ascii="Times New Roman" w:hAnsi="Times New Roman"/>
          <w:sz w:val="24"/>
          <w:szCs w:val="24"/>
        </w:rPr>
        <w:t xml:space="preserve"> </w:t>
      </w:r>
    </w:p>
    <w:p w14:paraId="16F5B29A" w14:textId="49298805" w:rsidR="00B5256B" w:rsidRPr="002025A0" w:rsidRDefault="00C81A46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B5256B" w:rsidRPr="00AC7650">
        <w:rPr>
          <w:rFonts w:ascii="Times New Roman" w:hAnsi="Times New Roman"/>
          <w:sz w:val="24"/>
          <w:szCs w:val="24"/>
        </w:rPr>
        <w:t xml:space="preserve">Налоговые </w:t>
      </w:r>
      <w:bookmarkStart w:id="15" w:name="_Hlk66792257"/>
      <w:r w:rsidR="005427A0" w:rsidRPr="00AC7650">
        <w:rPr>
          <w:rFonts w:ascii="Times New Roman" w:hAnsi="Times New Roman"/>
          <w:sz w:val="24"/>
          <w:szCs w:val="24"/>
        </w:rPr>
        <w:t>доходы бюджета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bookmarkStart w:id="16" w:name="_Hlk66793762"/>
      <w:r w:rsidRPr="002025A0">
        <w:rPr>
          <w:rFonts w:ascii="Times New Roman" w:hAnsi="Times New Roman"/>
          <w:sz w:val="24"/>
          <w:szCs w:val="24"/>
        </w:rPr>
        <w:t xml:space="preserve">городского поселения </w:t>
      </w:r>
      <w:bookmarkEnd w:id="15"/>
      <w:bookmarkEnd w:id="16"/>
      <w:r w:rsidRPr="002025A0">
        <w:rPr>
          <w:rFonts w:ascii="Times New Roman" w:hAnsi="Times New Roman"/>
          <w:sz w:val="24"/>
          <w:szCs w:val="24"/>
        </w:rPr>
        <w:t xml:space="preserve">в отчетном году при прогнозе </w:t>
      </w:r>
      <w:r w:rsidR="005427A0" w:rsidRPr="002025A0">
        <w:rPr>
          <w:rFonts w:ascii="Times New Roman" w:hAnsi="Times New Roman"/>
          <w:sz w:val="24"/>
          <w:szCs w:val="24"/>
        </w:rPr>
        <w:t>19 325,0</w:t>
      </w:r>
      <w:r w:rsidRPr="002025A0">
        <w:rPr>
          <w:rFonts w:ascii="Times New Roman" w:hAnsi="Times New Roman"/>
          <w:sz w:val="24"/>
          <w:szCs w:val="24"/>
        </w:rPr>
        <w:t xml:space="preserve"> тыс. рублей поступили в объеме </w:t>
      </w:r>
      <w:r w:rsidR="005427A0" w:rsidRPr="002025A0">
        <w:rPr>
          <w:rFonts w:ascii="Times New Roman" w:hAnsi="Times New Roman"/>
          <w:sz w:val="24"/>
          <w:szCs w:val="24"/>
        </w:rPr>
        <w:t>18 859,7</w:t>
      </w:r>
      <w:r w:rsidRPr="002025A0">
        <w:rPr>
          <w:rFonts w:ascii="Times New Roman" w:hAnsi="Times New Roman"/>
          <w:sz w:val="24"/>
          <w:szCs w:val="24"/>
        </w:rPr>
        <w:t xml:space="preserve"> тыс. рублей или </w:t>
      </w:r>
      <w:r w:rsidR="005427A0" w:rsidRPr="002025A0">
        <w:rPr>
          <w:rFonts w:ascii="Times New Roman" w:hAnsi="Times New Roman"/>
          <w:sz w:val="24"/>
          <w:szCs w:val="24"/>
        </w:rPr>
        <w:t>97,6</w:t>
      </w:r>
      <w:r w:rsidRPr="002025A0">
        <w:rPr>
          <w:rFonts w:ascii="Times New Roman" w:hAnsi="Times New Roman"/>
          <w:sz w:val="24"/>
          <w:szCs w:val="24"/>
        </w:rPr>
        <w:t xml:space="preserve"> %, по сравнению с 20</w:t>
      </w:r>
      <w:r w:rsidR="005427A0" w:rsidRPr="002025A0">
        <w:rPr>
          <w:rFonts w:ascii="Times New Roman" w:hAnsi="Times New Roman"/>
          <w:sz w:val="24"/>
          <w:szCs w:val="24"/>
        </w:rPr>
        <w:t>20</w:t>
      </w:r>
      <w:r w:rsidRPr="002025A0">
        <w:rPr>
          <w:rFonts w:ascii="Times New Roman" w:hAnsi="Times New Roman"/>
          <w:sz w:val="24"/>
          <w:szCs w:val="24"/>
        </w:rPr>
        <w:t xml:space="preserve"> годом увеличились на </w:t>
      </w:r>
      <w:r w:rsidR="005427A0" w:rsidRPr="002025A0">
        <w:rPr>
          <w:rFonts w:ascii="Times New Roman" w:hAnsi="Times New Roman"/>
          <w:sz w:val="24"/>
          <w:szCs w:val="24"/>
        </w:rPr>
        <w:t>37,5</w:t>
      </w:r>
      <w:r w:rsidRPr="002025A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5427A0" w:rsidRPr="002025A0">
        <w:rPr>
          <w:rFonts w:ascii="Times New Roman" w:hAnsi="Times New Roman"/>
          <w:sz w:val="24"/>
          <w:szCs w:val="24"/>
        </w:rPr>
        <w:t>0,2</w:t>
      </w:r>
      <w:r w:rsidRPr="002025A0">
        <w:rPr>
          <w:rFonts w:ascii="Times New Roman" w:hAnsi="Times New Roman"/>
          <w:sz w:val="24"/>
          <w:szCs w:val="24"/>
        </w:rPr>
        <w:t xml:space="preserve"> %. В структуре собственных доходов бюджета городского поселения доля налоговых доходов </w:t>
      </w:r>
      <w:r w:rsidR="00C66A75" w:rsidRPr="002025A0">
        <w:rPr>
          <w:rFonts w:ascii="Times New Roman" w:hAnsi="Times New Roman"/>
          <w:sz w:val="24"/>
          <w:szCs w:val="24"/>
        </w:rPr>
        <w:t>уменьшилась</w:t>
      </w:r>
      <w:r w:rsidRPr="002025A0">
        <w:rPr>
          <w:rFonts w:ascii="Times New Roman" w:hAnsi="Times New Roman"/>
          <w:sz w:val="24"/>
          <w:szCs w:val="24"/>
        </w:rPr>
        <w:t xml:space="preserve"> к уровню 20</w:t>
      </w:r>
      <w:r w:rsidR="00C66A75" w:rsidRPr="002025A0">
        <w:rPr>
          <w:rFonts w:ascii="Times New Roman" w:hAnsi="Times New Roman"/>
          <w:sz w:val="24"/>
          <w:szCs w:val="24"/>
        </w:rPr>
        <w:t>20</w:t>
      </w:r>
      <w:r w:rsidRPr="002025A0">
        <w:rPr>
          <w:rFonts w:ascii="Times New Roman" w:hAnsi="Times New Roman"/>
          <w:sz w:val="24"/>
          <w:szCs w:val="24"/>
        </w:rPr>
        <w:t xml:space="preserve"> года на </w:t>
      </w:r>
      <w:r w:rsidR="00C66A75" w:rsidRPr="002025A0">
        <w:rPr>
          <w:rFonts w:ascii="Times New Roman" w:hAnsi="Times New Roman"/>
          <w:sz w:val="24"/>
          <w:szCs w:val="24"/>
        </w:rPr>
        <w:t>3,2</w:t>
      </w:r>
      <w:r w:rsidRPr="002025A0">
        <w:rPr>
          <w:rFonts w:ascii="Times New Roman" w:hAnsi="Times New Roman"/>
          <w:sz w:val="24"/>
          <w:szCs w:val="24"/>
        </w:rPr>
        <w:t xml:space="preserve"> процентн</w:t>
      </w:r>
      <w:r w:rsidR="00C66A75" w:rsidRPr="002025A0">
        <w:rPr>
          <w:rFonts w:ascii="Times New Roman" w:hAnsi="Times New Roman"/>
          <w:sz w:val="24"/>
          <w:szCs w:val="24"/>
        </w:rPr>
        <w:t>ых</w:t>
      </w:r>
      <w:r w:rsidRPr="002025A0">
        <w:rPr>
          <w:rFonts w:ascii="Times New Roman" w:hAnsi="Times New Roman"/>
          <w:sz w:val="24"/>
          <w:szCs w:val="24"/>
        </w:rPr>
        <w:t xml:space="preserve"> пункта и составила </w:t>
      </w:r>
      <w:r w:rsidR="00C66A75" w:rsidRPr="002025A0">
        <w:rPr>
          <w:rFonts w:ascii="Times New Roman" w:hAnsi="Times New Roman"/>
          <w:sz w:val="24"/>
          <w:szCs w:val="24"/>
        </w:rPr>
        <w:t>77,4</w:t>
      </w:r>
      <w:r w:rsidRPr="002025A0">
        <w:rPr>
          <w:rFonts w:ascii="Times New Roman" w:hAnsi="Times New Roman"/>
          <w:sz w:val="24"/>
          <w:szCs w:val="24"/>
        </w:rPr>
        <w:t xml:space="preserve"> %. </w:t>
      </w:r>
      <w:r w:rsidR="00D46F98" w:rsidRPr="002025A0">
        <w:rPr>
          <w:rFonts w:ascii="Times New Roman" w:hAnsi="Times New Roman"/>
          <w:sz w:val="24"/>
          <w:szCs w:val="24"/>
        </w:rPr>
        <w:t>Бюджет образующими</w:t>
      </w:r>
      <w:r w:rsidRPr="002025A0">
        <w:rPr>
          <w:rFonts w:ascii="Times New Roman" w:hAnsi="Times New Roman"/>
          <w:sz w:val="24"/>
          <w:szCs w:val="24"/>
        </w:rPr>
        <w:t xml:space="preserve"> налогами, доля которых в налоговых доходах составила </w:t>
      </w:r>
      <w:r w:rsidR="00EA5C09" w:rsidRPr="002025A0">
        <w:rPr>
          <w:rFonts w:ascii="Times New Roman" w:hAnsi="Times New Roman"/>
          <w:sz w:val="24"/>
          <w:szCs w:val="24"/>
        </w:rPr>
        <w:t>5</w:t>
      </w:r>
      <w:r w:rsidR="00C66A75" w:rsidRPr="002025A0">
        <w:rPr>
          <w:rFonts w:ascii="Times New Roman" w:hAnsi="Times New Roman"/>
          <w:sz w:val="24"/>
          <w:szCs w:val="24"/>
        </w:rPr>
        <w:t>3</w:t>
      </w:r>
      <w:r w:rsidR="00EA5C09" w:rsidRPr="002025A0">
        <w:rPr>
          <w:rFonts w:ascii="Times New Roman" w:hAnsi="Times New Roman"/>
          <w:sz w:val="24"/>
          <w:szCs w:val="24"/>
        </w:rPr>
        <w:t>,</w:t>
      </w:r>
      <w:r w:rsidR="00C66A75" w:rsidRPr="002025A0">
        <w:rPr>
          <w:rFonts w:ascii="Times New Roman" w:hAnsi="Times New Roman"/>
          <w:sz w:val="24"/>
          <w:szCs w:val="24"/>
        </w:rPr>
        <w:t>7</w:t>
      </w:r>
      <w:r w:rsidRPr="002025A0">
        <w:rPr>
          <w:rFonts w:ascii="Times New Roman" w:hAnsi="Times New Roman"/>
          <w:sz w:val="24"/>
          <w:szCs w:val="24"/>
        </w:rPr>
        <w:t xml:space="preserve"> %, по-прежнему являлись налог на доходы физических </w:t>
      </w:r>
      <w:r w:rsidR="00C66A75" w:rsidRPr="002025A0">
        <w:rPr>
          <w:rFonts w:ascii="Times New Roman" w:hAnsi="Times New Roman"/>
          <w:sz w:val="24"/>
          <w:szCs w:val="24"/>
        </w:rPr>
        <w:t>лиц, налог</w:t>
      </w:r>
      <w:r w:rsidRPr="002025A0">
        <w:rPr>
          <w:rFonts w:ascii="Times New Roman" w:hAnsi="Times New Roman"/>
          <w:sz w:val="24"/>
          <w:szCs w:val="24"/>
        </w:rPr>
        <w:t xml:space="preserve"> на имущество</w:t>
      </w:r>
      <w:r w:rsidR="00EA5C09" w:rsidRPr="002025A0">
        <w:rPr>
          <w:rFonts w:ascii="Times New Roman" w:hAnsi="Times New Roman"/>
          <w:sz w:val="24"/>
          <w:szCs w:val="24"/>
        </w:rPr>
        <w:t xml:space="preserve"> </w:t>
      </w:r>
      <w:r w:rsidRPr="002025A0">
        <w:rPr>
          <w:rFonts w:ascii="Times New Roman" w:hAnsi="Times New Roman"/>
          <w:sz w:val="24"/>
          <w:szCs w:val="24"/>
        </w:rPr>
        <w:t>(</w:t>
      </w:r>
      <w:r w:rsidR="00C66A75" w:rsidRPr="002025A0">
        <w:rPr>
          <w:rFonts w:ascii="Times New Roman" w:hAnsi="Times New Roman"/>
          <w:sz w:val="24"/>
          <w:szCs w:val="24"/>
        </w:rPr>
        <w:t>46,0</w:t>
      </w:r>
      <w:r w:rsidRPr="002025A0">
        <w:rPr>
          <w:rFonts w:ascii="Times New Roman" w:hAnsi="Times New Roman"/>
          <w:sz w:val="24"/>
          <w:szCs w:val="24"/>
        </w:rPr>
        <w:t xml:space="preserve"> %), налог</w:t>
      </w:r>
      <w:r w:rsidR="00EA5C09" w:rsidRPr="002025A0">
        <w:rPr>
          <w:rFonts w:ascii="Times New Roman" w:hAnsi="Times New Roman"/>
          <w:sz w:val="24"/>
          <w:szCs w:val="24"/>
        </w:rPr>
        <w:t xml:space="preserve"> на совокупный доход (</w:t>
      </w:r>
      <w:r w:rsidR="00C66A75" w:rsidRPr="002025A0">
        <w:rPr>
          <w:rFonts w:ascii="Times New Roman" w:hAnsi="Times New Roman"/>
          <w:sz w:val="24"/>
          <w:szCs w:val="24"/>
        </w:rPr>
        <w:t>0,3</w:t>
      </w:r>
      <w:r w:rsidR="00EA5C09" w:rsidRPr="002025A0">
        <w:rPr>
          <w:rFonts w:ascii="Times New Roman" w:hAnsi="Times New Roman"/>
          <w:sz w:val="24"/>
          <w:szCs w:val="24"/>
        </w:rPr>
        <w:t xml:space="preserve">%). </w:t>
      </w:r>
      <w:r w:rsidRPr="002025A0">
        <w:rPr>
          <w:rFonts w:ascii="Times New Roman" w:hAnsi="Times New Roman"/>
          <w:sz w:val="24"/>
          <w:szCs w:val="24"/>
        </w:rPr>
        <w:t xml:space="preserve">Сумма поступлений налога на доходы физических лиц </w:t>
      </w:r>
      <w:r w:rsidR="00C66A75" w:rsidRPr="002025A0">
        <w:rPr>
          <w:rFonts w:ascii="Times New Roman" w:hAnsi="Times New Roman"/>
          <w:sz w:val="24"/>
          <w:szCs w:val="24"/>
        </w:rPr>
        <w:t>в бюджет</w:t>
      </w:r>
      <w:r w:rsidR="00EA5C09" w:rsidRPr="002025A0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Pr="002025A0">
        <w:rPr>
          <w:rFonts w:ascii="Times New Roman" w:hAnsi="Times New Roman"/>
          <w:sz w:val="24"/>
          <w:szCs w:val="24"/>
        </w:rPr>
        <w:t xml:space="preserve">составила </w:t>
      </w:r>
      <w:r w:rsidR="00C66A75" w:rsidRPr="002025A0">
        <w:rPr>
          <w:rFonts w:ascii="Times New Roman" w:hAnsi="Times New Roman"/>
          <w:sz w:val="24"/>
          <w:szCs w:val="24"/>
        </w:rPr>
        <w:t>10 133,7</w:t>
      </w:r>
      <w:r w:rsidRPr="002025A0">
        <w:rPr>
          <w:rFonts w:ascii="Times New Roman" w:hAnsi="Times New Roman"/>
          <w:sz w:val="24"/>
          <w:szCs w:val="24"/>
        </w:rPr>
        <w:t xml:space="preserve"> тыс. рублей или </w:t>
      </w:r>
      <w:r w:rsidR="00C66A75" w:rsidRPr="002025A0">
        <w:rPr>
          <w:rFonts w:ascii="Times New Roman" w:hAnsi="Times New Roman"/>
          <w:sz w:val="24"/>
          <w:szCs w:val="24"/>
        </w:rPr>
        <w:t>104,7</w:t>
      </w:r>
      <w:r w:rsidRPr="002025A0">
        <w:rPr>
          <w:rFonts w:ascii="Times New Roman" w:hAnsi="Times New Roman"/>
          <w:sz w:val="24"/>
          <w:szCs w:val="24"/>
        </w:rPr>
        <w:t xml:space="preserve"> % к прогнозу</w:t>
      </w:r>
      <w:r w:rsidR="00620A17" w:rsidRPr="002025A0">
        <w:rPr>
          <w:rFonts w:ascii="Times New Roman" w:hAnsi="Times New Roman"/>
          <w:sz w:val="24"/>
          <w:szCs w:val="24"/>
        </w:rPr>
        <w:t xml:space="preserve"> (уточненному плану)</w:t>
      </w:r>
      <w:r w:rsidRPr="002025A0">
        <w:rPr>
          <w:rFonts w:ascii="Times New Roman" w:hAnsi="Times New Roman"/>
          <w:sz w:val="24"/>
          <w:szCs w:val="24"/>
        </w:rPr>
        <w:t xml:space="preserve">, на </w:t>
      </w:r>
      <w:r w:rsidR="00C66A75" w:rsidRPr="002025A0">
        <w:rPr>
          <w:rFonts w:ascii="Times New Roman" w:hAnsi="Times New Roman"/>
          <w:sz w:val="24"/>
          <w:szCs w:val="24"/>
        </w:rPr>
        <w:t>137,6</w:t>
      </w:r>
      <w:r w:rsidRPr="002025A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66A75" w:rsidRPr="002025A0">
        <w:rPr>
          <w:rFonts w:ascii="Times New Roman" w:hAnsi="Times New Roman"/>
          <w:sz w:val="24"/>
          <w:szCs w:val="24"/>
        </w:rPr>
        <w:t>1,3</w:t>
      </w:r>
      <w:r w:rsidRPr="002025A0">
        <w:rPr>
          <w:rFonts w:ascii="Times New Roman" w:hAnsi="Times New Roman"/>
          <w:sz w:val="24"/>
          <w:szCs w:val="24"/>
        </w:rPr>
        <w:t xml:space="preserve"> % </w:t>
      </w:r>
      <w:r w:rsidR="00C66A75" w:rsidRPr="002025A0">
        <w:rPr>
          <w:rFonts w:ascii="Times New Roman" w:hAnsi="Times New Roman"/>
          <w:sz w:val="24"/>
          <w:szCs w:val="24"/>
        </w:rPr>
        <w:t>меньше</w:t>
      </w:r>
      <w:r w:rsidRPr="002025A0">
        <w:rPr>
          <w:rFonts w:ascii="Times New Roman" w:hAnsi="Times New Roman"/>
          <w:sz w:val="24"/>
          <w:szCs w:val="24"/>
        </w:rPr>
        <w:t xml:space="preserve"> объема поступлений 20</w:t>
      </w:r>
      <w:r w:rsidR="00C66A75" w:rsidRPr="002025A0">
        <w:rPr>
          <w:rFonts w:ascii="Times New Roman" w:hAnsi="Times New Roman"/>
          <w:sz w:val="24"/>
          <w:szCs w:val="24"/>
        </w:rPr>
        <w:t>20</w:t>
      </w:r>
      <w:r w:rsidRPr="002025A0">
        <w:rPr>
          <w:rFonts w:ascii="Times New Roman" w:hAnsi="Times New Roman"/>
          <w:sz w:val="24"/>
          <w:szCs w:val="24"/>
        </w:rPr>
        <w:t xml:space="preserve"> года. Налоги на совокупный доход поступили в объеме </w:t>
      </w:r>
      <w:r w:rsidR="0085773B" w:rsidRPr="002025A0">
        <w:rPr>
          <w:rFonts w:ascii="Times New Roman" w:hAnsi="Times New Roman"/>
          <w:sz w:val="24"/>
          <w:szCs w:val="24"/>
        </w:rPr>
        <w:t>60,9</w:t>
      </w:r>
      <w:r w:rsidRPr="002025A0">
        <w:rPr>
          <w:rFonts w:ascii="Times New Roman" w:hAnsi="Times New Roman"/>
          <w:sz w:val="24"/>
          <w:szCs w:val="24"/>
        </w:rPr>
        <w:t xml:space="preserve"> тыс. рублей (</w:t>
      </w:r>
      <w:r w:rsidR="0085773B" w:rsidRPr="002025A0">
        <w:rPr>
          <w:rFonts w:ascii="Times New Roman" w:hAnsi="Times New Roman"/>
          <w:sz w:val="24"/>
          <w:szCs w:val="24"/>
        </w:rPr>
        <w:t>93,7</w:t>
      </w:r>
      <w:r w:rsidRPr="002025A0">
        <w:rPr>
          <w:rFonts w:ascii="Times New Roman" w:hAnsi="Times New Roman"/>
          <w:sz w:val="24"/>
          <w:szCs w:val="24"/>
        </w:rPr>
        <w:t xml:space="preserve"> % к прогнозу</w:t>
      </w:r>
      <w:r w:rsidR="00620A17" w:rsidRPr="002025A0">
        <w:rPr>
          <w:rFonts w:ascii="Times New Roman" w:hAnsi="Times New Roman"/>
          <w:sz w:val="24"/>
          <w:szCs w:val="24"/>
        </w:rPr>
        <w:t xml:space="preserve"> (уточненному плану)</w:t>
      </w:r>
      <w:r w:rsidRPr="002025A0">
        <w:rPr>
          <w:rFonts w:ascii="Times New Roman" w:hAnsi="Times New Roman"/>
          <w:sz w:val="24"/>
          <w:szCs w:val="24"/>
        </w:rPr>
        <w:t>), к уровню 20</w:t>
      </w:r>
      <w:r w:rsidR="00E54DC5" w:rsidRPr="002025A0">
        <w:rPr>
          <w:rFonts w:ascii="Times New Roman" w:hAnsi="Times New Roman"/>
          <w:sz w:val="24"/>
          <w:szCs w:val="24"/>
        </w:rPr>
        <w:t>20</w:t>
      </w:r>
      <w:r w:rsidRPr="002025A0">
        <w:rPr>
          <w:rFonts w:ascii="Times New Roman" w:hAnsi="Times New Roman"/>
          <w:sz w:val="24"/>
          <w:szCs w:val="24"/>
        </w:rPr>
        <w:t xml:space="preserve"> года </w:t>
      </w:r>
      <w:r w:rsidR="0085773B" w:rsidRPr="002025A0">
        <w:rPr>
          <w:rFonts w:ascii="Times New Roman" w:hAnsi="Times New Roman"/>
          <w:sz w:val="24"/>
          <w:szCs w:val="24"/>
        </w:rPr>
        <w:t>уменьшилась</w:t>
      </w:r>
      <w:r w:rsidR="00E54DC5" w:rsidRPr="002025A0">
        <w:rPr>
          <w:rFonts w:ascii="Times New Roman" w:hAnsi="Times New Roman"/>
          <w:sz w:val="24"/>
          <w:szCs w:val="24"/>
        </w:rPr>
        <w:t xml:space="preserve"> на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85773B" w:rsidRPr="002025A0">
        <w:rPr>
          <w:rFonts w:ascii="Times New Roman" w:hAnsi="Times New Roman"/>
          <w:sz w:val="24"/>
          <w:szCs w:val="24"/>
        </w:rPr>
        <w:t>255,9</w:t>
      </w:r>
      <w:r w:rsidRPr="002025A0">
        <w:rPr>
          <w:rFonts w:ascii="Times New Roman" w:hAnsi="Times New Roman"/>
          <w:sz w:val="24"/>
          <w:szCs w:val="24"/>
        </w:rPr>
        <w:t xml:space="preserve"> тыс. рублей с </w:t>
      </w:r>
      <w:r w:rsidR="0085773B" w:rsidRPr="002025A0">
        <w:rPr>
          <w:rFonts w:ascii="Times New Roman" w:hAnsi="Times New Roman"/>
          <w:sz w:val="24"/>
          <w:szCs w:val="24"/>
        </w:rPr>
        <w:t>понижением на 80,8</w:t>
      </w:r>
      <w:r w:rsidRPr="002025A0">
        <w:rPr>
          <w:rFonts w:ascii="Times New Roman" w:hAnsi="Times New Roman"/>
          <w:sz w:val="24"/>
          <w:szCs w:val="24"/>
        </w:rPr>
        <w:t xml:space="preserve"> %. Налог</w:t>
      </w:r>
      <w:r w:rsidR="00CF16C7" w:rsidRPr="002025A0">
        <w:rPr>
          <w:rFonts w:ascii="Times New Roman" w:hAnsi="Times New Roman"/>
          <w:sz w:val="24"/>
          <w:szCs w:val="24"/>
        </w:rPr>
        <w:t xml:space="preserve"> на имущество </w:t>
      </w:r>
      <w:r w:rsidRPr="002025A0">
        <w:rPr>
          <w:rFonts w:ascii="Times New Roman" w:hAnsi="Times New Roman"/>
          <w:sz w:val="24"/>
          <w:szCs w:val="24"/>
        </w:rPr>
        <w:t xml:space="preserve">поступил в сумме </w:t>
      </w:r>
      <w:r w:rsidR="0085773B" w:rsidRPr="002025A0">
        <w:rPr>
          <w:rFonts w:ascii="Times New Roman" w:hAnsi="Times New Roman"/>
          <w:sz w:val="24"/>
          <w:szCs w:val="24"/>
        </w:rPr>
        <w:t>8 665,1</w:t>
      </w:r>
      <w:r w:rsidRPr="002025A0">
        <w:rPr>
          <w:rFonts w:ascii="Times New Roman" w:hAnsi="Times New Roman"/>
          <w:sz w:val="24"/>
          <w:szCs w:val="24"/>
        </w:rPr>
        <w:t xml:space="preserve"> тыс. рублей (</w:t>
      </w:r>
      <w:r w:rsidR="0085773B" w:rsidRPr="002025A0">
        <w:rPr>
          <w:rFonts w:ascii="Times New Roman" w:hAnsi="Times New Roman"/>
          <w:sz w:val="24"/>
          <w:szCs w:val="24"/>
        </w:rPr>
        <w:t>90,5</w:t>
      </w:r>
      <w:r w:rsidRPr="002025A0">
        <w:rPr>
          <w:rFonts w:ascii="Times New Roman" w:hAnsi="Times New Roman"/>
          <w:sz w:val="24"/>
          <w:szCs w:val="24"/>
        </w:rPr>
        <w:t xml:space="preserve"> % к прогнозу</w:t>
      </w:r>
      <w:r w:rsidR="00C75FAB" w:rsidRPr="002025A0">
        <w:rPr>
          <w:rFonts w:ascii="Times New Roman" w:hAnsi="Times New Roman"/>
          <w:sz w:val="24"/>
          <w:szCs w:val="24"/>
        </w:rPr>
        <w:t xml:space="preserve"> (уточненному плану)</w:t>
      </w:r>
      <w:r w:rsidRPr="002025A0">
        <w:rPr>
          <w:rFonts w:ascii="Times New Roman" w:hAnsi="Times New Roman"/>
          <w:sz w:val="24"/>
          <w:szCs w:val="24"/>
        </w:rPr>
        <w:t xml:space="preserve">), </w:t>
      </w:r>
      <w:r w:rsidR="00CF16C7" w:rsidRPr="002025A0">
        <w:rPr>
          <w:rFonts w:ascii="Times New Roman" w:hAnsi="Times New Roman"/>
          <w:sz w:val="24"/>
          <w:szCs w:val="24"/>
        </w:rPr>
        <w:t>к уровню 20</w:t>
      </w:r>
      <w:r w:rsidR="0085773B" w:rsidRPr="002025A0">
        <w:rPr>
          <w:rFonts w:ascii="Times New Roman" w:hAnsi="Times New Roman"/>
          <w:sz w:val="24"/>
          <w:szCs w:val="24"/>
        </w:rPr>
        <w:t>20</w:t>
      </w:r>
      <w:r w:rsidR="00CF16C7" w:rsidRPr="002025A0">
        <w:rPr>
          <w:rFonts w:ascii="Times New Roman" w:hAnsi="Times New Roman"/>
          <w:sz w:val="24"/>
          <w:szCs w:val="24"/>
        </w:rPr>
        <w:t xml:space="preserve"> года </w:t>
      </w:r>
      <w:r w:rsidR="0085773B" w:rsidRPr="002025A0">
        <w:rPr>
          <w:rFonts w:ascii="Times New Roman" w:hAnsi="Times New Roman"/>
          <w:sz w:val="24"/>
          <w:szCs w:val="24"/>
        </w:rPr>
        <w:t>увеличился на</w:t>
      </w:r>
      <w:r w:rsidR="00CF16C7" w:rsidRPr="002025A0">
        <w:rPr>
          <w:rFonts w:ascii="Times New Roman" w:hAnsi="Times New Roman"/>
          <w:sz w:val="24"/>
          <w:szCs w:val="24"/>
        </w:rPr>
        <w:t xml:space="preserve"> </w:t>
      </w:r>
      <w:r w:rsidR="0085773B" w:rsidRPr="002025A0">
        <w:rPr>
          <w:rFonts w:ascii="Times New Roman" w:hAnsi="Times New Roman"/>
          <w:sz w:val="24"/>
          <w:szCs w:val="24"/>
        </w:rPr>
        <w:t>43,1</w:t>
      </w:r>
      <w:r w:rsidR="00CF16C7" w:rsidRPr="002025A0">
        <w:rPr>
          <w:rFonts w:ascii="Times New Roman" w:hAnsi="Times New Roman"/>
          <w:sz w:val="24"/>
          <w:szCs w:val="24"/>
        </w:rPr>
        <w:t xml:space="preserve"> тыс. рублей с темпом роста </w:t>
      </w:r>
      <w:r w:rsidR="0085773B" w:rsidRPr="002025A0">
        <w:rPr>
          <w:rFonts w:ascii="Times New Roman" w:hAnsi="Times New Roman"/>
          <w:sz w:val="24"/>
          <w:szCs w:val="24"/>
        </w:rPr>
        <w:t>105,2</w:t>
      </w:r>
      <w:r w:rsidR="00CF16C7" w:rsidRPr="002025A0">
        <w:rPr>
          <w:rFonts w:ascii="Times New Roman" w:hAnsi="Times New Roman"/>
          <w:sz w:val="24"/>
          <w:szCs w:val="24"/>
        </w:rPr>
        <w:t xml:space="preserve"> %.</w:t>
      </w:r>
    </w:p>
    <w:p w14:paraId="0C4407E3" w14:textId="5AA7064F" w:rsidR="00D46F98" w:rsidRPr="002025A0" w:rsidRDefault="00CF16C7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color w:val="00B0F0"/>
          <w:sz w:val="24"/>
          <w:szCs w:val="24"/>
        </w:rPr>
        <w:t xml:space="preserve">          </w:t>
      </w:r>
      <w:r w:rsidR="00B5256B" w:rsidRPr="002025A0">
        <w:rPr>
          <w:rFonts w:ascii="Times New Roman" w:hAnsi="Times New Roman"/>
          <w:sz w:val="24"/>
          <w:szCs w:val="24"/>
        </w:rPr>
        <w:t xml:space="preserve">Исполнение бюджета </w:t>
      </w:r>
      <w:r w:rsidRPr="002025A0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B5256B" w:rsidRPr="002025A0">
        <w:rPr>
          <w:rFonts w:ascii="Times New Roman" w:hAnsi="Times New Roman"/>
          <w:sz w:val="24"/>
          <w:szCs w:val="24"/>
        </w:rPr>
        <w:t>за 202</w:t>
      </w:r>
      <w:r w:rsidR="00C6685C" w:rsidRPr="002025A0">
        <w:rPr>
          <w:rFonts w:ascii="Times New Roman" w:hAnsi="Times New Roman"/>
          <w:sz w:val="24"/>
          <w:szCs w:val="24"/>
        </w:rPr>
        <w:t>1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 </w:t>
      </w:r>
      <w:r w:rsidR="00B5256B" w:rsidRPr="00AC7650">
        <w:rPr>
          <w:rFonts w:ascii="Times New Roman" w:hAnsi="Times New Roman"/>
          <w:sz w:val="24"/>
          <w:szCs w:val="24"/>
        </w:rPr>
        <w:t>по неналоговым доходам</w:t>
      </w:r>
      <w:r w:rsidR="00B5256B" w:rsidRPr="002025A0">
        <w:rPr>
          <w:rFonts w:ascii="Times New Roman" w:hAnsi="Times New Roman"/>
          <w:sz w:val="24"/>
          <w:szCs w:val="24"/>
        </w:rPr>
        <w:br/>
        <w:t xml:space="preserve">составило </w:t>
      </w:r>
      <w:r w:rsidR="00C6685C" w:rsidRPr="002025A0">
        <w:rPr>
          <w:rFonts w:ascii="Times New Roman" w:hAnsi="Times New Roman"/>
          <w:sz w:val="24"/>
          <w:szCs w:val="24"/>
        </w:rPr>
        <w:t xml:space="preserve">5 498,5 </w:t>
      </w:r>
      <w:r w:rsidR="00B5256B" w:rsidRPr="002025A0">
        <w:rPr>
          <w:rFonts w:ascii="Times New Roman" w:hAnsi="Times New Roman"/>
          <w:sz w:val="24"/>
          <w:szCs w:val="24"/>
        </w:rPr>
        <w:t>тыс.</w:t>
      </w:r>
      <w:r w:rsidR="00C6685C"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 xml:space="preserve">рублей, что на </w:t>
      </w:r>
      <w:r w:rsidR="00C6685C" w:rsidRPr="002025A0">
        <w:rPr>
          <w:rFonts w:ascii="Times New Roman" w:hAnsi="Times New Roman"/>
          <w:sz w:val="24"/>
          <w:szCs w:val="24"/>
        </w:rPr>
        <w:t>697,2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 (</w:t>
      </w:r>
      <w:r w:rsidR="00C6685C" w:rsidRPr="002025A0">
        <w:rPr>
          <w:rFonts w:ascii="Times New Roman" w:hAnsi="Times New Roman"/>
          <w:sz w:val="24"/>
          <w:szCs w:val="24"/>
        </w:rPr>
        <w:t>11,2</w:t>
      </w:r>
      <w:r w:rsidR="00B5256B" w:rsidRPr="002025A0">
        <w:rPr>
          <w:rFonts w:ascii="Times New Roman" w:hAnsi="Times New Roman"/>
          <w:sz w:val="24"/>
          <w:szCs w:val="24"/>
        </w:rPr>
        <w:t xml:space="preserve">%) </w:t>
      </w:r>
      <w:r w:rsidRPr="002025A0">
        <w:rPr>
          <w:rFonts w:ascii="Times New Roman" w:hAnsi="Times New Roman"/>
          <w:sz w:val="24"/>
          <w:szCs w:val="24"/>
        </w:rPr>
        <w:t>меньше</w:t>
      </w:r>
      <w:r w:rsidR="00C6685C"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 xml:space="preserve">прогноза и на </w:t>
      </w:r>
      <w:r w:rsidR="00C6685C" w:rsidRPr="002025A0">
        <w:rPr>
          <w:rFonts w:ascii="Times New Roman" w:hAnsi="Times New Roman"/>
          <w:sz w:val="24"/>
          <w:szCs w:val="24"/>
        </w:rPr>
        <w:t>980,2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 (</w:t>
      </w:r>
      <w:r w:rsidR="00C6685C" w:rsidRPr="002025A0">
        <w:rPr>
          <w:rFonts w:ascii="Times New Roman" w:hAnsi="Times New Roman"/>
          <w:sz w:val="24"/>
          <w:szCs w:val="24"/>
        </w:rPr>
        <w:t>21,7</w:t>
      </w:r>
      <w:r w:rsidR="00B5256B" w:rsidRPr="002025A0">
        <w:rPr>
          <w:rFonts w:ascii="Times New Roman" w:hAnsi="Times New Roman"/>
          <w:sz w:val="24"/>
          <w:szCs w:val="24"/>
        </w:rPr>
        <w:t xml:space="preserve">%) </w:t>
      </w:r>
      <w:r w:rsidRPr="002025A0">
        <w:rPr>
          <w:rFonts w:ascii="Times New Roman" w:hAnsi="Times New Roman"/>
          <w:sz w:val="24"/>
          <w:szCs w:val="24"/>
        </w:rPr>
        <w:t>больше</w:t>
      </w:r>
      <w:r w:rsidR="00B5256B" w:rsidRPr="002025A0">
        <w:rPr>
          <w:rFonts w:ascii="Times New Roman" w:hAnsi="Times New Roman"/>
          <w:sz w:val="24"/>
          <w:szCs w:val="24"/>
        </w:rPr>
        <w:t xml:space="preserve"> уровня</w:t>
      </w:r>
      <w:r w:rsidR="00C6685C" w:rsidRPr="002025A0">
        <w:rPr>
          <w:rFonts w:ascii="Times New Roman" w:hAnsi="Times New Roman"/>
          <w:sz w:val="24"/>
          <w:szCs w:val="24"/>
        </w:rPr>
        <w:t xml:space="preserve"> </w:t>
      </w:r>
      <w:r w:rsidR="008F3BEC" w:rsidRPr="002025A0">
        <w:rPr>
          <w:rFonts w:ascii="Times New Roman" w:hAnsi="Times New Roman"/>
          <w:sz w:val="24"/>
          <w:szCs w:val="24"/>
        </w:rPr>
        <w:t>поступлений предыдущего</w:t>
      </w:r>
      <w:r w:rsidRPr="002025A0">
        <w:rPr>
          <w:rFonts w:ascii="Times New Roman" w:hAnsi="Times New Roman"/>
          <w:sz w:val="24"/>
          <w:szCs w:val="24"/>
        </w:rPr>
        <w:t xml:space="preserve"> 20</w:t>
      </w:r>
      <w:r w:rsidR="00C6685C" w:rsidRPr="002025A0">
        <w:rPr>
          <w:rFonts w:ascii="Times New Roman" w:hAnsi="Times New Roman"/>
          <w:sz w:val="24"/>
          <w:szCs w:val="24"/>
        </w:rPr>
        <w:t>20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>года</w:t>
      </w:r>
      <w:r w:rsidR="00C6685C" w:rsidRPr="002025A0">
        <w:rPr>
          <w:rFonts w:ascii="Times New Roman" w:hAnsi="Times New Roman"/>
          <w:sz w:val="24"/>
          <w:szCs w:val="24"/>
        </w:rPr>
        <w:t xml:space="preserve">. </w:t>
      </w:r>
      <w:r w:rsidR="00B5256B" w:rsidRPr="002025A0">
        <w:rPr>
          <w:rFonts w:ascii="Times New Roman" w:hAnsi="Times New Roman"/>
          <w:sz w:val="24"/>
          <w:szCs w:val="24"/>
        </w:rPr>
        <w:br/>
      </w:r>
      <w:r w:rsidRPr="002025A0">
        <w:rPr>
          <w:rFonts w:ascii="Times New Roman" w:hAnsi="Times New Roman"/>
          <w:sz w:val="24"/>
          <w:szCs w:val="24"/>
        </w:rPr>
        <w:t xml:space="preserve">          </w:t>
      </w:r>
      <w:r w:rsidR="00B5256B" w:rsidRPr="002025A0">
        <w:rPr>
          <w:rFonts w:ascii="Times New Roman" w:hAnsi="Times New Roman"/>
          <w:sz w:val="24"/>
          <w:szCs w:val="24"/>
        </w:rPr>
        <w:t xml:space="preserve">В неналоговых доходах наибольшую долю составили доходы, получаемые в виде арендной платы за земельные участки </w:t>
      </w:r>
      <w:r w:rsidRPr="002025A0">
        <w:rPr>
          <w:rFonts w:ascii="Times New Roman" w:hAnsi="Times New Roman"/>
          <w:sz w:val="24"/>
          <w:szCs w:val="24"/>
        </w:rPr>
        <w:t>–</w:t>
      </w:r>
      <w:r w:rsidR="00B5256B" w:rsidRPr="002025A0">
        <w:rPr>
          <w:rFonts w:ascii="Times New Roman" w:hAnsi="Times New Roman"/>
          <w:sz w:val="24"/>
          <w:szCs w:val="24"/>
        </w:rPr>
        <w:t xml:space="preserve"> </w:t>
      </w:r>
      <w:r w:rsidR="00C6685C" w:rsidRPr="002025A0">
        <w:rPr>
          <w:rFonts w:ascii="Times New Roman" w:hAnsi="Times New Roman"/>
          <w:sz w:val="24"/>
          <w:szCs w:val="24"/>
        </w:rPr>
        <w:t>76,2</w:t>
      </w:r>
      <w:r w:rsidR="00B5256B" w:rsidRPr="002025A0">
        <w:rPr>
          <w:rFonts w:ascii="Times New Roman" w:hAnsi="Times New Roman"/>
          <w:sz w:val="24"/>
          <w:szCs w:val="24"/>
        </w:rPr>
        <w:t>%, объем поступлений за 202</w:t>
      </w:r>
      <w:r w:rsidR="00C6685C" w:rsidRPr="002025A0">
        <w:rPr>
          <w:rFonts w:ascii="Times New Roman" w:hAnsi="Times New Roman"/>
          <w:sz w:val="24"/>
          <w:szCs w:val="24"/>
        </w:rPr>
        <w:t>1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 </w:t>
      </w:r>
      <w:r w:rsidRPr="002025A0">
        <w:rPr>
          <w:rFonts w:ascii="Times New Roman" w:hAnsi="Times New Roman"/>
          <w:sz w:val="24"/>
          <w:szCs w:val="24"/>
        </w:rPr>
        <w:t xml:space="preserve">– </w:t>
      </w:r>
      <w:r w:rsidR="00C6685C" w:rsidRPr="002025A0">
        <w:rPr>
          <w:rFonts w:ascii="Times New Roman" w:hAnsi="Times New Roman"/>
          <w:sz w:val="24"/>
          <w:szCs w:val="24"/>
        </w:rPr>
        <w:t>3 149,4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 (</w:t>
      </w:r>
      <w:r w:rsidR="00C6685C" w:rsidRPr="002025A0">
        <w:rPr>
          <w:rFonts w:ascii="Times New Roman" w:hAnsi="Times New Roman"/>
          <w:sz w:val="24"/>
          <w:szCs w:val="24"/>
        </w:rPr>
        <w:t>77,7</w:t>
      </w:r>
      <w:r w:rsidR="00B5256B" w:rsidRPr="002025A0">
        <w:rPr>
          <w:rFonts w:ascii="Times New Roman" w:hAnsi="Times New Roman"/>
          <w:sz w:val="24"/>
          <w:szCs w:val="24"/>
        </w:rPr>
        <w:t>% прогнозных показателей</w:t>
      </w:r>
      <w:r w:rsidR="00C75FAB" w:rsidRPr="002025A0">
        <w:rPr>
          <w:rFonts w:ascii="Times New Roman" w:hAnsi="Times New Roman"/>
          <w:sz w:val="24"/>
          <w:szCs w:val="24"/>
        </w:rPr>
        <w:t>(уточненного плана)</w:t>
      </w:r>
      <w:r w:rsidR="00B5256B" w:rsidRPr="002025A0">
        <w:rPr>
          <w:rFonts w:ascii="Times New Roman" w:hAnsi="Times New Roman"/>
          <w:sz w:val="24"/>
          <w:szCs w:val="24"/>
        </w:rPr>
        <w:t>) - к уровню 20</w:t>
      </w:r>
      <w:r w:rsidR="00C6685C" w:rsidRPr="002025A0">
        <w:rPr>
          <w:rFonts w:ascii="Times New Roman" w:hAnsi="Times New Roman"/>
          <w:sz w:val="24"/>
          <w:szCs w:val="24"/>
        </w:rPr>
        <w:t>20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года увеличился на </w:t>
      </w:r>
      <w:r w:rsidR="008F3BEC" w:rsidRPr="002025A0">
        <w:rPr>
          <w:rFonts w:ascii="Times New Roman" w:hAnsi="Times New Roman"/>
          <w:sz w:val="24"/>
          <w:szCs w:val="24"/>
        </w:rPr>
        <w:t>684,5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 (</w:t>
      </w:r>
      <w:r w:rsidR="008F3BEC" w:rsidRPr="002025A0">
        <w:rPr>
          <w:rFonts w:ascii="Times New Roman" w:hAnsi="Times New Roman"/>
          <w:sz w:val="24"/>
          <w:szCs w:val="24"/>
        </w:rPr>
        <w:t>27,8</w:t>
      </w:r>
      <w:r w:rsidR="00B5256B" w:rsidRPr="002025A0">
        <w:rPr>
          <w:rFonts w:ascii="Times New Roman" w:hAnsi="Times New Roman"/>
          <w:sz w:val="24"/>
          <w:szCs w:val="24"/>
        </w:rPr>
        <w:t>%).</w:t>
      </w:r>
      <w:r w:rsidR="002E53FA" w:rsidRPr="002025A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46F98" w:rsidRPr="002025A0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03D5E16C" w14:textId="46FF8916" w:rsidR="00B5256B" w:rsidRPr="002025A0" w:rsidRDefault="00D46F98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  </w:t>
      </w:r>
      <w:r w:rsidR="00B5256B" w:rsidRPr="002025A0">
        <w:rPr>
          <w:rFonts w:ascii="Times New Roman" w:hAnsi="Times New Roman"/>
          <w:sz w:val="24"/>
          <w:szCs w:val="24"/>
        </w:rPr>
        <w:t>На долю доходов от оказания платных услуг и компенсации затрат</w:t>
      </w:r>
      <w:r w:rsidR="00B5256B" w:rsidRPr="002025A0">
        <w:rPr>
          <w:rFonts w:ascii="Times New Roman" w:hAnsi="Times New Roman"/>
          <w:sz w:val="24"/>
          <w:szCs w:val="24"/>
        </w:rPr>
        <w:br/>
        <w:t xml:space="preserve">государства приходится </w:t>
      </w:r>
      <w:r w:rsidR="008F3BEC" w:rsidRPr="002025A0">
        <w:rPr>
          <w:rFonts w:ascii="Times New Roman" w:hAnsi="Times New Roman"/>
          <w:sz w:val="24"/>
          <w:szCs w:val="24"/>
        </w:rPr>
        <w:t>11,6</w:t>
      </w:r>
      <w:r w:rsidR="00B5256B" w:rsidRPr="002025A0">
        <w:rPr>
          <w:rFonts w:ascii="Times New Roman" w:hAnsi="Times New Roman"/>
          <w:sz w:val="24"/>
          <w:szCs w:val="24"/>
        </w:rPr>
        <w:t>%, и составляет</w:t>
      </w:r>
      <w:r w:rsidR="002E53FA" w:rsidRPr="002025A0">
        <w:rPr>
          <w:rFonts w:ascii="Times New Roman" w:hAnsi="Times New Roman"/>
          <w:sz w:val="24"/>
          <w:szCs w:val="24"/>
        </w:rPr>
        <w:t xml:space="preserve"> </w:t>
      </w:r>
      <w:r w:rsidR="008F3BEC" w:rsidRPr="002025A0">
        <w:rPr>
          <w:rFonts w:ascii="Times New Roman" w:hAnsi="Times New Roman"/>
          <w:sz w:val="24"/>
          <w:szCs w:val="24"/>
        </w:rPr>
        <w:t>638,0</w:t>
      </w:r>
      <w:r w:rsidR="002E53FA"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>тыс. рублей, больше</w:t>
      </w:r>
      <w:r w:rsidR="00B5256B" w:rsidRPr="002025A0">
        <w:rPr>
          <w:rFonts w:ascii="Times New Roman" w:hAnsi="Times New Roman"/>
          <w:sz w:val="24"/>
          <w:szCs w:val="24"/>
        </w:rPr>
        <w:br/>
        <w:t xml:space="preserve">плана на </w:t>
      </w:r>
      <w:r w:rsidR="008F3BEC" w:rsidRPr="002025A0">
        <w:rPr>
          <w:rFonts w:ascii="Times New Roman" w:hAnsi="Times New Roman"/>
          <w:sz w:val="24"/>
          <w:szCs w:val="24"/>
        </w:rPr>
        <w:t>6,3</w:t>
      </w:r>
      <w:r w:rsidR="00B5256B" w:rsidRPr="002025A0">
        <w:rPr>
          <w:rFonts w:ascii="Times New Roman" w:hAnsi="Times New Roman"/>
          <w:sz w:val="24"/>
          <w:szCs w:val="24"/>
        </w:rPr>
        <w:t>%,  к уровню 20</w:t>
      </w:r>
      <w:r w:rsidR="008F3BEC" w:rsidRPr="002025A0">
        <w:rPr>
          <w:rFonts w:ascii="Times New Roman" w:hAnsi="Times New Roman"/>
          <w:sz w:val="24"/>
          <w:szCs w:val="24"/>
        </w:rPr>
        <w:t>20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года объем  поступлений  уменьшился  на</w:t>
      </w:r>
      <w:r w:rsidR="002E53FA" w:rsidRPr="002025A0">
        <w:rPr>
          <w:rFonts w:ascii="Times New Roman" w:hAnsi="Times New Roman"/>
          <w:sz w:val="24"/>
          <w:szCs w:val="24"/>
        </w:rPr>
        <w:t xml:space="preserve"> 1,2% и составил </w:t>
      </w:r>
      <w:r w:rsidR="008F3BEC" w:rsidRPr="002025A0">
        <w:rPr>
          <w:rFonts w:ascii="Times New Roman" w:hAnsi="Times New Roman"/>
          <w:sz w:val="24"/>
          <w:szCs w:val="24"/>
        </w:rPr>
        <w:t>638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рублей;</w:t>
      </w:r>
      <w:r w:rsidR="002E53FA"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 xml:space="preserve">штрафы, санкции, возмещение ущерба – </w:t>
      </w:r>
      <w:r w:rsidR="002E53FA" w:rsidRPr="002025A0">
        <w:rPr>
          <w:rFonts w:ascii="Times New Roman" w:hAnsi="Times New Roman"/>
          <w:sz w:val="24"/>
          <w:szCs w:val="24"/>
        </w:rPr>
        <w:t>0,00</w:t>
      </w:r>
      <w:r w:rsidR="008F3BEC" w:rsidRPr="002025A0">
        <w:rPr>
          <w:rFonts w:ascii="Times New Roman" w:hAnsi="Times New Roman"/>
          <w:sz w:val="24"/>
          <w:szCs w:val="24"/>
        </w:rPr>
        <w:t xml:space="preserve"> тыс. рублей</w:t>
      </w:r>
      <w:r w:rsidR="00B5256B" w:rsidRPr="002025A0">
        <w:rPr>
          <w:rFonts w:ascii="Times New Roman" w:hAnsi="Times New Roman"/>
          <w:sz w:val="24"/>
          <w:szCs w:val="24"/>
        </w:rPr>
        <w:t xml:space="preserve">,  объем их поступлений – </w:t>
      </w:r>
      <w:r w:rsidR="002E53FA" w:rsidRPr="002025A0">
        <w:rPr>
          <w:rFonts w:ascii="Times New Roman" w:hAnsi="Times New Roman"/>
          <w:sz w:val="24"/>
          <w:szCs w:val="24"/>
        </w:rPr>
        <w:t>0,00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</w:t>
      </w:r>
      <w:r w:rsidR="002E53FA" w:rsidRPr="002025A0">
        <w:rPr>
          <w:rFonts w:ascii="Times New Roman" w:hAnsi="Times New Roman"/>
          <w:sz w:val="24"/>
          <w:szCs w:val="24"/>
        </w:rPr>
        <w:t xml:space="preserve">, </w:t>
      </w:r>
      <w:r w:rsidR="00B5256B" w:rsidRPr="002025A0">
        <w:rPr>
          <w:rFonts w:ascii="Times New Roman" w:hAnsi="Times New Roman"/>
          <w:sz w:val="24"/>
          <w:szCs w:val="24"/>
        </w:rPr>
        <w:t>к уровню 20</w:t>
      </w:r>
      <w:r w:rsidR="008F3BEC" w:rsidRPr="002025A0">
        <w:rPr>
          <w:rFonts w:ascii="Times New Roman" w:hAnsi="Times New Roman"/>
          <w:sz w:val="24"/>
          <w:szCs w:val="24"/>
        </w:rPr>
        <w:t>20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года </w:t>
      </w:r>
      <w:r w:rsidR="008F3BEC" w:rsidRPr="002025A0">
        <w:rPr>
          <w:rFonts w:ascii="Times New Roman" w:hAnsi="Times New Roman"/>
          <w:sz w:val="24"/>
          <w:szCs w:val="24"/>
        </w:rPr>
        <w:t>– 0,00</w:t>
      </w:r>
      <w:r w:rsidR="00B5256B" w:rsidRPr="002025A0">
        <w:rPr>
          <w:rFonts w:ascii="Times New Roman" w:hAnsi="Times New Roman"/>
          <w:sz w:val="24"/>
          <w:szCs w:val="24"/>
        </w:rPr>
        <w:t xml:space="preserve"> </w:t>
      </w:r>
      <w:r w:rsidR="008F3BEC" w:rsidRPr="002025A0">
        <w:rPr>
          <w:rFonts w:ascii="Times New Roman" w:hAnsi="Times New Roman"/>
          <w:sz w:val="24"/>
          <w:szCs w:val="24"/>
        </w:rPr>
        <w:t>тыс. рублей</w:t>
      </w:r>
      <w:r w:rsidR="00B5256B" w:rsidRPr="002025A0">
        <w:rPr>
          <w:rFonts w:ascii="Times New Roman" w:hAnsi="Times New Roman"/>
          <w:sz w:val="24"/>
          <w:szCs w:val="24"/>
        </w:rPr>
        <w:t>.</w:t>
      </w:r>
    </w:p>
    <w:p w14:paraId="7DC2B392" w14:textId="656ECD4F" w:rsidR="00C75FAB" w:rsidRPr="002025A0" w:rsidRDefault="00D46F98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 </w:t>
      </w:r>
      <w:r w:rsidR="00B5256B" w:rsidRPr="002025A0">
        <w:rPr>
          <w:rFonts w:ascii="Times New Roman" w:hAnsi="Times New Roman"/>
          <w:sz w:val="24"/>
          <w:szCs w:val="24"/>
        </w:rPr>
        <w:t xml:space="preserve">Доходы от продажи материальных и нематериальных активов поступили в сумме </w:t>
      </w:r>
      <w:r w:rsidR="008F3BEC" w:rsidRPr="002025A0">
        <w:rPr>
          <w:rFonts w:ascii="Times New Roman" w:hAnsi="Times New Roman"/>
          <w:sz w:val="24"/>
          <w:szCs w:val="24"/>
        </w:rPr>
        <w:t xml:space="preserve">645,3 </w:t>
      </w:r>
      <w:r w:rsidR="00B5256B" w:rsidRPr="002025A0">
        <w:rPr>
          <w:rFonts w:ascii="Times New Roman" w:hAnsi="Times New Roman"/>
          <w:sz w:val="24"/>
          <w:szCs w:val="24"/>
        </w:rPr>
        <w:t xml:space="preserve">тыс. рублей, что </w:t>
      </w:r>
      <w:r w:rsidR="008F3BEC" w:rsidRPr="002025A0">
        <w:rPr>
          <w:rFonts w:ascii="Times New Roman" w:hAnsi="Times New Roman"/>
          <w:sz w:val="24"/>
          <w:szCs w:val="24"/>
        </w:rPr>
        <w:t>составляет 100,1</w:t>
      </w:r>
      <w:r w:rsidR="00B5256B" w:rsidRPr="002025A0">
        <w:rPr>
          <w:rFonts w:ascii="Times New Roman" w:hAnsi="Times New Roman"/>
          <w:sz w:val="24"/>
          <w:szCs w:val="24"/>
        </w:rPr>
        <w:t xml:space="preserve"> </w:t>
      </w:r>
      <w:r w:rsidR="008F3BEC" w:rsidRPr="002025A0">
        <w:rPr>
          <w:rFonts w:ascii="Times New Roman" w:hAnsi="Times New Roman"/>
          <w:sz w:val="24"/>
          <w:szCs w:val="24"/>
        </w:rPr>
        <w:t>% от</w:t>
      </w:r>
      <w:r w:rsidR="00B5256B" w:rsidRPr="002025A0">
        <w:rPr>
          <w:rFonts w:ascii="Times New Roman" w:hAnsi="Times New Roman"/>
          <w:sz w:val="24"/>
          <w:szCs w:val="24"/>
        </w:rPr>
        <w:t xml:space="preserve"> прогнозного</w:t>
      </w:r>
      <w:r w:rsidR="008F3BEC"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>показателя</w:t>
      </w:r>
      <w:r w:rsidR="00C75FAB" w:rsidRPr="002025A0">
        <w:rPr>
          <w:rFonts w:ascii="Times New Roman" w:hAnsi="Times New Roman"/>
          <w:sz w:val="24"/>
          <w:szCs w:val="24"/>
        </w:rPr>
        <w:t xml:space="preserve"> (уточненного плана)</w:t>
      </w:r>
      <w:r w:rsidR="00B5256B" w:rsidRPr="002025A0">
        <w:rPr>
          <w:rFonts w:ascii="Times New Roman" w:hAnsi="Times New Roman"/>
          <w:sz w:val="24"/>
          <w:szCs w:val="24"/>
        </w:rPr>
        <w:t xml:space="preserve">. В общей структуре неналоговых </w:t>
      </w:r>
      <w:r w:rsidR="008F3BEC" w:rsidRPr="002025A0">
        <w:rPr>
          <w:rFonts w:ascii="Times New Roman" w:hAnsi="Times New Roman"/>
          <w:sz w:val="24"/>
          <w:szCs w:val="24"/>
        </w:rPr>
        <w:t>доходов на</w:t>
      </w:r>
      <w:r w:rsidR="00B5256B" w:rsidRPr="002025A0">
        <w:rPr>
          <w:rFonts w:ascii="Times New Roman" w:hAnsi="Times New Roman"/>
          <w:sz w:val="24"/>
          <w:szCs w:val="24"/>
        </w:rPr>
        <w:t xml:space="preserve"> их долю приходится</w:t>
      </w:r>
      <w:r w:rsidR="008F3BEC" w:rsidRPr="002025A0">
        <w:rPr>
          <w:rFonts w:ascii="Times New Roman" w:hAnsi="Times New Roman"/>
          <w:sz w:val="24"/>
          <w:szCs w:val="24"/>
        </w:rPr>
        <w:t xml:space="preserve"> 11,7</w:t>
      </w:r>
      <w:r w:rsidR="00B5256B" w:rsidRPr="002025A0">
        <w:rPr>
          <w:rFonts w:ascii="Times New Roman" w:hAnsi="Times New Roman"/>
          <w:sz w:val="24"/>
          <w:szCs w:val="24"/>
        </w:rPr>
        <w:t xml:space="preserve">%. По сравнению с предыдущим годом указанные доходы </w:t>
      </w:r>
      <w:r w:rsidR="008F3BEC" w:rsidRPr="002025A0">
        <w:rPr>
          <w:rFonts w:ascii="Times New Roman" w:hAnsi="Times New Roman"/>
          <w:sz w:val="24"/>
          <w:szCs w:val="24"/>
        </w:rPr>
        <w:t>увеличились н</w:t>
      </w:r>
      <w:r w:rsidR="00B5256B" w:rsidRPr="002025A0">
        <w:rPr>
          <w:rFonts w:ascii="Times New Roman" w:hAnsi="Times New Roman"/>
          <w:sz w:val="24"/>
          <w:szCs w:val="24"/>
        </w:rPr>
        <w:t xml:space="preserve">а </w:t>
      </w:r>
      <w:r w:rsidR="008F3BEC" w:rsidRPr="002025A0">
        <w:rPr>
          <w:rFonts w:ascii="Times New Roman" w:hAnsi="Times New Roman"/>
          <w:sz w:val="24"/>
          <w:szCs w:val="24"/>
        </w:rPr>
        <w:t>423,2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</w:t>
      </w:r>
      <w:r w:rsidR="002E53FA" w:rsidRPr="002025A0">
        <w:rPr>
          <w:rFonts w:ascii="Times New Roman" w:hAnsi="Times New Roman"/>
          <w:sz w:val="24"/>
          <w:szCs w:val="24"/>
        </w:rPr>
        <w:t xml:space="preserve"> или </w:t>
      </w:r>
      <w:r w:rsidR="008F3BEC" w:rsidRPr="002025A0">
        <w:rPr>
          <w:rFonts w:ascii="Times New Roman" w:hAnsi="Times New Roman"/>
          <w:sz w:val="24"/>
          <w:szCs w:val="24"/>
        </w:rPr>
        <w:t>в 2,9 раза</w:t>
      </w:r>
      <w:r w:rsidR="00B5256B" w:rsidRPr="002025A0">
        <w:rPr>
          <w:rFonts w:ascii="Times New Roman" w:hAnsi="Times New Roman"/>
          <w:sz w:val="24"/>
          <w:szCs w:val="24"/>
        </w:rPr>
        <w:t>.</w:t>
      </w:r>
      <w:r w:rsidR="008F3BEC"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 xml:space="preserve">Прочие неналоговые </w:t>
      </w:r>
      <w:r w:rsidR="008F3BEC" w:rsidRPr="002025A0">
        <w:rPr>
          <w:rFonts w:ascii="Times New Roman" w:hAnsi="Times New Roman"/>
          <w:sz w:val="24"/>
          <w:szCs w:val="24"/>
        </w:rPr>
        <w:t>доходы поступили</w:t>
      </w:r>
      <w:r w:rsidR="00B5256B" w:rsidRPr="002025A0">
        <w:rPr>
          <w:rFonts w:ascii="Times New Roman" w:hAnsi="Times New Roman"/>
          <w:sz w:val="24"/>
          <w:szCs w:val="24"/>
        </w:rPr>
        <w:t xml:space="preserve"> в сумме </w:t>
      </w:r>
      <w:r w:rsidR="008F3BEC" w:rsidRPr="002025A0">
        <w:rPr>
          <w:rFonts w:ascii="Times New Roman" w:hAnsi="Times New Roman"/>
          <w:sz w:val="24"/>
          <w:szCs w:val="24"/>
        </w:rPr>
        <w:t>28,5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 </w:t>
      </w:r>
      <w:r w:rsidR="008F3BEC" w:rsidRPr="002025A0">
        <w:rPr>
          <w:rFonts w:ascii="Times New Roman" w:hAnsi="Times New Roman"/>
          <w:sz w:val="24"/>
          <w:szCs w:val="24"/>
        </w:rPr>
        <w:t>или на</w:t>
      </w:r>
      <w:r w:rsidR="00B5256B" w:rsidRPr="002025A0">
        <w:rPr>
          <w:rFonts w:ascii="Times New Roman" w:hAnsi="Times New Roman"/>
          <w:sz w:val="24"/>
          <w:szCs w:val="24"/>
        </w:rPr>
        <w:t xml:space="preserve"> </w:t>
      </w:r>
      <w:r w:rsidR="008F3BEC" w:rsidRPr="002025A0">
        <w:rPr>
          <w:rFonts w:ascii="Times New Roman" w:hAnsi="Times New Roman"/>
          <w:sz w:val="24"/>
          <w:szCs w:val="24"/>
        </w:rPr>
        <w:t>13,5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 </w:t>
      </w:r>
      <w:r w:rsidR="008F3BEC" w:rsidRPr="002025A0">
        <w:rPr>
          <w:rFonts w:ascii="Times New Roman" w:hAnsi="Times New Roman"/>
          <w:sz w:val="24"/>
          <w:szCs w:val="24"/>
        </w:rPr>
        <w:t>больше</w:t>
      </w:r>
      <w:r w:rsidR="00B5256B" w:rsidRPr="002025A0">
        <w:rPr>
          <w:rFonts w:ascii="Times New Roman" w:hAnsi="Times New Roman"/>
          <w:sz w:val="24"/>
          <w:szCs w:val="24"/>
        </w:rPr>
        <w:t xml:space="preserve">, чем в </w:t>
      </w:r>
      <w:r w:rsidR="007D67B9" w:rsidRPr="002025A0">
        <w:rPr>
          <w:rFonts w:ascii="Times New Roman" w:hAnsi="Times New Roman"/>
          <w:sz w:val="24"/>
          <w:szCs w:val="24"/>
        </w:rPr>
        <w:t>20</w:t>
      </w:r>
      <w:r w:rsidR="003B2EBB" w:rsidRPr="002025A0">
        <w:rPr>
          <w:rFonts w:ascii="Times New Roman" w:hAnsi="Times New Roman"/>
          <w:sz w:val="24"/>
          <w:szCs w:val="24"/>
        </w:rPr>
        <w:t>20</w:t>
      </w:r>
      <w:r w:rsidR="007D67B9" w:rsidRPr="002025A0">
        <w:rPr>
          <w:rFonts w:ascii="Times New Roman" w:hAnsi="Times New Roman"/>
          <w:sz w:val="24"/>
          <w:szCs w:val="24"/>
        </w:rPr>
        <w:t xml:space="preserve"> году</w:t>
      </w:r>
      <w:r w:rsidR="00B5256B" w:rsidRPr="002025A0">
        <w:rPr>
          <w:rFonts w:ascii="Times New Roman" w:hAnsi="Times New Roman"/>
          <w:sz w:val="24"/>
          <w:szCs w:val="24"/>
        </w:rPr>
        <w:t xml:space="preserve">, их доля в неналоговых доходах </w:t>
      </w:r>
      <w:r w:rsidR="004D32D4" w:rsidRPr="002025A0">
        <w:rPr>
          <w:rFonts w:ascii="Times New Roman" w:hAnsi="Times New Roman"/>
          <w:sz w:val="24"/>
          <w:szCs w:val="24"/>
        </w:rPr>
        <w:t>незначительная и</w:t>
      </w:r>
      <w:r w:rsidR="00B5256B" w:rsidRPr="002025A0">
        <w:rPr>
          <w:rFonts w:ascii="Times New Roman" w:hAnsi="Times New Roman"/>
          <w:sz w:val="24"/>
          <w:szCs w:val="24"/>
        </w:rPr>
        <w:t xml:space="preserve"> </w:t>
      </w:r>
      <w:r w:rsidR="004D32D4" w:rsidRPr="002025A0">
        <w:rPr>
          <w:rFonts w:ascii="Times New Roman" w:hAnsi="Times New Roman"/>
          <w:sz w:val="24"/>
          <w:szCs w:val="24"/>
        </w:rPr>
        <w:t>составляет 0</w:t>
      </w:r>
      <w:r w:rsidR="00B5256B" w:rsidRPr="002025A0">
        <w:rPr>
          <w:rFonts w:ascii="Times New Roman" w:hAnsi="Times New Roman"/>
          <w:sz w:val="24"/>
          <w:szCs w:val="24"/>
        </w:rPr>
        <w:t>,</w:t>
      </w:r>
      <w:r w:rsidR="003B2EBB" w:rsidRPr="002025A0">
        <w:rPr>
          <w:rFonts w:ascii="Times New Roman" w:hAnsi="Times New Roman"/>
          <w:sz w:val="24"/>
          <w:szCs w:val="24"/>
        </w:rPr>
        <w:t>5</w:t>
      </w:r>
      <w:r w:rsidR="00B5256B" w:rsidRPr="002025A0">
        <w:rPr>
          <w:rFonts w:ascii="Times New Roman" w:hAnsi="Times New Roman"/>
          <w:sz w:val="24"/>
          <w:szCs w:val="24"/>
        </w:rPr>
        <w:t>%.</w:t>
      </w:r>
    </w:p>
    <w:p w14:paraId="34AEBFAA" w14:textId="20B6C4FB" w:rsidR="00B5256B" w:rsidRPr="002025A0" w:rsidRDefault="00C75FA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DE3280" w:rsidRPr="002025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256B" w:rsidRPr="00AC7650">
        <w:rPr>
          <w:rFonts w:ascii="Times New Roman" w:hAnsi="Times New Roman"/>
          <w:sz w:val="24"/>
          <w:szCs w:val="24"/>
        </w:rPr>
        <w:t xml:space="preserve">Безвозмездные </w:t>
      </w:r>
      <w:r w:rsidR="004D32D4" w:rsidRPr="00AC7650">
        <w:rPr>
          <w:rFonts w:ascii="Times New Roman" w:hAnsi="Times New Roman"/>
          <w:sz w:val="24"/>
          <w:szCs w:val="24"/>
        </w:rPr>
        <w:t>поступления получены</w:t>
      </w:r>
      <w:r w:rsidR="00B5256B" w:rsidRPr="00AC765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 xml:space="preserve">в объеме </w:t>
      </w:r>
      <w:r w:rsidR="004D32D4" w:rsidRPr="002025A0">
        <w:rPr>
          <w:rFonts w:ascii="Times New Roman" w:hAnsi="Times New Roman"/>
          <w:sz w:val="24"/>
          <w:szCs w:val="24"/>
        </w:rPr>
        <w:t>37 984,7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 или     </w:t>
      </w:r>
      <w:r w:rsidR="004D32D4" w:rsidRPr="002025A0">
        <w:rPr>
          <w:rFonts w:ascii="Times New Roman" w:hAnsi="Times New Roman"/>
          <w:sz w:val="24"/>
          <w:szCs w:val="24"/>
        </w:rPr>
        <w:t>99,6</w:t>
      </w:r>
      <w:r w:rsidR="00B5256B" w:rsidRPr="002025A0">
        <w:rPr>
          <w:rFonts w:ascii="Times New Roman" w:hAnsi="Times New Roman"/>
          <w:sz w:val="24"/>
          <w:szCs w:val="24"/>
        </w:rPr>
        <w:t xml:space="preserve"> % от уточненного плана (</w:t>
      </w:r>
      <w:r w:rsidR="004D32D4" w:rsidRPr="002025A0">
        <w:rPr>
          <w:rFonts w:ascii="Times New Roman" w:hAnsi="Times New Roman"/>
          <w:sz w:val="24"/>
          <w:szCs w:val="24"/>
        </w:rPr>
        <w:t>38 152,0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рублей). По сравнению с 20</w:t>
      </w:r>
      <w:r w:rsidR="004D32D4" w:rsidRPr="002025A0">
        <w:rPr>
          <w:rFonts w:ascii="Times New Roman" w:hAnsi="Times New Roman"/>
          <w:sz w:val="24"/>
          <w:szCs w:val="24"/>
        </w:rPr>
        <w:t>20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годом в отчетном году объем безвозмездных поступлений в бюджет </w:t>
      </w:r>
      <w:r w:rsidR="00A833C8" w:rsidRPr="002025A0">
        <w:rPr>
          <w:rFonts w:ascii="Times New Roman" w:hAnsi="Times New Roman"/>
          <w:sz w:val="24"/>
          <w:szCs w:val="24"/>
        </w:rPr>
        <w:t xml:space="preserve">городского </w:t>
      </w:r>
      <w:r w:rsidR="004D32D4" w:rsidRPr="002025A0">
        <w:rPr>
          <w:rFonts w:ascii="Times New Roman" w:hAnsi="Times New Roman"/>
          <w:sz w:val="24"/>
          <w:szCs w:val="24"/>
        </w:rPr>
        <w:t>поселения увеличился на</w:t>
      </w:r>
      <w:r w:rsidR="00B5256B" w:rsidRPr="002025A0">
        <w:rPr>
          <w:rFonts w:ascii="Times New Roman" w:hAnsi="Times New Roman"/>
          <w:sz w:val="24"/>
          <w:szCs w:val="24"/>
        </w:rPr>
        <w:t xml:space="preserve"> </w:t>
      </w:r>
      <w:r w:rsidR="004D32D4" w:rsidRPr="002025A0">
        <w:rPr>
          <w:rFonts w:ascii="Times New Roman" w:hAnsi="Times New Roman"/>
          <w:sz w:val="24"/>
          <w:szCs w:val="24"/>
        </w:rPr>
        <w:t>11 715,8</w:t>
      </w:r>
      <w:r w:rsidR="00A833C8"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 xml:space="preserve">тыс. рублей или на </w:t>
      </w:r>
      <w:r w:rsidR="004D32D4" w:rsidRPr="002025A0">
        <w:rPr>
          <w:rFonts w:ascii="Times New Roman" w:hAnsi="Times New Roman"/>
          <w:sz w:val="24"/>
          <w:szCs w:val="24"/>
        </w:rPr>
        <w:t>44,6</w:t>
      </w:r>
      <w:r w:rsidR="00B5256B" w:rsidRPr="002025A0">
        <w:rPr>
          <w:rFonts w:ascii="Times New Roman" w:hAnsi="Times New Roman"/>
          <w:sz w:val="24"/>
          <w:szCs w:val="24"/>
        </w:rPr>
        <w:t>%.</w:t>
      </w:r>
    </w:p>
    <w:p w14:paraId="2EFBB2A1" w14:textId="3F942E1F" w:rsidR="00B5256B" w:rsidRPr="002025A0" w:rsidRDefault="00B5256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Основные показатели безвозмездных поступлений в </w:t>
      </w:r>
      <w:r w:rsidR="00A833C8" w:rsidRPr="002025A0">
        <w:rPr>
          <w:rFonts w:ascii="Times New Roman" w:hAnsi="Times New Roman"/>
          <w:sz w:val="24"/>
          <w:szCs w:val="24"/>
        </w:rPr>
        <w:t>б</w:t>
      </w:r>
      <w:r w:rsidRPr="002025A0">
        <w:rPr>
          <w:rFonts w:ascii="Times New Roman" w:hAnsi="Times New Roman"/>
          <w:sz w:val="24"/>
          <w:szCs w:val="24"/>
        </w:rPr>
        <w:t>юджет</w:t>
      </w:r>
      <w:r w:rsidR="00A833C8" w:rsidRPr="002025A0">
        <w:rPr>
          <w:rFonts w:ascii="Times New Roman" w:hAnsi="Times New Roman"/>
          <w:sz w:val="24"/>
          <w:szCs w:val="24"/>
        </w:rPr>
        <w:t xml:space="preserve"> городского </w:t>
      </w:r>
      <w:r w:rsidR="004D32D4" w:rsidRPr="002025A0">
        <w:rPr>
          <w:rFonts w:ascii="Times New Roman" w:hAnsi="Times New Roman"/>
          <w:sz w:val="24"/>
          <w:szCs w:val="24"/>
        </w:rPr>
        <w:t>поселения представлены</w:t>
      </w:r>
      <w:r w:rsidRPr="002025A0">
        <w:rPr>
          <w:rFonts w:ascii="Times New Roman" w:hAnsi="Times New Roman"/>
          <w:sz w:val="24"/>
          <w:szCs w:val="24"/>
        </w:rPr>
        <w:t xml:space="preserve"> в</w:t>
      </w:r>
      <w:r w:rsidR="00A833C8" w:rsidRPr="002025A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D32D4" w:rsidRPr="002025A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833C8" w:rsidRPr="002025A0">
        <w:rPr>
          <w:rFonts w:ascii="Times New Roman" w:hAnsi="Times New Roman"/>
          <w:sz w:val="24"/>
          <w:szCs w:val="24"/>
        </w:rPr>
        <w:t xml:space="preserve"> Таблица №4 (тыс. руб.)</w:t>
      </w:r>
    </w:p>
    <w:tbl>
      <w:tblPr>
        <w:tblW w:w="52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986"/>
        <w:gridCol w:w="2125"/>
        <w:gridCol w:w="1418"/>
        <w:gridCol w:w="1275"/>
        <w:gridCol w:w="852"/>
      </w:tblGrid>
      <w:tr w:rsidR="00DE3280" w:rsidRPr="002025A0" w14:paraId="49496EF7" w14:textId="77777777" w:rsidTr="004D32D4">
        <w:trPr>
          <w:trHeight w:val="284"/>
        </w:trPr>
        <w:tc>
          <w:tcPr>
            <w:tcW w:w="2126" w:type="dxa"/>
            <w:vMerge w:val="restart"/>
            <w:shd w:val="clear" w:color="auto" w:fill="E7E6E6" w:themeFill="background2"/>
          </w:tcPr>
          <w:p w14:paraId="06230A0C" w14:textId="7C37FA08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Наименование     показателя</w:t>
            </w:r>
          </w:p>
        </w:tc>
        <w:tc>
          <w:tcPr>
            <w:tcW w:w="1986" w:type="dxa"/>
            <w:vMerge w:val="restart"/>
            <w:shd w:val="clear" w:color="auto" w:fill="E7E6E6" w:themeFill="background2"/>
          </w:tcPr>
          <w:p w14:paraId="4994830C" w14:textId="77777777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Фактическое исполнение</w:t>
            </w:r>
          </w:p>
          <w:p w14:paraId="5820CBD2" w14:textId="0BB9C345" w:rsidR="004D32D4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20</w:t>
            </w:r>
            <w:r w:rsidR="004D32D4" w:rsidRPr="002025A0">
              <w:rPr>
                <w:rFonts w:ascii="Times New Roman" w:hAnsi="Times New Roman"/>
                <w:sz w:val="24"/>
                <w:szCs w:val="24"/>
              </w:rPr>
              <w:t>20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0766690" w14:textId="2C493B7B" w:rsidR="00DE3280" w:rsidRPr="002025A0" w:rsidRDefault="00DE3280" w:rsidP="00AC7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202</w:t>
            </w:r>
            <w:r w:rsidR="004D32D4" w:rsidRPr="002025A0">
              <w:rPr>
                <w:rFonts w:ascii="Times New Roman" w:hAnsi="Times New Roman"/>
                <w:sz w:val="24"/>
                <w:szCs w:val="24"/>
              </w:rPr>
              <w:t>1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E3280" w:rsidRPr="002025A0" w14:paraId="5C50303E" w14:textId="77777777" w:rsidTr="004D32D4">
        <w:trPr>
          <w:trHeight w:val="1005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22646E6" w14:textId="77777777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17A888D" w14:textId="77777777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D2570B" w14:textId="77777777" w:rsidR="004D32D4" w:rsidRPr="002025A0" w:rsidRDefault="004D32D4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Уточненный план</w:t>
            </w:r>
          </w:p>
          <w:p w14:paraId="24D53609" w14:textId="038F6DBD" w:rsidR="00DE3280" w:rsidRPr="002025A0" w:rsidRDefault="004D32D4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Решение ЗГСД №63 от 20.12.2021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9E46F1" w14:textId="77777777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2286B337" w14:textId="0A2AE479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Проект Решения ЗГСД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960472" w14:textId="22D42CE4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355D7C" w14:textId="6C028557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 xml:space="preserve">Удельный </w:t>
            </w:r>
            <w:r w:rsidR="004D32D4" w:rsidRPr="002025A0">
              <w:rPr>
                <w:rFonts w:ascii="Times New Roman" w:hAnsi="Times New Roman"/>
                <w:sz w:val="24"/>
                <w:szCs w:val="24"/>
              </w:rPr>
              <w:t>вес, %</w:t>
            </w:r>
          </w:p>
        </w:tc>
      </w:tr>
      <w:tr w:rsidR="00634D02" w:rsidRPr="002025A0" w14:paraId="16625D2E" w14:textId="77777777" w:rsidTr="004D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  <w:tblHeader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FD0C4" w14:textId="77777777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C8F58D" w14:textId="77777777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80EFED" w14:textId="77777777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811870" w14:textId="77777777" w:rsidR="00DE3280" w:rsidRPr="002025A0" w:rsidRDefault="00DE32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934327" w14:textId="70AF8608" w:rsidR="00DE3280" w:rsidRPr="002025A0" w:rsidRDefault="00C8701F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5=4/3*100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670CCA" w14:textId="2CA77818" w:rsidR="00DE3280" w:rsidRPr="002025A0" w:rsidRDefault="00C8701F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34F6" w:rsidRPr="002025A0" w14:paraId="1189D1DC" w14:textId="77777777" w:rsidTr="002E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E5B8378" w14:textId="17056EDA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Безвозмездные поступления    всего: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F72A" w14:textId="26D1EC54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26 268,9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D11A5" w14:textId="1B682DE6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38 152,0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E8082" w14:textId="5CA8D857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37 984,7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8036" w14:textId="4771F794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99,6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CF91" w14:textId="0C41E8C9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C34F6" w:rsidRPr="002025A0" w14:paraId="5FD269F3" w14:textId="77777777" w:rsidTr="002E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807E720" w14:textId="2DEEF44B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6B00" w14:textId="5E64235D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3 917,8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7B792" w14:textId="76C0CD03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712,4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A03FA" w14:textId="54806B8E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712,4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608B" w14:textId="6335DB71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7C5A" w14:textId="092B9323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FC34F6" w:rsidRPr="002025A0" w14:paraId="315DD9A9" w14:textId="77777777" w:rsidTr="002E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4BFBC6D" w14:textId="431EA222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1530" w14:textId="42AD8040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6C172" w14:textId="5D85D4EA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350F5" w14:textId="5DAAFA48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4E04" w14:textId="243065C1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1D96" w14:textId="67B85A16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34F6" w:rsidRPr="002025A0" w14:paraId="647699E4" w14:textId="77777777" w:rsidTr="002E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4DFD0F9" w14:textId="093ED7BC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7A48" w14:textId="151DEC72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10 500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7B2DD" w14:textId="744A6AC6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14F4B" w14:textId="035071E1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0875" w14:textId="52DB08B7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6DBC" w14:textId="1FE1EF22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FC34F6" w:rsidRPr="002025A0" w14:paraId="4AB0F536" w14:textId="77777777" w:rsidTr="002E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D506203" w14:textId="4AE6F18E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6B71" w14:textId="3804990C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11 848,7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777DA" w14:textId="268BC43B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19 355,1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E8B97" w14:textId="402D706C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19 187,8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8034" w14:textId="7E9C649E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99,1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053D" w14:textId="499FF9D0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FC34F6" w:rsidRPr="002025A0" w14:paraId="4EDA2F6D" w14:textId="77777777" w:rsidTr="002E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A1CAF" w14:textId="18CDBF83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EB3D03" w14:textId="23702DB7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9B51" w14:textId="5B465E93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5CBF" w14:textId="2A3EB51B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A0200" w14:textId="2D852F14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B8215" w14:textId="0AA01A3E" w:rsidR="00FC34F6" w:rsidRPr="002025A0" w:rsidRDefault="00FC34F6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14:paraId="2A98E803" w14:textId="1EDA28D3" w:rsidR="00FC34F6" w:rsidRPr="002025A0" w:rsidRDefault="00C461E7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</w:t>
      </w:r>
      <w:r w:rsidR="00FC34F6" w:rsidRPr="002025A0">
        <w:rPr>
          <w:rFonts w:ascii="Times New Roman" w:hAnsi="Times New Roman"/>
          <w:sz w:val="24"/>
          <w:szCs w:val="24"/>
        </w:rPr>
        <w:t xml:space="preserve">    </w:t>
      </w:r>
      <w:r w:rsidR="00751AF0" w:rsidRPr="002025A0">
        <w:rPr>
          <w:rFonts w:ascii="Times New Roman" w:hAnsi="Times New Roman"/>
          <w:sz w:val="24"/>
          <w:szCs w:val="24"/>
        </w:rPr>
        <w:t xml:space="preserve">Дотации </w:t>
      </w:r>
      <w:r w:rsidR="00B5256B" w:rsidRPr="002025A0">
        <w:rPr>
          <w:rFonts w:ascii="Times New Roman" w:hAnsi="Times New Roman"/>
          <w:sz w:val="24"/>
          <w:szCs w:val="24"/>
        </w:rPr>
        <w:t xml:space="preserve">в </w:t>
      </w:r>
      <w:r w:rsidR="00751AF0" w:rsidRPr="002025A0">
        <w:rPr>
          <w:rFonts w:ascii="Times New Roman" w:hAnsi="Times New Roman"/>
          <w:sz w:val="24"/>
          <w:szCs w:val="24"/>
        </w:rPr>
        <w:t>б</w:t>
      </w:r>
      <w:r w:rsidR="00B5256B" w:rsidRPr="002025A0">
        <w:rPr>
          <w:rFonts w:ascii="Times New Roman" w:hAnsi="Times New Roman"/>
          <w:sz w:val="24"/>
          <w:szCs w:val="24"/>
        </w:rPr>
        <w:t>юджет</w:t>
      </w:r>
      <w:r w:rsidR="00751AF0" w:rsidRPr="002025A0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B5256B" w:rsidRPr="002025A0">
        <w:rPr>
          <w:rFonts w:ascii="Times New Roman" w:hAnsi="Times New Roman"/>
          <w:sz w:val="24"/>
          <w:szCs w:val="24"/>
        </w:rPr>
        <w:t xml:space="preserve"> поступили в запланированном объеме – </w:t>
      </w:r>
      <w:r w:rsidR="00FC34F6" w:rsidRPr="002025A0">
        <w:rPr>
          <w:rFonts w:ascii="Times New Roman" w:hAnsi="Times New Roman"/>
          <w:sz w:val="24"/>
          <w:szCs w:val="24"/>
        </w:rPr>
        <w:t>712,4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рублей, в сравнении с 20</w:t>
      </w:r>
      <w:r w:rsidR="00FC34F6" w:rsidRPr="002025A0">
        <w:rPr>
          <w:rFonts w:ascii="Times New Roman" w:hAnsi="Times New Roman"/>
          <w:sz w:val="24"/>
          <w:szCs w:val="24"/>
        </w:rPr>
        <w:t>20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годом их объем </w:t>
      </w:r>
      <w:r w:rsidR="00FC34F6" w:rsidRPr="002025A0">
        <w:rPr>
          <w:rFonts w:ascii="Times New Roman" w:hAnsi="Times New Roman"/>
          <w:sz w:val="24"/>
          <w:szCs w:val="24"/>
        </w:rPr>
        <w:t>уменьшился</w:t>
      </w:r>
      <w:r w:rsidR="00B5256B" w:rsidRPr="002025A0">
        <w:rPr>
          <w:rFonts w:ascii="Times New Roman" w:hAnsi="Times New Roman"/>
          <w:sz w:val="24"/>
          <w:szCs w:val="24"/>
        </w:rPr>
        <w:t xml:space="preserve"> на </w:t>
      </w:r>
      <w:r w:rsidR="00FC34F6" w:rsidRPr="002025A0">
        <w:rPr>
          <w:rFonts w:ascii="Times New Roman" w:hAnsi="Times New Roman"/>
          <w:sz w:val="24"/>
          <w:szCs w:val="24"/>
        </w:rPr>
        <w:t>3 205,4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 или</w:t>
      </w:r>
      <w:r w:rsidR="00FC34F6" w:rsidRPr="002025A0">
        <w:rPr>
          <w:rFonts w:ascii="Times New Roman" w:hAnsi="Times New Roman"/>
          <w:sz w:val="24"/>
          <w:szCs w:val="24"/>
        </w:rPr>
        <w:t xml:space="preserve"> на 81,8%.</w:t>
      </w:r>
    </w:p>
    <w:p w14:paraId="7CDD0783" w14:textId="2791C909" w:rsidR="00692773" w:rsidRPr="002025A0" w:rsidRDefault="00FC34F6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 Общий</w:t>
      </w:r>
      <w:r w:rsidR="00B5256B" w:rsidRPr="002025A0">
        <w:rPr>
          <w:rFonts w:ascii="Times New Roman" w:hAnsi="Times New Roman"/>
          <w:sz w:val="24"/>
          <w:szCs w:val="24"/>
        </w:rPr>
        <w:t xml:space="preserve"> объем </w:t>
      </w:r>
      <w:r w:rsidRPr="002025A0">
        <w:rPr>
          <w:rFonts w:ascii="Times New Roman" w:hAnsi="Times New Roman"/>
          <w:sz w:val="24"/>
          <w:szCs w:val="24"/>
        </w:rPr>
        <w:t>субсидий, составил</w:t>
      </w:r>
      <w:r w:rsidR="00B5256B" w:rsidRPr="002025A0">
        <w:rPr>
          <w:rFonts w:ascii="Times New Roman" w:hAnsi="Times New Roman"/>
          <w:sz w:val="24"/>
          <w:szCs w:val="24"/>
        </w:rPr>
        <w:t xml:space="preserve"> </w:t>
      </w:r>
      <w:r w:rsidRPr="002025A0">
        <w:rPr>
          <w:rFonts w:ascii="Times New Roman" w:hAnsi="Times New Roman"/>
          <w:sz w:val="24"/>
          <w:szCs w:val="24"/>
        </w:rPr>
        <w:t>18 000,0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 рублей, что </w:t>
      </w:r>
      <w:r w:rsidR="00C461E7" w:rsidRPr="002025A0">
        <w:rPr>
          <w:rFonts w:ascii="Times New Roman" w:hAnsi="Times New Roman"/>
          <w:sz w:val="24"/>
          <w:szCs w:val="24"/>
        </w:rPr>
        <w:t>соответствует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>запланированно</w:t>
      </w:r>
      <w:r w:rsidR="00C461E7" w:rsidRPr="002025A0">
        <w:rPr>
          <w:rFonts w:ascii="Times New Roman" w:hAnsi="Times New Roman"/>
          <w:sz w:val="24"/>
          <w:szCs w:val="24"/>
        </w:rPr>
        <w:t xml:space="preserve">му </w:t>
      </w:r>
      <w:r w:rsidR="000D7810" w:rsidRPr="002025A0">
        <w:rPr>
          <w:rFonts w:ascii="Times New Roman" w:hAnsi="Times New Roman"/>
          <w:sz w:val="24"/>
          <w:szCs w:val="24"/>
        </w:rPr>
        <w:t>объему или</w:t>
      </w:r>
      <w:r w:rsidR="00C461E7" w:rsidRPr="002025A0">
        <w:rPr>
          <w:rFonts w:ascii="Times New Roman" w:hAnsi="Times New Roman"/>
          <w:sz w:val="24"/>
          <w:szCs w:val="24"/>
        </w:rPr>
        <w:t xml:space="preserve"> 100% и </w:t>
      </w:r>
      <w:r w:rsidR="000D7810" w:rsidRPr="002025A0">
        <w:rPr>
          <w:rFonts w:ascii="Times New Roman" w:hAnsi="Times New Roman"/>
          <w:sz w:val="24"/>
          <w:szCs w:val="24"/>
        </w:rPr>
        <w:t>больше поступлений</w:t>
      </w:r>
      <w:r w:rsidR="00B5256B" w:rsidRPr="002025A0">
        <w:rPr>
          <w:rFonts w:ascii="Times New Roman" w:hAnsi="Times New Roman"/>
          <w:sz w:val="24"/>
          <w:szCs w:val="24"/>
        </w:rPr>
        <w:t xml:space="preserve"> 20</w:t>
      </w:r>
      <w:r w:rsidRPr="002025A0">
        <w:rPr>
          <w:rFonts w:ascii="Times New Roman" w:hAnsi="Times New Roman"/>
          <w:sz w:val="24"/>
          <w:szCs w:val="24"/>
        </w:rPr>
        <w:t>20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года </w:t>
      </w:r>
      <w:r w:rsidR="000D7810" w:rsidRPr="002025A0">
        <w:rPr>
          <w:rFonts w:ascii="Times New Roman" w:hAnsi="Times New Roman"/>
          <w:sz w:val="24"/>
          <w:szCs w:val="24"/>
        </w:rPr>
        <w:t>– на</w:t>
      </w:r>
      <w:r w:rsidR="00B5256B" w:rsidRPr="002025A0">
        <w:rPr>
          <w:rFonts w:ascii="Times New Roman" w:hAnsi="Times New Roman"/>
          <w:sz w:val="24"/>
          <w:szCs w:val="24"/>
        </w:rPr>
        <w:t xml:space="preserve"> </w:t>
      </w:r>
      <w:r w:rsidR="00C461E7" w:rsidRPr="002025A0">
        <w:rPr>
          <w:rFonts w:ascii="Times New Roman" w:hAnsi="Times New Roman"/>
          <w:sz w:val="24"/>
          <w:szCs w:val="24"/>
        </w:rPr>
        <w:t xml:space="preserve">  </w:t>
      </w:r>
      <w:r w:rsidRPr="002025A0">
        <w:rPr>
          <w:rFonts w:ascii="Times New Roman" w:hAnsi="Times New Roman"/>
          <w:sz w:val="24"/>
          <w:szCs w:val="24"/>
        </w:rPr>
        <w:t xml:space="preserve">7 500,0 </w:t>
      </w:r>
      <w:r w:rsidR="00B5256B" w:rsidRPr="002025A0">
        <w:rPr>
          <w:rFonts w:ascii="Times New Roman" w:hAnsi="Times New Roman"/>
          <w:sz w:val="24"/>
          <w:szCs w:val="24"/>
        </w:rPr>
        <w:t>тыс.  рублей</w:t>
      </w:r>
      <w:r w:rsidRPr="002025A0">
        <w:rPr>
          <w:rFonts w:ascii="Times New Roman" w:hAnsi="Times New Roman"/>
          <w:sz w:val="24"/>
          <w:szCs w:val="24"/>
        </w:rPr>
        <w:t> (</w:t>
      </w:r>
      <w:r w:rsidR="00C461E7" w:rsidRPr="002025A0">
        <w:rPr>
          <w:rFonts w:ascii="Times New Roman" w:hAnsi="Times New Roman"/>
          <w:sz w:val="24"/>
          <w:szCs w:val="24"/>
        </w:rPr>
        <w:t>на</w:t>
      </w:r>
      <w:r w:rsidRPr="002025A0">
        <w:rPr>
          <w:rFonts w:ascii="Times New Roman" w:hAnsi="Times New Roman"/>
          <w:sz w:val="24"/>
          <w:szCs w:val="24"/>
        </w:rPr>
        <w:t> </w:t>
      </w:r>
      <w:r w:rsidR="000D7810" w:rsidRPr="002025A0">
        <w:rPr>
          <w:rFonts w:ascii="Times New Roman" w:hAnsi="Times New Roman"/>
          <w:sz w:val="24"/>
          <w:szCs w:val="24"/>
        </w:rPr>
        <w:t>71,4</w:t>
      </w:r>
      <w:r w:rsidR="00C461E7" w:rsidRPr="002025A0">
        <w:rPr>
          <w:rFonts w:ascii="Times New Roman" w:hAnsi="Times New Roman"/>
          <w:sz w:val="24"/>
          <w:szCs w:val="24"/>
        </w:rPr>
        <w:t>%</w:t>
      </w:r>
      <w:r w:rsidR="00B5256B" w:rsidRPr="002025A0">
        <w:rPr>
          <w:rFonts w:ascii="Times New Roman" w:hAnsi="Times New Roman"/>
          <w:sz w:val="24"/>
          <w:szCs w:val="24"/>
        </w:rPr>
        <w:t>).</w:t>
      </w:r>
      <w:r w:rsidR="005C029D" w:rsidRPr="002025A0">
        <w:rPr>
          <w:rFonts w:ascii="Times New Roman" w:hAnsi="Times New Roman"/>
          <w:sz w:val="24"/>
          <w:szCs w:val="24"/>
        </w:rPr>
        <w:t xml:space="preserve">             </w:t>
      </w:r>
      <w:r w:rsidR="00B5256B" w:rsidRPr="002025A0">
        <w:rPr>
          <w:rFonts w:ascii="Times New Roman" w:hAnsi="Times New Roman"/>
          <w:sz w:val="24"/>
          <w:szCs w:val="24"/>
        </w:rPr>
        <w:br/>
        <w:t xml:space="preserve">       </w:t>
      </w:r>
      <w:r w:rsidR="000D7810" w:rsidRPr="002025A0">
        <w:rPr>
          <w:rFonts w:ascii="Times New Roman" w:hAnsi="Times New Roman"/>
          <w:sz w:val="24"/>
          <w:szCs w:val="24"/>
        </w:rPr>
        <w:t xml:space="preserve"> Субвенции не </w:t>
      </w:r>
      <w:r w:rsidR="00B5256B" w:rsidRPr="002025A0">
        <w:rPr>
          <w:rFonts w:ascii="Times New Roman" w:hAnsi="Times New Roman"/>
          <w:sz w:val="24"/>
          <w:szCs w:val="24"/>
        </w:rPr>
        <w:t>поступ</w:t>
      </w:r>
      <w:r w:rsidR="000D7810" w:rsidRPr="002025A0">
        <w:rPr>
          <w:rFonts w:ascii="Times New Roman" w:hAnsi="Times New Roman"/>
          <w:sz w:val="24"/>
          <w:szCs w:val="24"/>
        </w:rPr>
        <w:t>а</w:t>
      </w:r>
      <w:r w:rsidR="00B5256B" w:rsidRPr="002025A0">
        <w:rPr>
          <w:rFonts w:ascii="Times New Roman" w:hAnsi="Times New Roman"/>
          <w:sz w:val="24"/>
          <w:szCs w:val="24"/>
        </w:rPr>
        <w:t>ли</w:t>
      </w:r>
      <w:r w:rsidR="000D7810" w:rsidRPr="002025A0">
        <w:rPr>
          <w:rFonts w:ascii="Times New Roman" w:hAnsi="Times New Roman"/>
          <w:sz w:val="24"/>
          <w:szCs w:val="24"/>
        </w:rPr>
        <w:t>.</w:t>
      </w:r>
    </w:p>
    <w:p w14:paraId="0C6978CA" w14:textId="1B6D62FC" w:rsidR="00B5256B" w:rsidRPr="002025A0" w:rsidRDefault="00692773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</w:t>
      </w:r>
      <w:r w:rsidR="00C461E7" w:rsidRPr="002025A0">
        <w:rPr>
          <w:rFonts w:ascii="Times New Roman" w:hAnsi="Times New Roman"/>
          <w:sz w:val="24"/>
          <w:szCs w:val="24"/>
        </w:rPr>
        <w:t xml:space="preserve"> </w:t>
      </w:r>
      <w:r w:rsidR="00B5256B" w:rsidRPr="002025A0">
        <w:rPr>
          <w:rFonts w:ascii="Times New Roman" w:hAnsi="Times New Roman"/>
          <w:sz w:val="24"/>
          <w:szCs w:val="24"/>
        </w:rPr>
        <w:t>По сравнению с 20</w:t>
      </w:r>
      <w:r w:rsidR="000D7810" w:rsidRPr="002025A0">
        <w:rPr>
          <w:rFonts w:ascii="Times New Roman" w:hAnsi="Times New Roman"/>
          <w:sz w:val="24"/>
          <w:szCs w:val="24"/>
        </w:rPr>
        <w:t>20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годом в 202</w:t>
      </w:r>
      <w:r w:rsidR="000D7810" w:rsidRPr="002025A0">
        <w:rPr>
          <w:rFonts w:ascii="Times New Roman" w:hAnsi="Times New Roman"/>
          <w:sz w:val="24"/>
          <w:szCs w:val="24"/>
        </w:rPr>
        <w:t>1</w:t>
      </w:r>
      <w:r w:rsidR="00B5256B" w:rsidRPr="002025A0">
        <w:rPr>
          <w:rFonts w:ascii="Times New Roman" w:hAnsi="Times New Roman"/>
          <w:sz w:val="24"/>
          <w:szCs w:val="24"/>
        </w:rPr>
        <w:t xml:space="preserve"> году на </w:t>
      </w:r>
      <w:r w:rsidR="000D7810" w:rsidRPr="002025A0">
        <w:rPr>
          <w:rFonts w:ascii="Times New Roman" w:hAnsi="Times New Roman"/>
          <w:sz w:val="24"/>
          <w:szCs w:val="24"/>
        </w:rPr>
        <w:t>7 339,1</w:t>
      </w:r>
      <w:r w:rsidR="00B5256B" w:rsidRPr="002025A0">
        <w:rPr>
          <w:rFonts w:ascii="Times New Roman" w:hAnsi="Times New Roman"/>
          <w:sz w:val="24"/>
          <w:szCs w:val="24"/>
        </w:rPr>
        <w:t xml:space="preserve"> тыс. рублей </w:t>
      </w:r>
      <w:r w:rsidR="000D7810" w:rsidRPr="002025A0">
        <w:rPr>
          <w:rFonts w:ascii="Times New Roman" w:hAnsi="Times New Roman"/>
          <w:sz w:val="24"/>
          <w:szCs w:val="24"/>
        </w:rPr>
        <w:t>увеличился</w:t>
      </w:r>
      <w:r w:rsidR="00B5256B" w:rsidRPr="002025A0">
        <w:rPr>
          <w:rFonts w:ascii="Times New Roman" w:hAnsi="Times New Roman"/>
          <w:sz w:val="24"/>
          <w:szCs w:val="24"/>
        </w:rPr>
        <w:t xml:space="preserve"> объем </w:t>
      </w:r>
      <w:r w:rsidR="000D7810" w:rsidRPr="002025A0">
        <w:rPr>
          <w:rFonts w:ascii="Times New Roman" w:hAnsi="Times New Roman"/>
          <w:sz w:val="24"/>
          <w:szCs w:val="24"/>
        </w:rPr>
        <w:t>поступлений межбюджетных</w:t>
      </w:r>
      <w:r w:rsidR="00B5256B" w:rsidRPr="002025A0">
        <w:rPr>
          <w:rFonts w:ascii="Times New Roman" w:hAnsi="Times New Roman"/>
          <w:sz w:val="24"/>
          <w:szCs w:val="24"/>
        </w:rPr>
        <w:t xml:space="preserve"> трансфертов</w:t>
      </w:r>
      <w:r w:rsidR="00C461E7" w:rsidRPr="002025A0">
        <w:rPr>
          <w:rFonts w:ascii="Times New Roman" w:hAnsi="Times New Roman"/>
          <w:sz w:val="24"/>
          <w:szCs w:val="24"/>
        </w:rPr>
        <w:t xml:space="preserve"> или на </w:t>
      </w:r>
      <w:r w:rsidR="000D7810" w:rsidRPr="002025A0">
        <w:rPr>
          <w:rFonts w:ascii="Times New Roman" w:hAnsi="Times New Roman"/>
          <w:sz w:val="24"/>
          <w:szCs w:val="24"/>
        </w:rPr>
        <w:t>62,0</w:t>
      </w:r>
      <w:r w:rsidR="00C461E7" w:rsidRPr="002025A0">
        <w:rPr>
          <w:rFonts w:ascii="Times New Roman" w:hAnsi="Times New Roman"/>
          <w:sz w:val="24"/>
          <w:szCs w:val="24"/>
        </w:rPr>
        <w:t>%</w:t>
      </w:r>
      <w:r w:rsidR="00B5256B" w:rsidRPr="002025A0">
        <w:rPr>
          <w:rFonts w:ascii="Times New Roman" w:hAnsi="Times New Roman"/>
          <w:sz w:val="24"/>
          <w:szCs w:val="24"/>
        </w:rPr>
        <w:t>. Их исполнение</w:t>
      </w:r>
      <w:r w:rsidR="005C029D" w:rsidRPr="002025A0">
        <w:rPr>
          <w:rFonts w:ascii="Times New Roman" w:hAnsi="Times New Roman"/>
          <w:sz w:val="24"/>
          <w:szCs w:val="24"/>
        </w:rPr>
        <w:t xml:space="preserve"> к плану сократилось на </w:t>
      </w:r>
      <w:r w:rsidR="000D7810" w:rsidRPr="002025A0">
        <w:rPr>
          <w:rFonts w:ascii="Times New Roman" w:hAnsi="Times New Roman"/>
          <w:sz w:val="24"/>
          <w:szCs w:val="24"/>
        </w:rPr>
        <w:t>167,3</w:t>
      </w:r>
      <w:r w:rsidR="005C029D" w:rsidRPr="002025A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0D7810" w:rsidRPr="002025A0">
        <w:rPr>
          <w:rFonts w:ascii="Times New Roman" w:hAnsi="Times New Roman"/>
          <w:sz w:val="24"/>
          <w:szCs w:val="24"/>
        </w:rPr>
        <w:t>0,9</w:t>
      </w:r>
      <w:r w:rsidR="005C029D" w:rsidRPr="002025A0">
        <w:rPr>
          <w:rFonts w:ascii="Times New Roman" w:hAnsi="Times New Roman"/>
          <w:sz w:val="24"/>
          <w:szCs w:val="24"/>
        </w:rPr>
        <w:t xml:space="preserve">%.  </w:t>
      </w:r>
      <w:r w:rsidR="00B5256B" w:rsidRPr="002025A0">
        <w:rPr>
          <w:rFonts w:ascii="Times New Roman" w:hAnsi="Times New Roman"/>
          <w:sz w:val="24"/>
          <w:szCs w:val="24"/>
        </w:rPr>
        <w:t xml:space="preserve">Прочие безвозмездные поступления </w:t>
      </w:r>
      <w:r w:rsidR="005C029D" w:rsidRPr="002025A0">
        <w:rPr>
          <w:rFonts w:ascii="Times New Roman" w:hAnsi="Times New Roman"/>
          <w:sz w:val="24"/>
          <w:szCs w:val="24"/>
        </w:rPr>
        <w:t>в сравнении с 20</w:t>
      </w:r>
      <w:r w:rsidR="000D7810" w:rsidRPr="002025A0">
        <w:rPr>
          <w:rFonts w:ascii="Times New Roman" w:hAnsi="Times New Roman"/>
          <w:sz w:val="24"/>
          <w:szCs w:val="24"/>
        </w:rPr>
        <w:t>20</w:t>
      </w:r>
      <w:r w:rsidR="005C029D" w:rsidRPr="002025A0">
        <w:rPr>
          <w:rFonts w:ascii="Times New Roman" w:hAnsi="Times New Roman"/>
          <w:sz w:val="24"/>
          <w:szCs w:val="24"/>
        </w:rPr>
        <w:t xml:space="preserve"> годом в 202</w:t>
      </w:r>
      <w:r w:rsidR="000D7810" w:rsidRPr="002025A0">
        <w:rPr>
          <w:rFonts w:ascii="Times New Roman" w:hAnsi="Times New Roman"/>
          <w:sz w:val="24"/>
          <w:szCs w:val="24"/>
        </w:rPr>
        <w:t>1</w:t>
      </w:r>
      <w:r w:rsidR="005C029D" w:rsidRPr="002025A0">
        <w:rPr>
          <w:rFonts w:ascii="Times New Roman" w:hAnsi="Times New Roman"/>
          <w:sz w:val="24"/>
          <w:szCs w:val="24"/>
        </w:rPr>
        <w:t xml:space="preserve"> году </w:t>
      </w:r>
      <w:r w:rsidR="000D7810" w:rsidRPr="002025A0">
        <w:rPr>
          <w:rFonts w:ascii="Times New Roman" w:hAnsi="Times New Roman"/>
          <w:sz w:val="24"/>
          <w:szCs w:val="24"/>
        </w:rPr>
        <w:t>увеличились</w:t>
      </w:r>
      <w:r w:rsidR="005C029D" w:rsidRPr="002025A0">
        <w:rPr>
          <w:rFonts w:ascii="Times New Roman" w:hAnsi="Times New Roman"/>
          <w:sz w:val="24"/>
          <w:szCs w:val="24"/>
        </w:rPr>
        <w:t xml:space="preserve"> на </w:t>
      </w:r>
      <w:r w:rsidR="000D7810" w:rsidRPr="002025A0">
        <w:rPr>
          <w:rFonts w:ascii="Times New Roman" w:hAnsi="Times New Roman"/>
          <w:sz w:val="24"/>
          <w:szCs w:val="24"/>
        </w:rPr>
        <w:t>84,5</w:t>
      </w:r>
      <w:r w:rsidR="005C029D" w:rsidRPr="002025A0">
        <w:rPr>
          <w:rFonts w:ascii="Times New Roman" w:hAnsi="Times New Roman"/>
          <w:sz w:val="24"/>
          <w:szCs w:val="24"/>
        </w:rPr>
        <w:t xml:space="preserve"> тыс. рублей или 100%. </w:t>
      </w:r>
    </w:p>
    <w:p w14:paraId="494BEDB0" w14:textId="77777777" w:rsidR="00CE540B" w:rsidRPr="002025A0" w:rsidRDefault="00CE540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C89D6" w14:textId="33A704F4" w:rsidR="00CE540B" w:rsidRPr="00AC7650" w:rsidRDefault="00D34CE2" w:rsidP="00AC7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CE540B" w:rsidRPr="00AC76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540B" w:rsidRPr="00AC7650">
        <w:rPr>
          <w:rFonts w:ascii="Times New Roman" w:hAnsi="Times New Roman"/>
          <w:sz w:val="24"/>
          <w:szCs w:val="24"/>
        </w:rPr>
        <w:t xml:space="preserve">Анализ исполнения расходной части районного </w:t>
      </w:r>
      <w:r w:rsidR="002E3E48" w:rsidRPr="00AC7650">
        <w:rPr>
          <w:rFonts w:ascii="Times New Roman" w:hAnsi="Times New Roman"/>
          <w:sz w:val="24"/>
          <w:szCs w:val="24"/>
        </w:rPr>
        <w:t>бюджета за</w:t>
      </w:r>
      <w:r w:rsidR="00CE540B" w:rsidRPr="00AC7650">
        <w:rPr>
          <w:rFonts w:ascii="Times New Roman" w:hAnsi="Times New Roman"/>
          <w:sz w:val="24"/>
          <w:szCs w:val="24"/>
        </w:rPr>
        <w:t xml:space="preserve"> 202</w:t>
      </w:r>
      <w:r w:rsidR="002E3E48" w:rsidRPr="00AC7650">
        <w:rPr>
          <w:rFonts w:ascii="Times New Roman" w:hAnsi="Times New Roman"/>
          <w:sz w:val="24"/>
          <w:szCs w:val="24"/>
        </w:rPr>
        <w:t>1</w:t>
      </w:r>
      <w:r w:rsidR="00CE540B" w:rsidRPr="00AC7650">
        <w:rPr>
          <w:rFonts w:ascii="Times New Roman" w:hAnsi="Times New Roman"/>
          <w:sz w:val="24"/>
          <w:szCs w:val="24"/>
        </w:rPr>
        <w:t xml:space="preserve"> год</w:t>
      </w:r>
    </w:p>
    <w:p w14:paraId="771135AE" w14:textId="0126E305" w:rsidR="001277C3" w:rsidRPr="002025A0" w:rsidRDefault="00CE540B" w:rsidP="002025A0">
      <w:pPr>
        <w:spacing w:after="0" w:line="240" w:lineRule="auto"/>
        <w:ind w:firstLine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Общий объем ассигнований на исполнение публичных нормативных</w:t>
      </w:r>
      <w:r w:rsidRPr="002025A0">
        <w:rPr>
          <w:rFonts w:ascii="Times New Roman" w:hAnsi="Times New Roman"/>
          <w:sz w:val="24"/>
          <w:szCs w:val="24"/>
        </w:rPr>
        <w:br/>
        <w:t xml:space="preserve">обязательств  в </w:t>
      </w:r>
      <w:r w:rsidRPr="002025A0">
        <w:rPr>
          <w:rFonts w:ascii="Times New Roman" w:hAnsi="Times New Roman"/>
          <w:bCs/>
          <w:sz w:val="24"/>
          <w:szCs w:val="24"/>
        </w:rPr>
        <w:t xml:space="preserve">решении </w:t>
      </w:r>
      <w:proofErr w:type="spellStart"/>
      <w:r w:rsidR="00D915E7" w:rsidRPr="002025A0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D915E7" w:rsidRPr="002025A0">
        <w:rPr>
          <w:rFonts w:ascii="Times New Roman" w:hAnsi="Times New Roman"/>
          <w:bCs/>
          <w:sz w:val="24"/>
          <w:szCs w:val="24"/>
        </w:rPr>
        <w:t xml:space="preserve"> городского Совета депутатов </w:t>
      </w:r>
      <w:proofErr w:type="spellStart"/>
      <w:r w:rsidR="00D915E7" w:rsidRPr="002025A0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D915E7" w:rsidRPr="002025A0">
        <w:rPr>
          <w:rFonts w:ascii="Times New Roman" w:hAnsi="Times New Roman"/>
          <w:bCs/>
          <w:sz w:val="24"/>
          <w:szCs w:val="24"/>
        </w:rPr>
        <w:t xml:space="preserve"> района Алтайского края  </w:t>
      </w:r>
      <w:r w:rsidRPr="002025A0">
        <w:rPr>
          <w:rFonts w:ascii="Times New Roman" w:hAnsi="Times New Roman"/>
          <w:bCs/>
          <w:sz w:val="24"/>
          <w:szCs w:val="24"/>
        </w:rPr>
        <w:t xml:space="preserve">от </w:t>
      </w:r>
      <w:r w:rsidR="002E3E48" w:rsidRPr="002025A0">
        <w:rPr>
          <w:rFonts w:ascii="Times New Roman" w:hAnsi="Times New Roman"/>
          <w:bCs/>
          <w:sz w:val="24"/>
          <w:szCs w:val="24"/>
        </w:rPr>
        <w:t>20</w:t>
      </w:r>
      <w:r w:rsidRPr="002025A0">
        <w:rPr>
          <w:rFonts w:ascii="Times New Roman" w:hAnsi="Times New Roman"/>
          <w:bCs/>
          <w:sz w:val="24"/>
          <w:szCs w:val="24"/>
        </w:rPr>
        <w:t>.12.20</w:t>
      </w:r>
      <w:r w:rsidR="002E3E48" w:rsidRPr="002025A0">
        <w:rPr>
          <w:rFonts w:ascii="Times New Roman" w:hAnsi="Times New Roman"/>
          <w:bCs/>
          <w:sz w:val="24"/>
          <w:szCs w:val="24"/>
        </w:rPr>
        <w:t>21</w:t>
      </w:r>
      <w:r w:rsidRPr="002025A0">
        <w:rPr>
          <w:rFonts w:ascii="Times New Roman" w:hAnsi="Times New Roman"/>
          <w:bCs/>
          <w:sz w:val="24"/>
          <w:szCs w:val="24"/>
        </w:rPr>
        <w:t xml:space="preserve">г. № </w:t>
      </w:r>
      <w:r w:rsidR="002E3E48" w:rsidRPr="002025A0">
        <w:rPr>
          <w:rFonts w:ascii="Times New Roman" w:hAnsi="Times New Roman"/>
          <w:bCs/>
          <w:sz w:val="24"/>
          <w:szCs w:val="24"/>
        </w:rPr>
        <w:t>63</w:t>
      </w:r>
      <w:r w:rsidRPr="002025A0">
        <w:rPr>
          <w:rFonts w:ascii="Times New Roman" w:hAnsi="Times New Roman"/>
          <w:bCs/>
          <w:sz w:val="24"/>
          <w:szCs w:val="24"/>
        </w:rPr>
        <w:t xml:space="preserve"> «</w:t>
      </w:r>
      <w:r w:rsidR="00D915E7" w:rsidRPr="002025A0">
        <w:rPr>
          <w:rFonts w:ascii="Times New Roman" w:hAnsi="Times New Roman"/>
          <w:sz w:val="24"/>
          <w:szCs w:val="24"/>
        </w:rPr>
        <w:t xml:space="preserve">О бюджете городского поселения город Змеиногорск </w:t>
      </w:r>
      <w:proofErr w:type="spellStart"/>
      <w:r w:rsidR="00D915E7" w:rsidRPr="002025A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D915E7" w:rsidRPr="002025A0">
        <w:rPr>
          <w:rFonts w:ascii="Times New Roman" w:hAnsi="Times New Roman"/>
          <w:sz w:val="24"/>
          <w:szCs w:val="24"/>
        </w:rPr>
        <w:t xml:space="preserve"> района Алтайского края на 202</w:t>
      </w:r>
      <w:r w:rsidR="002E3E48" w:rsidRPr="002025A0">
        <w:rPr>
          <w:rFonts w:ascii="Times New Roman" w:hAnsi="Times New Roman"/>
          <w:sz w:val="24"/>
          <w:szCs w:val="24"/>
        </w:rPr>
        <w:t>1</w:t>
      </w:r>
      <w:r w:rsidR="00D915E7" w:rsidRPr="002025A0">
        <w:rPr>
          <w:rFonts w:ascii="Times New Roman" w:hAnsi="Times New Roman"/>
          <w:sz w:val="24"/>
          <w:szCs w:val="24"/>
        </w:rPr>
        <w:t xml:space="preserve"> год» </w:t>
      </w:r>
      <w:r w:rsidRPr="002025A0">
        <w:rPr>
          <w:rFonts w:ascii="Times New Roman" w:hAnsi="Times New Roman"/>
          <w:sz w:val="24"/>
          <w:szCs w:val="24"/>
        </w:rPr>
        <w:t xml:space="preserve">утвержден в сумме </w:t>
      </w:r>
      <w:r w:rsidR="00D915E7" w:rsidRPr="002025A0">
        <w:rPr>
          <w:rFonts w:ascii="Times New Roman" w:hAnsi="Times New Roman"/>
          <w:sz w:val="24"/>
          <w:szCs w:val="24"/>
        </w:rPr>
        <w:t>270,0</w:t>
      </w:r>
      <w:r w:rsidRPr="002025A0">
        <w:rPr>
          <w:rFonts w:ascii="Times New Roman" w:hAnsi="Times New Roman"/>
          <w:sz w:val="24"/>
          <w:szCs w:val="24"/>
        </w:rPr>
        <w:t xml:space="preserve"> тыс. рублей, по данным отчета об исполнении бюджета</w:t>
      </w:r>
      <w:r w:rsidR="00C67769" w:rsidRPr="002025A0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2025A0">
        <w:rPr>
          <w:rFonts w:ascii="Times New Roman" w:hAnsi="Times New Roman"/>
          <w:sz w:val="24"/>
          <w:szCs w:val="24"/>
        </w:rPr>
        <w:t xml:space="preserve"> за 202</w:t>
      </w:r>
      <w:r w:rsidR="002E3E48" w:rsidRPr="002025A0">
        <w:rPr>
          <w:rFonts w:ascii="Times New Roman" w:hAnsi="Times New Roman"/>
          <w:sz w:val="24"/>
          <w:szCs w:val="24"/>
        </w:rPr>
        <w:t>1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год  фактически расходы произведены  в сумме </w:t>
      </w:r>
      <w:r w:rsidR="00C67769" w:rsidRPr="002025A0">
        <w:rPr>
          <w:rFonts w:ascii="Times New Roman" w:hAnsi="Times New Roman"/>
          <w:color w:val="000000" w:themeColor="text1"/>
          <w:sz w:val="24"/>
          <w:szCs w:val="24"/>
        </w:rPr>
        <w:t>270,0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 или </w:t>
      </w:r>
      <w:r w:rsidR="00C67769" w:rsidRPr="002025A0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="00C67769" w:rsidRPr="002025A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A03384" w14:textId="51DED6A1" w:rsidR="00CE540B" w:rsidRPr="002025A0" w:rsidRDefault="001277C3" w:rsidP="002025A0">
      <w:pPr>
        <w:spacing w:after="0" w:line="240" w:lineRule="auto"/>
        <w:ind w:firstLine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нормами части 5 статьи 179.4  Бюджетного кодекса Российской Федерации и  статьи  8 </w:t>
      </w:r>
      <w:r w:rsidR="006A5FFC" w:rsidRPr="002025A0">
        <w:rPr>
          <w:rFonts w:ascii="Times New Roman" w:hAnsi="Times New Roman"/>
          <w:bCs/>
          <w:color w:val="000000" w:themeColor="text1"/>
          <w:sz w:val="24"/>
          <w:szCs w:val="24"/>
        </w:rPr>
        <w:t>Положения о бюджетном процессе</w:t>
      </w:r>
      <w:r w:rsidR="00B73006" w:rsidRPr="002025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A5FFC" w:rsidRPr="002025A0">
        <w:rPr>
          <w:rFonts w:ascii="Times New Roman" w:hAnsi="Times New Roman"/>
          <w:bCs/>
          <w:color w:val="000000" w:themeColor="text1"/>
          <w:sz w:val="24"/>
          <w:szCs w:val="24"/>
        </w:rPr>
        <w:t>в муниципальном образо</w:t>
      </w:r>
      <w:r w:rsidR="006A5FFC" w:rsidRPr="002025A0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 xml:space="preserve">вании город Змеиногорск </w:t>
      </w:r>
      <w:proofErr w:type="spellStart"/>
      <w:r w:rsidR="006A5FFC" w:rsidRPr="002025A0">
        <w:rPr>
          <w:rFonts w:ascii="Times New Roman" w:hAnsi="Times New Roman"/>
          <w:bCs/>
          <w:color w:val="000000" w:themeColor="text1"/>
          <w:sz w:val="24"/>
          <w:szCs w:val="24"/>
        </w:rPr>
        <w:t>Змеиногорского</w:t>
      </w:r>
      <w:proofErr w:type="spellEnd"/>
      <w:r w:rsidR="006A5FFC" w:rsidRPr="002025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района Алтайско</w:t>
      </w:r>
      <w:r w:rsidR="006A5FFC" w:rsidRPr="002025A0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го края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>,  предусмотрен объем бюджетных ассигнований  муниципального дорожного фонда на  202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год </w:t>
      </w:r>
      <w:r w:rsidR="00EF3911" w:rsidRPr="002025A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3911" w:rsidRPr="002025A0">
        <w:rPr>
          <w:rFonts w:ascii="Times New Roman" w:hAnsi="Times New Roman"/>
          <w:color w:val="000000" w:themeColor="text1"/>
          <w:sz w:val="24"/>
          <w:szCs w:val="24"/>
        </w:rPr>
        <w:t>утвержденном плане согласно Решения ЗГСД №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44</w:t>
      </w:r>
      <w:r w:rsidR="00EF3911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EF3911" w:rsidRPr="002025A0">
        <w:rPr>
          <w:rFonts w:ascii="Times New Roman" w:hAnsi="Times New Roman"/>
          <w:color w:val="000000" w:themeColor="text1"/>
          <w:sz w:val="24"/>
          <w:szCs w:val="24"/>
        </w:rPr>
        <w:t>.12.20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F3911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EF3911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3 016,9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</w:t>
      </w:r>
      <w:r w:rsidR="00EF3911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согласно </w:t>
      </w:r>
      <w:r w:rsidR="00EF3911" w:rsidRPr="002025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уточненного плана от </w:t>
      </w:r>
      <w:r w:rsidR="00B73006" w:rsidRPr="002025A0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EF3911" w:rsidRPr="002025A0">
        <w:rPr>
          <w:rFonts w:ascii="Times New Roman" w:hAnsi="Times New Roman"/>
          <w:bCs/>
          <w:color w:val="000000" w:themeColor="text1"/>
          <w:sz w:val="24"/>
          <w:szCs w:val="24"/>
        </w:rPr>
        <w:t>.12.202</w:t>
      </w:r>
      <w:r w:rsidR="00B73006" w:rsidRPr="002025A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EF3911" w:rsidRPr="002025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</w:t>
      </w:r>
      <w:r w:rsidR="00B73006" w:rsidRPr="002025A0">
        <w:rPr>
          <w:rFonts w:ascii="Times New Roman" w:hAnsi="Times New Roman"/>
          <w:bCs/>
          <w:color w:val="000000" w:themeColor="text1"/>
          <w:sz w:val="24"/>
          <w:szCs w:val="24"/>
        </w:rPr>
        <w:t>63</w:t>
      </w:r>
      <w:r w:rsidR="00EF3911" w:rsidRPr="002025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31FCA" w:rsidRPr="002025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сумме 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6 949,2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 или больше на 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3 932,3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 тыс. рублей   (</w:t>
      </w:r>
      <w:r w:rsidR="00431FCA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2,3</w:t>
      </w:r>
      <w:r w:rsidR="00431FCA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раза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).   </w:t>
      </w:r>
      <w:r w:rsidR="00431FCA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проекта Решения</w:t>
      </w:r>
      <w:r w:rsidR="00431FCA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об исполнении бюджета городского поселения з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>а счет средств муниципального дорожного фонда в отчетном периоде расходы осуществлены в размере</w:t>
      </w:r>
      <w:r w:rsidR="00431FCA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6 813,4 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что составляет </w:t>
      </w:r>
      <w:r w:rsidR="00B73006" w:rsidRPr="002025A0">
        <w:rPr>
          <w:rFonts w:ascii="Times New Roman" w:hAnsi="Times New Roman"/>
          <w:color w:val="000000" w:themeColor="text1"/>
          <w:sz w:val="24"/>
          <w:szCs w:val="24"/>
        </w:rPr>
        <w:t>98,1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% к </w:t>
      </w:r>
      <w:r w:rsidR="00431FCA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уточненному </w:t>
      </w:r>
      <w:r w:rsidR="00CE540B" w:rsidRPr="002025A0">
        <w:rPr>
          <w:rFonts w:ascii="Times New Roman" w:hAnsi="Times New Roman"/>
          <w:color w:val="000000" w:themeColor="text1"/>
          <w:sz w:val="24"/>
          <w:szCs w:val="24"/>
        </w:rPr>
        <w:t>плану.</w:t>
      </w:r>
    </w:p>
    <w:p w14:paraId="0D7F26F8" w14:textId="3C58F021" w:rsidR="00042B70" w:rsidRPr="002025A0" w:rsidRDefault="00CE540B" w:rsidP="002025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5A0">
        <w:rPr>
          <w:rFonts w:ascii="Times New Roman" w:hAnsi="Times New Roman"/>
          <w:color w:val="FF0000"/>
          <w:sz w:val="24"/>
          <w:szCs w:val="24"/>
        </w:rPr>
        <w:lastRenderedPageBreak/>
        <w:t xml:space="preserve">  </w:t>
      </w:r>
      <w:r w:rsidR="00431FCA" w:rsidRPr="002025A0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431FCA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Из резервного </w:t>
      </w:r>
      <w:r w:rsidR="00057331" w:rsidRPr="002025A0">
        <w:rPr>
          <w:rFonts w:ascii="Times New Roman" w:hAnsi="Times New Roman"/>
          <w:color w:val="000000" w:themeColor="text1"/>
          <w:sz w:val="24"/>
          <w:szCs w:val="24"/>
        </w:rPr>
        <w:t>фонда (постановление от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331" w:rsidRPr="002025A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A4BB1" w:rsidRPr="002025A0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057331" w:rsidRPr="002025A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057331" w:rsidRPr="002025A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A4BB1"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r w:rsidR="00C13CB3" w:rsidRPr="002025A0">
        <w:rPr>
          <w:rFonts w:ascii="Times New Roman" w:hAnsi="Times New Roman"/>
          <w:color w:val="000000" w:themeColor="text1"/>
          <w:sz w:val="24"/>
          <w:szCs w:val="24"/>
        </w:rPr>
        <w:t>г №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3CB3" w:rsidRPr="002025A0">
        <w:rPr>
          <w:rFonts w:ascii="Times New Roman" w:hAnsi="Times New Roman"/>
          <w:color w:val="000000" w:themeColor="text1"/>
          <w:sz w:val="24"/>
          <w:szCs w:val="24"/>
        </w:rPr>
        <w:t>587</w:t>
      </w:r>
      <w:r w:rsidR="00C13CB3" w:rsidRPr="002025A0">
        <w:rPr>
          <w:rFonts w:ascii="Times New Roman" w:hAnsi="Times New Roman"/>
          <w:sz w:val="24"/>
          <w:szCs w:val="24"/>
        </w:rPr>
        <w:t xml:space="preserve"> О</w:t>
      </w:r>
      <w:r w:rsidRPr="002025A0">
        <w:rPr>
          <w:rFonts w:ascii="Times New Roman" w:hAnsi="Times New Roman"/>
          <w:sz w:val="24"/>
          <w:szCs w:val="24"/>
        </w:rPr>
        <w:t xml:space="preserve"> резервном фонде</w:t>
      </w:r>
      <w:r w:rsidR="00042B70" w:rsidRPr="002025A0">
        <w:rPr>
          <w:rFonts w:ascii="Times New Roman" w:hAnsi="Times New Roman"/>
          <w:sz w:val="24"/>
          <w:szCs w:val="24"/>
        </w:rPr>
        <w:t xml:space="preserve"> главы</w:t>
      </w:r>
      <w:r w:rsidRPr="002025A0">
        <w:rPr>
          <w:rFonts w:ascii="Times New Roman" w:hAnsi="Times New Roman"/>
          <w:sz w:val="24"/>
          <w:szCs w:val="24"/>
        </w:rPr>
        <w:t xml:space="preserve"> Администрации </w:t>
      </w:r>
      <w:r w:rsidR="007A4BB1" w:rsidRPr="002025A0">
        <w:rPr>
          <w:rFonts w:ascii="Times New Roman" w:hAnsi="Times New Roman"/>
          <w:sz w:val="24"/>
          <w:szCs w:val="24"/>
        </w:rPr>
        <w:t xml:space="preserve">города </w:t>
      </w:r>
      <w:r w:rsidR="00C13CB3" w:rsidRPr="002025A0">
        <w:rPr>
          <w:rFonts w:ascii="Times New Roman" w:hAnsi="Times New Roman"/>
          <w:sz w:val="24"/>
          <w:szCs w:val="24"/>
        </w:rPr>
        <w:t>Змеиногорска) было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057331" w:rsidRPr="002025A0">
        <w:rPr>
          <w:rFonts w:ascii="Times New Roman" w:hAnsi="Times New Roman"/>
          <w:sz w:val="24"/>
          <w:szCs w:val="24"/>
        </w:rPr>
        <w:t>утверждено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057331" w:rsidRPr="002025A0">
        <w:rPr>
          <w:rFonts w:ascii="Times New Roman" w:hAnsi="Times New Roman"/>
          <w:color w:val="000000" w:themeColor="text1"/>
          <w:sz w:val="24"/>
          <w:szCs w:val="24"/>
        </w:rPr>
        <w:t>48,0</w:t>
      </w:r>
      <w:r w:rsidRPr="002025A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2025A0">
        <w:rPr>
          <w:rFonts w:ascii="Times New Roman" w:hAnsi="Times New Roman"/>
          <w:sz w:val="24"/>
          <w:szCs w:val="24"/>
        </w:rPr>
        <w:t xml:space="preserve">, </w:t>
      </w:r>
      <w:r w:rsidR="00057331" w:rsidRPr="002025A0">
        <w:rPr>
          <w:rFonts w:ascii="Times New Roman" w:hAnsi="Times New Roman"/>
          <w:bCs/>
          <w:sz w:val="24"/>
          <w:szCs w:val="24"/>
        </w:rPr>
        <w:t xml:space="preserve">использовано средств </w:t>
      </w:r>
      <w:r w:rsidR="00C13CB3" w:rsidRPr="002025A0">
        <w:rPr>
          <w:rFonts w:ascii="Times New Roman" w:hAnsi="Times New Roman"/>
          <w:bCs/>
          <w:sz w:val="24"/>
          <w:szCs w:val="24"/>
        </w:rPr>
        <w:t xml:space="preserve">резервного фонда в 2021 году 0,00 руб. </w:t>
      </w:r>
    </w:p>
    <w:p w14:paraId="190F2B05" w14:textId="1C5D1920" w:rsidR="00D646E0" w:rsidRPr="002025A0" w:rsidRDefault="00042B70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bCs/>
          <w:sz w:val="24"/>
          <w:szCs w:val="24"/>
        </w:rPr>
        <w:t xml:space="preserve">          </w:t>
      </w:r>
      <w:r w:rsidR="00CE540B" w:rsidRPr="002025A0">
        <w:rPr>
          <w:rFonts w:ascii="Times New Roman" w:hAnsi="Times New Roman"/>
          <w:sz w:val="24"/>
          <w:szCs w:val="24"/>
        </w:rPr>
        <w:t>В результате внесения изменений и дополнений в</w:t>
      </w:r>
      <w:r w:rsidR="007A4BB1" w:rsidRPr="002025A0">
        <w:rPr>
          <w:rFonts w:ascii="Times New Roman" w:hAnsi="Times New Roman"/>
          <w:sz w:val="24"/>
          <w:szCs w:val="24"/>
        </w:rPr>
        <w:t xml:space="preserve"> </w:t>
      </w:r>
      <w:r w:rsidR="00CE540B" w:rsidRPr="002025A0">
        <w:rPr>
          <w:rFonts w:ascii="Times New Roman" w:hAnsi="Times New Roman"/>
          <w:sz w:val="24"/>
          <w:szCs w:val="24"/>
        </w:rPr>
        <w:t>бюджет</w:t>
      </w:r>
      <w:r w:rsidR="007A4BB1" w:rsidRPr="002025A0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CE540B" w:rsidRPr="002025A0">
        <w:rPr>
          <w:rFonts w:ascii="Times New Roman" w:hAnsi="Times New Roman"/>
          <w:sz w:val="24"/>
          <w:szCs w:val="24"/>
        </w:rPr>
        <w:t xml:space="preserve"> на 202</w:t>
      </w:r>
      <w:r w:rsidR="00C13CB3" w:rsidRPr="002025A0">
        <w:rPr>
          <w:rFonts w:ascii="Times New Roman" w:hAnsi="Times New Roman"/>
          <w:sz w:val="24"/>
          <w:szCs w:val="24"/>
        </w:rPr>
        <w:t xml:space="preserve">1 </w:t>
      </w:r>
      <w:r w:rsidR="00CE540B" w:rsidRPr="002025A0">
        <w:rPr>
          <w:rFonts w:ascii="Times New Roman" w:hAnsi="Times New Roman"/>
          <w:sz w:val="24"/>
          <w:szCs w:val="24"/>
        </w:rPr>
        <w:t xml:space="preserve">год расходная часть бюджета по сравнению с первоначальными значениями </w:t>
      </w:r>
      <w:r w:rsidR="00D30786" w:rsidRPr="002025A0">
        <w:rPr>
          <w:rFonts w:ascii="Times New Roman" w:hAnsi="Times New Roman"/>
          <w:sz w:val="24"/>
          <w:szCs w:val="24"/>
        </w:rPr>
        <w:t xml:space="preserve">42 431,1 </w:t>
      </w:r>
      <w:r w:rsidR="00CE540B" w:rsidRPr="002025A0">
        <w:rPr>
          <w:rFonts w:ascii="Times New Roman" w:hAnsi="Times New Roman"/>
          <w:sz w:val="24"/>
          <w:szCs w:val="24"/>
        </w:rPr>
        <w:t xml:space="preserve">тыс. рублей </w:t>
      </w:r>
      <w:r w:rsidR="00D30786" w:rsidRPr="002025A0">
        <w:rPr>
          <w:rFonts w:ascii="Times New Roman" w:hAnsi="Times New Roman"/>
          <w:sz w:val="24"/>
          <w:szCs w:val="24"/>
        </w:rPr>
        <w:t>увеличилась</w:t>
      </w:r>
      <w:r w:rsidR="00CE540B" w:rsidRPr="002025A0">
        <w:rPr>
          <w:rFonts w:ascii="Times New Roman" w:hAnsi="Times New Roman"/>
          <w:sz w:val="24"/>
          <w:szCs w:val="24"/>
        </w:rPr>
        <w:t xml:space="preserve"> на </w:t>
      </w:r>
      <w:r w:rsidR="00D30786" w:rsidRPr="002025A0">
        <w:rPr>
          <w:rFonts w:ascii="Times New Roman" w:hAnsi="Times New Roman"/>
          <w:sz w:val="24"/>
          <w:szCs w:val="24"/>
        </w:rPr>
        <w:t>19 510,0</w:t>
      </w:r>
      <w:r w:rsidR="00CE540B" w:rsidRPr="002025A0">
        <w:rPr>
          <w:rFonts w:ascii="Times New Roman" w:hAnsi="Times New Roman"/>
          <w:sz w:val="24"/>
          <w:szCs w:val="24"/>
        </w:rPr>
        <w:t xml:space="preserve"> тыс. рублей или </w:t>
      </w:r>
      <w:r w:rsidR="00C13CB3" w:rsidRPr="002025A0">
        <w:rPr>
          <w:rFonts w:ascii="Times New Roman" w:hAnsi="Times New Roman"/>
          <w:sz w:val="24"/>
          <w:szCs w:val="24"/>
        </w:rPr>
        <w:t xml:space="preserve">на </w:t>
      </w:r>
      <w:r w:rsidR="00D30786" w:rsidRPr="002025A0">
        <w:rPr>
          <w:rFonts w:ascii="Times New Roman" w:hAnsi="Times New Roman"/>
          <w:sz w:val="24"/>
          <w:szCs w:val="24"/>
        </w:rPr>
        <w:t>46,0</w:t>
      </w:r>
      <w:r w:rsidR="00CE540B" w:rsidRPr="002025A0">
        <w:rPr>
          <w:rFonts w:ascii="Times New Roman" w:hAnsi="Times New Roman"/>
          <w:sz w:val="24"/>
          <w:szCs w:val="24"/>
        </w:rPr>
        <w:t xml:space="preserve"> % и </w:t>
      </w:r>
      <w:r w:rsidR="00C13CB3" w:rsidRPr="002025A0">
        <w:rPr>
          <w:rFonts w:ascii="Times New Roman" w:hAnsi="Times New Roman"/>
          <w:sz w:val="24"/>
          <w:szCs w:val="24"/>
        </w:rPr>
        <w:t xml:space="preserve">составила </w:t>
      </w:r>
      <w:r w:rsidR="00D30786" w:rsidRPr="002025A0">
        <w:rPr>
          <w:rFonts w:ascii="Times New Roman" w:hAnsi="Times New Roman"/>
          <w:sz w:val="24"/>
          <w:szCs w:val="24"/>
        </w:rPr>
        <w:t>61 941,1</w:t>
      </w:r>
      <w:r w:rsidR="00CE540B" w:rsidRPr="002025A0">
        <w:rPr>
          <w:rFonts w:ascii="Times New Roman" w:hAnsi="Times New Roman"/>
          <w:sz w:val="24"/>
          <w:szCs w:val="24"/>
        </w:rPr>
        <w:t xml:space="preserve"> тыс. руб. </w:t>
      </w:r>
    </w:p>
    <w:p w14:paraId="1E84A075" w14:textId="41C2EFD1" w:rsidR="00CE540B" w:rsidRPr="002025A0" w:rsidRDefault="00CE540B" w:rsidP="002025A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025A0">
        <w:rPr>
          <w:rFonts w:ascii="Times New Roman" w:hAnsi="Times New Roman"/>
          <w:i/>
          <w:sz w:val="24"/>
          <w:szCs w:val="24"/>
        </w:rPr>
        <w:t>Исполнение расходной части районного бюджета за 202</w:t>
      </w:r>
      <w:r w:rsidR="00D30786" w:rsidRPr="002025A0">
        <w:rPr>
          <w:rFonts w:ascii="Times New Roman" w:hAnsi="Times New Roman"/>
          <w:i/>
          <w:sz w:val="24"/>
          <w:szCs w:val="24"/>
        </w:rPr>
        <w:t>1</w:t>
      </w:r>
      <w:r w:rsidRPr="002025A0">
        <w:rPr>
          <w:rFonts w:ascii="Times New Roman" w:hAnsi="Times New Roman"/>
          <w:i/>
          <w:sz w:val="24"/>
          <w:szCs w:val="24"/>
        </w:rPr>
        <w:t xml:space="preserve"> год по </w:t>
      </w:r>
      <w:r w:rsidR="00C13CB3" w:rsidRPr="002025A0">
        <w:rPr>
          <w:rFonts w:ascii="Times New Roman" w:hAnsi="Times New Roman"/>
          <w:i/>
          <w:sz w:val="24"/>
          <w:szCs w:val="24"/>
        </w:rPr>
        <w:t>разделам характеризуется </w:t>
      </w:r>
      <w:r w:rsidRPr="002025A0">
        <w:rPr>
          <w:rFonts w:ascii="Times New Roman" w:hAnsi="Times New Roman"/>
          <w:i/>
          <w:sz w:val="24"/>
          <w:szCs w:val="24"/>
        </w:rPr>
        <w:t>следующими</w:t>
      </w:r>
      <w:r w:rsidR="00C13CB3" w:rsidRPr="002025A0">
        <w:rPr>
          <w:rFonts w:ascii="Times New Roman" w:hAnsi="Times New Roman"/>
          <w:i/>
          <w:sz w:val="24"/>
          <w:szCs w:val="24"/>
        </w:rPr>
        <w:t> </w:t>
      </w:r>
      <w:proofErr w:type="gramStart"/>
      <w:r w:rsidR="00C13CB3" w:rsidRPr="002025A0">
        <w:rPr>
          <w:rFonts w:ascii="Times New Roman" w:hAnsi="Times New Roman"/>
          <w:i/>
          <w:sz w:val="24"/>
          <w:szCs w:val="24"/>
        </w:rPr>
        <w:t>показателями:</w:t>
      </w:r>
      <w:r w:rsidR="00C13CB3" w:rsidRPr="002025A0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C13CB3" w:rsidRPr="002025A0">
        <w:rPr>
          <w:rFonts w:ascii="Times New Roman" w:hAnsi="Times New Roman"/>
          <w:sz w:val="24"/>
          <w:szCs w:val="24"/>
        </w:rPr>
        <w:t xml:space="preserve">                             </w:t>
      </w:r>
      <w:r w:rsidR="00AC7650">
        <w:rPr>
          <w:rFonts w:ascii="Times New Roman" w:hAnsi="Times New Roman"/>
          <w:sz w:val="24"/>
          <w:szCs w:val="24"/>
        </w:rPr>
        <w:t xml:space="preserve"> </w:t>
      </w:r>
      <w:r w:rsidR="00C13CB3" w:rsidRPr="002025A0">
        <w:rPr>
          <w:rFonts w:ascii="Times New Roman" w:hAnsi="Times New Roman"/>
          <w:sz w:val="24"/>
          <w:szCs w:val="24"/>
        </w:rPr>
        <w:t xml:space="preserve">  </w:t>
      </w:r>
      <w:r w:rsidRPr="002025A0">
        <w:rPr>
          <w:rFonts w:ascii="Times New Roman" w:hAnsi="Times New Roman"/>
          <w:sz w:val="24"/>
          <w:szCs w:val="24"/>
        </w:rPr>
        <w:t>Таблица</w:t>
      </w:r>
      <w:r w:rsidR="00C13CB3" w:rsidRPr="002025A0">
        <w:rPr>
          <w:rFonts w:ascii="Times New Roman" w:hAnsi="Times New Roman"/>
          <w:sz w:val="24"/>
          <w:szCs w:val="24"/>
        </w:rPr>
        <w:t> </w:t>
      </w:r>
      <w:r w:rsidRPr="002025A0">
        <w:rPr>
          <w:rFonts w:ascii="Times New Roman" w:hAnsi="Times New Roman"/>
          <w:sz w:val="24"/>
          <w:szCs w:val="24"/>
        </w:rPr>
        <w:t>№</w:t>
      </w:r>
      <w:r w:rsidR="00D659C2" w:rsidRPr="002025A0">
        <w:rPr>
          <w:rFonts w:ascii="Times New Roman" w:hAnsi="Times New Roman"/>
          <w:sz w:val="24"/>
          <w:szCs w:val="24"/>
        </w:rPr>
        <w:t xml:space="preserve">5 </w:t>
      </w:r>
      <w:r w:rsidR="00C13CB3" w:rsidRPr="002025A0">
        <w:rPr>
          <w:rFonts w:ascii="Times New Roman" w:hAnsi="Times New Roman"/>
          <w:sz w:val="24"/>
          <w:szCs w:val="24"/>
        </w:rPr>
        <w:t> </w:t>
      </w:r>
      <w:r w:rsidRPr="002025A0">
        <w:rPr>
          <w:rFonts w:ascii="Times New Roman" w:hAnsi="Times New Roman"/>
          <w:sz w:val="24"/>
          <w:szCs w:val="24"/>
        </w:rPr>
        <w:t>(тыс. руб</w:t>
      </w:r>
      <w:r w:rsidR="0013201D" w:rsidRPr="002025A0">
        <w:rPr>
          <w:rFonts w:ascii="Times New Roman" w:hAnsi="Times New Roman"/>
          <w:sz w:val="24"/>
          <w:szCs w:val="24"/>
        </w:rPr>
        <w:t>.</w:t>
      </w:r>
      <w:r w:rsidRPr="002025A0">
        <w:rPr>
          <w:rFonts w:ascii="Times New Roman" w:hAnsi="Times New Roman"/>
          <w:sz w:val="24"/>
          <w:szCs w:val="24"/>
        </w:rPr>
        <w:t>)</w:t>
      </w:r>
    </w:p>
    <w:tbl>
      <w:tblPr>
        <w:tblW w:w="5087" w:type="pct"/>
        <w:tblInd w:w="-152" w:type="dxa"/>
        <w:tblLayout w:type="fixed"/>
        <w:tblLook w:val="0000" w:firstRow="0" w:lastRow="0" w:firstColumn="0" w:lastColumn="0" w:noHBand="0" w:noVBand="0"/>
      </w:tblPr>
      <w:tblGrid>
        <w:gridCol w:w="570"/>
        <w:gridCol w:w="2124"/>
        <w:gridCol w:w="1559"/>
        <w:gridCol w:w="1704"/>
        <w:gridCol w:w="1274"/>
        <w:gridCol w:w="1559"/>
        <w:gridCol w:w="707"/>
      </w:tblGrid>
      <w:tr w:rsidR="00D659C2" w:rsidRPr="002025A0" w14:paraId="185E1111" w14:textId="77777777" w:rsidTr="00E31305">
        <w:trPr>
          <w:trHeight w:val="337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14:paraId="610C61D3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Hlk66950561"/>
            <w:r w:rsidRPr="002025A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14:paraId="3311B3C5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2A576B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E7E6E6" w:themeFill="background2"/>
          </w:tcPr>
          <w:p w14:paraId="78688F51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  <w:p w14:paraId="5E4F0265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1BD328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7E6E6" w:themeFill="background2"/>
          </w:tcPr>
          <w:p w14:paraId="6A3C1D55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Фактическое исполнение</w:t>
            </w:r>
          </w:p>
          <w:p w14:paraId="1DE347E4" w14:textId="64CA2DCB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20</w:t>
            </w:r>
            <w:r w:rsidR="00C13CB3" w:rsidRPr="002025A0">
              <w:rPr>
                <w:rFonts w:ascii="Times New Roman" w:hAnsi="Times New Roman"/>
                <w:sz w:val="24"/>
                <w:szCs w:val="24"/>
              </w:rPr>
              <w:t>20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6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E694A8F" w14:textId="53B87ACA" w:rsidR="00D659C2" w:rsidRPr="002025A0" w:rsidRDefault="00D659C2" w:rsidP="00AC7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202</w:t>
            </w:r>
            <w:r w:rsidR="00C13CB3" w:rsidRPr="002025A0">
              <w:rPr>
                <w:rFonts w:ascii="Times New Roman" w:hAnsi="Times New Roman"/>
                <w:sz w:val="24"/>
                <w:szCs w:val="24"/>
              </w:rPr>
              <w:t>1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3CB3" w:rsidRPr="002025A0" w14:paraId="6F4CEFAA" w14:textId="074E6E60" w:rsidTr="00E31305">
        <w:trPr>
          <w:trHeight w:val="1324"/>
        </w:trPr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C166BB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8EFE8E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09C879B6" w14:textId="77777777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</w:tcPr>
          <w:p w14:paraId="2848FD68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Уточненный план</w:t>
            </w:r>
          </w:p>
          <w:p w14:paraId="6AF1F2C9" w14:textId="5A2804BA" w:rsidR="00D659C2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Решение ЗГСД №63 от 20.12.2021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C07A6" w14:textId="256F0448" w:rsidR="00D659C2" w:rsidRPr="002025A0" w:rsidRDefault="00D659C2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Исполнено проект Решения ЗГСД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BE4440" w14:textId="181A4A92" w:rsidR="00D659C2" w:rsidRPr="002025A0" w:rsidRDefault="00FA2E3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Отклонение,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ED0FDF" w14:textId="0B976F0D" w:rsidR="00D659C2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темп</w:t>
            </w:r>
            <w:r w:rsidR="00C13CB3" w:rsidRPr="002025A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13CB3" w:rsidRPr="002025A0" w14:paraId="60A82B3A" w14:textId="77777777" w:rsidTr="00E31305">
        <w:trPr>
          <w:trHeight w:val="557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E82419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BDB53D" w14:textId="1ABB4CE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DEBD0D" w14:textId="7C72BD81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10 892,6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077808" w14:textId="49533EAF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11 201,2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4C2B7" w14:textId="78364114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10 554,9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FED155" w14:textId="16D8A9B6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-646,3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3FC70" w14:textId="04D3223F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C13CB3" w:rsidRPr="002025A0" w14:paraId="3A11D291" w14:textId="77777777" w:rsidTr="00E31305">
        <w:trPr>
          <w:trHeight w:val="385"/>
        </w:trPr>
        <w:tc>
          <w:tcPr>
            <w:tcW w:w="30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05FBF5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9FAA91" w14:textId="3E36CB23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Доля: 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5F37DE" w14:textId="2F67F6CE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22,1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EF2C84" w14:textId="25F4121E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17,3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BC150" w14:textId="6BC8069C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83C932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A404F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13CB3" w:rsidRPr="002025A0" w14:paraId="7CCD3116" w14:textId="77777777" w:rsidTr="00E31305">
        <w:trPr>
          <w:trHeight w:val="629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AB9133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EE3182" w14:textId="7C759909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E3C37" w14:textId="79BF263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8 991,4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8EAB7" w14:textId="1933898E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7 675,4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510" w14:textId="7BB39E79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7 487,4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D84B3" w14:textId="1D05A7AF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-188,0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915B" w14:textId="57BDCE7A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C13CB3" w:rsidRPr="002025A0" w14:paraId="17D1152E" w14:textId="77777777" w:rsidTr="00E31305">
        <w:trPr>
          <w:trHeight w:val="462"/>
        </w:trPr>
        <w:tc>
          <w:tcPr>
            <w:tcW w:w="30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57294F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D89E75" w14:textId="571BE45E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Доля: 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3B16A" w14:textId="296455EC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18,2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A1138" w14:textId="0B1B9262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11,9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F6D" w14:textId="22E3C75A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50745" w14:textId="1EDF52CE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D7A2" w14:textId="27A277EC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13CB3" w:rsidRPr="002025A0" w14:paraId="0A61DAFA" w14:textId="77777777" w:rsidTr="00E31305">
        <w:trPr>
          <w:trHeight w:val="741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E121CF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AF61C" w14:textId="573EAD3B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0904D" w14:textId="20A938F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16 163,2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CA4AE" w14:textId="6C30EB0C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31 337,9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E5C" w14:textId="67C04F18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29 899,4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EBD46" w14:textId="72F821EA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-1 438,5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FF5B4" w14:textId="114C5D37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C13CB3" w:rsidRPr="002025A0" w14:paraId="630188A7" w14:textId="77777777" w:rsidTr="00E31305">
        <w:trPr>
          <w:trHeight w:val="386"/>
        </w:trPr>
        <w:tc>
          <w:tcPr>
            <w:tcW w:w="30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7583B5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A9F6F" w14:textId="6414BE24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Доля: 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30F5D" w14:textId="3B9F721A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11270" w14:textId="69FA67AF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48,4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409C" w14:textId="5AE1C981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48,3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4660D" w14:textId="71E2837F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C0892" w14:textId="5FCA6070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CB3" w:rsidRPr="002025A0" w14:paraId="22797AB6" w14:textId="77777777" w:rsidTr="00E31305">
        <w:trPr>
          <w:trHeight w:val="549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1342AC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1BFCA" w14:textId="0347B46F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733C" w14:textId="0337B7CE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13 107,8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CB03F" w14:textId="10DBA5B9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14 192,9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26A4" w14:textId="28526B50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Hlk99719473"/>
            <w:r w:rsidRPr="002025A0">
              <w:rPr>
                <w:rFonts w:ascii="Times New Roman" w:hAnsi="Times New Roman"/>
                <w:sz w:val="24"/>
                <w:szCs w:val="24"/>
              </w:rPr>
              <w:t>13 729,5</w:t>
            </w:r>
            <w:bookmarkEnd w:id="18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165E6" w14:textId="027588F5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-463,4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F205D" w14:textId="72F5E375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C13CB3" w:rsidRPr="002025A0" w14:paraId="51CF723F" w14:textId="77777777" w:rsidTr="00E31305">
        <w:trPr>
          <w:trHeight w:val="381"/>
        </w:trPr>
        <w:tc>
          <w:tcPr>
            <w:tcW w:w="30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08A19C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CBE67" w14:textId="0ACF5CAC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Доля: 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1625D" w14:textId="24A33A08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26,5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7767AC" w14:textId="0FD1A5BC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21,9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FBD0" w14:textId="615DE230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22,2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93B98" w14:textId="1D5C2F01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018AD" w14:textId="127E9664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CB3" w:rsidRPr="002025A0" w14:paraId="28CA643D" w14:textId="77777777" w:rsidTr="00E31305">
        <w:trPr>
          <w:trHeight w:val="437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C00444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0A2BC" w14:textId="5AE182FB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FCDDB" w14:textId="0C6E4FFB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90FF2" w14:textId="7C5CF848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7208" w14:textId="043E70B5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482D0" w14:textId="21074DA1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B1A3D" w14:textId="61D6428C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3CB3" w:rsidRPr="002025A0" w14:paraId="24098389" w14:textId="77777777" w:rsidTr="00E31305">
        <w:trPr>
          <w:trHeight w:val="381"/>
        </w:trPr>
        <w:tc>
          <w:tcPr>
            <w:tcW w:w="30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5213E2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1889C" w14:textId="5022F40C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Доля: 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2BBC3" w14:textId="1AE12D9D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A01AD" w14:textId="6D0B1A01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41E3" w14:textId="6600A41D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F54A4" w14:textId="42B17641" w:rsidR="00C13CB3" w:rsidRPr="002025A0" w:rsidRDefault="006B5A8F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F3BE" w14:textId="7151BA78" w:rsidR="00C13CB3" w:rsidRPr="002025A0" w:rsidRDefault="006B5A8F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3CB3" w:rsidRPr="002025A0" w14:paraId="50802676" w14:textId="77777777" w:rsidTr="00E31305">
        <w:trPr>
          <w:trHeight w:val="465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88A8D8" w14:textId="0BF4F020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2C14" w14:textId="49E78E45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CB49" w14:textId="45048D96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0AF6C" w14:textId="15ADED27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9E78" w14:textId="3039E7DD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A5270" w14:textId="4390548E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5B4C" w14:textId="4EEA0AD2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C13CB3" w:rsidRPr="002025A0" w14:paraId="43EEF111" w14:textId="77777777" w:rsidTr="00E31305">
        <w:trPr>
          <w:trHeight w:val="406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032C48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AC36" w14:textId="75F2FF1B" w:rsidR="00B92A99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Доля: 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9563A" w14:textId="77B9290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DDB44" w14:textId="4C6FA28C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4A1" w14:textId="3880E2FA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5A807" w14:textId="1308AD38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F1FB" w14:textId="03ADED17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13CB3" w:rsidRPr="002025A0" w14:paraId="54D42346" w14:textId="77777777" w:rsidTr="00E31305">
        <w:trPr>
          <w:trHeight w:val="60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bottom"/>
          </w:tcPr>
          <w:p w14:paraId="116A37CC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2EB36FF" w14:textId="0631A3ED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left w:w="28" w:type="dxa"/>
              <w:right w:w="28" w:type="dxa"/>
            </w:tcMar>
            <w:vAlign w:val="center"/>
          </w:tcPr>
          <w:p w14:paraId="04A99CB9" w14:textId="4D9B5630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49 425,0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9EE0EA4" w14:textId="5AFF6C8F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64 677,4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B49494" w14:textId="36A631A0" w:rsidR="00C13CB3" w:rsidRPr="002025A0" w:rsidRDefault="003F317B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61 941,1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6B4B3ED" w14:textId="6DDED62B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-2 736,3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D6773DA" w14:textId="13FCEAA8" w:rsidR="00C13CB3" w:rsidRPr="002025A0" w:rsidRDefault="006B5A8F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C13CB3" w:rsidRPr="002025A0" w14:paraId="79D8F6F5" w14:textId="77777777" w:rsidTr="00E31305">
        <w:trPr>
          <w:trHeight w:val="275"/>
        </w:trPr>
        <w:tc>
          <w:tcPr>
            <w:tcW w:w="30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bottom"/>
          </w:tcPr>
          <w:p w14:paraId="36C0B696" w14:textId="777777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bottom"/>
          </w:tcPr>
          <w:p w14:paraId="1A296CB7" w14:textId="61417C77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Доля: 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left w:w="28" w:type="dxa"/>
              <w:right w:w="28" w:type="dxa"/>
            </w:tcMar>
            <w:vAlign w:val="center"/>
          </w:tcPr>
          <w:p w14:paraId="423C6240" w14:textId="33535082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1920CD1" w14:textId="5C7A552F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2600D" w14:textId="2A3DF4BB" w:rsidR="00C13CB3" w:rsidRPr="002025A0" w:rsidRDefault="003D78EE" w:rsidP="00202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52BC06B" w14:textId="5BD56BC4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A819FB7" w14:textId="73373CE2" w:rsidR="00C13CB3" w:rsidRPr="002025A0" w:rsidRDefault="00C13CB3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7"/>
    <w:p w14:paraId="3EBCE06B" w14:textId="3B673024" w:rsidR="00CE540B" w:rsidRPr="002025A0" w:rsidRDefault="007611A6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 </w:t>
      </w:r>
      <w:r w:rsidR="00CE540B" w:rsidRPr="002025A0">
        <w:rPr>
          <w:rFonts w:ascii="Times New Roman" w:hAnsi="Times New Roman"/>
          <w:sz w:val="24"/>
          <w:szCs w:val="24"/>
        </w:rPr>
        <w:t>В соответствии с отчетом</w:t>
      </w:r>
      <w:r w:rsidRPr="002025A0">
        <w:rPr>
          <w:rFonts w:ascii="Times New Roman" w:hAnsi="Times New Roman"/>
          <w:sz w:val="24"/>
          <w:szCs w:val="24"/>
        </w:rPr>
        <w:t xml:space="preserve"> «Об исполнении бюджета городского </w:t>
      </w:r>
      <w:r w:rsidR="006B5A8F" w:rsidRPr="002025A0">
        <w:rPr>
          <w:rFonts w:ascii="Times New Roman" w:hAnsi="Times New Roman"/>
          <w:sz w:val="24"/>
          <w:szCs w:val="24"/>
        </w:rPr>
        <w:t>поселения город</w:t>
      </w:r>
      <w:r w:rsidRPr="002025A0">
        <w:rPr>
          <w:rFonts w:ascii="Times New Roman" w:hAnsi="Times New Roman"/>
          <w:sz w:val="24"/>
          <w:szCs w:val="24"/>
        </w:rPr>
        <w:t xml:space="preserve"> Змеиногорск </w:t>
      </w:r>
      <w:proofErr w:type="spellStart"/>
      <w:r w:rsidRPr="002025A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2025A0">
        <w:rPr>
          <w:rFonts w:ascii="Times New Roman" w:hAnsi="Times New Roman"/>
          <w:sz w:val="24"/>
          <w:szCs w:val="24"/>
        </w:rPr>
        <w:t xml:space="preserve"> района Алтайского края за 202</w:t>
      </w:r>
      <w:r w:rsidR="006B5A8F" w:rsidRPr="002025A0">
        <w:rPr>
          <w:rFonts w:ascii="Times New Roman" w:hAnsi="Times New Roman"/>
          <w:sz w:val="24"/>
          <w:szCs w:val="24"/>
        </w:rPr>
        <w:t>1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6B5A8F" w:rsidRPr="002025A0">
        <w:rPr>
          <w:rFonts w:ascii="Times New Roman" w:hAnsi="Times New Roman"/>
          <w:sz w:val="24"/>
          <w:szCs w:val="24"/>
        </w:rPr>
        <w:t>год» по</w:t>
      </w:r>
      <w:r w:rsidR="00B6103B" w:rsidRPr="002025A0">
        <w:rPr>
          <w:rFonts w:ascii="Times New Roman" w:hAnsi="Times New Roman"/>
          <w:sz w:val="24"/>
          <w:szCs w:val="24"/>
        </w:rPr>
        <w:t xml:space="preserve"> </w:t>
      </w:r>
      <w:r w:rsidR="006B5A8F" w:rsidRPr="002025A0">
        <w:rPr>
          <w:rFonts w:ascii="Times New Roman" w:hAnsi="Times New Roman"/>
          <w:sz w:val="24"/>
          <w:szCs w:val="24"/>
        </w:rPr>
        <w:t>расходам исполнение</w:t>
      </w:r>
      <w:r w:rsidR="00CE540B" w:rsidRPr="002025A0">
        <w:rPr>
          <w:rFonts w:ascii="Times New Roman" w:hAnsi="Times New Roman"/>
          <w:sz w:val="24"/>
          <w:szCs w:val="24"/>
        </w:rPr>
        <w:t xml:space="preserve"> бюджета составило </w:t>
      </w:r>
      <w:r w:rsidR="006B5A8F" w:rsidRPr="002025A0">
        <w:rPr>
          <w:rFonts w:ascii="Times New Roman" w:hAnsi="Times New Roman"/>
          <w:sz w:val="24"/>
          <w:szCs w:val="24"/>
        </w:rPr>
        <w:t>61 941,1</w:t>
      </w:r>
      <w:r w:rsidR="00CE540B" w:rsidRPr="002025A0">
        <w:rPr>
          <w:rFonts w:ascii="Times New Roman" w:hAnsi="Times New Roman"/>
          <w:sz w:val="24"/>
          <w:szCs w:val="24"/>
        </w:rPr>
        <w:t xml:space="preserve"> тыс. руб. или </w:t>
      </w:r>
      <w:r w:rsidR="006B5A8F" w:rsidRPr="002025A0">
        <w:rPr>
          <w:rFonts w:ascii="Times New Roman" w:hAnsi="Times New Roman"/>
          <w:sz w:val="24"/>
          <w:szCs w:val="24"/>
        </w:rPr>
        <w:t>95,8</w:t>
      </w:r>
      <w:r w:rsidR="00CE540B" w:rsidRPr="002025A0">
        <w:rPr>
          <w:rFonts w:ascii="Times New Roman" w:hAnsi="Times New Roman"/>
          <w:sz w:val="24"/>
          <w:szCs w:val="24"/>
        </w:rPr>
        <w:t xml:space="preserve"> % к уточненному плану. Объем расходной части бюджета </w:t>
      </w:r>
      <w:r w:rsidR="006B5A8F" w:rsidRPr="002025A0">
        <w:rPr>
          <w:rFonts w:ascii="Times New Roman" w:hAnsi="Times New Roman"/>
          <w:sz w:val="24"/>
          <w:szCs w:val="24"/>
        </w:rPr>
        <w:t>увеличился</w:t>
      </w:r>
      <w:r w:rsidR="00CE540B" w:rsidRPr="002025A0">
        <w:rPr>
          <w:rFonts w:ascii="Times New Roman" w:hAnsi="Times New Roman"/>
          <w:sz w:val="24"/>
          <w:szCs w:val="24"/>
        </w:rPr>
        <w:t xml:space="preserve"> по сравнению с аналогичным периодом прошлого года на </w:t>
      </w:r>
      <w:r w:rsidR="006B5A8F" w:rsidRPr="002025A0">
        <w:rPr>
          <w:rFonts w:ascii="Times New Roman" w:hAnsi="Times New Roman"/>
          <w:sz w:val="24"/>
          <w:szCs w:val="24"/>
        </w:rPr>
        <w:t>12 516,1 тыс.</w:t>
      </w:r>
      <w:r w:rsidR="00CE540B" w:rsidRPr="002025A0">
        <w:rPr>
          <w:rFonts w:ascii="Times New Roman" w:hAnsi="Times New Roman"/>
          <w:sz w:val="24"/>
          <w:szCs w:val="24"/>
        </w:rPr>
        <w:t xml:space="preserve"> руб. или </w:t>
      </w:r>
      <w:r w:rsidR="006B5A8F" w:rsidRPr="002025A0">
        <w:rPr>
          <w:rFonts w:ascii="Times New Roman" w:hAnsi="Times New Roman"/>
          <w:sz w:val="24"/>
          <w:szCs w:val="24"/>
        </w:rPr>
        <w:t>25,3</w:t>
      </w:r>
      <w:r w:rsidR="00CE540B" w:rsidRPr="002025A0">
        <w:rPr>
          <w:rFonts w:ascii="Times New Roman" w:hAnsi="Times New Roman"/>
          <w:sz w:val="24"/>
          <w:szCs w:val="24"/>
        </w:rPr>
        <w:t xml:space="preserve">%.    </w:t>
      </w:r>
    </w:p>
    <w:p w14:paraId="6EFA5178" w14:textId="0185079D" w:rsidR="00CE540B" w:rsidRPr="002025A0" w:rsidRDefault="00CE540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  В 202</w:t>
      </w:r>
      <w:r w:rsidR="006B5A8F" w:rsidRPr="002025A0">
        <w:rPr>
          <w:rFonts w:ascii="Times New Roman" w:hAnsi="Times New Roman"/>
          <w:sz w:val="24"/>
          <w:szCs w:val="24"/>
        </w:rPr>
        <w:t>1</w:t>
      </w:r>
      <w:r w:rsidRPr="002025A0">
        <w:rPr>
          <w:rFonts w:ascii="Times New Roman" w:hAnsi="Times New Roman"/>
          <w:sz w:val="24"/>
          <w:szCs w:val="24"/>
        </w:rPr>
        <w:t xml:space="preserve"> году в структуре расходов</w:t>
      </w:r>
      <w:r w:rsidR="00B6103B" w:rsidRPr="002025A0">
        <w:rPr>
          <w:rFonts w:ascii="Times New Roman" w:hAnsi="Times New Roman"/>
          <w:sz w:val="24"/>
          <w:szCs w:val="24"/>
        </w:rPr>
        <w:t xml:space="preserve"> </w:t>
      </w:r>
      <w:r w:rsidRPr="002025A0">
        <w:rPr>
          <w:rFonts w:ascii="Times New Roman" w:hAnsi="Times New Roman"/>
          <w:sz w:val="24"/>
          <w:szCs w:val="24"/>
        </w:rPr>
        <w:t>бюджета</w:t>
      </w:r>
      <w:r w:rsidR="00B6103B" w:rsidRPr="002025A0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2025A0">
        <w:rPr>
          <w:rFonts w:ascii="Times New Roman" w:hAnsi="Times New Roman"/>
          <w:sz w:val="24"/>
          <w:szCs w:val="24"/>
        </w:rPr>
        <w:t xml:space="preserve"> основной удельный вес занимают бюджетные ассигнования на </w:t>
      </w:r>
      <w:r w:rsidR="00B6103B" w:rsidRPr="002025A0">
        <w:rPr>
          <w:rFonts w:ascii="Times New Roman" w:hAnsi="Times New Roman"/>
          <w:sz w:val="24"/>
          <w:szCs w:val="24"/>
        </w:rPr>
        <w:t>«Жилищно-коммунальное хозяйство»</w:t>
      </w:r>
      <w:r w:rsidRPr="002025A0">
        <w:rPr>
          <w:rFonts w:ascii="Times New Roman" w:hAnsi="Times New Roman"/>
          <w:sz w:val="24"/>
          <w:szCs w:val="24"/>
        </w:rPr>
        <w:t>-</w:t>
      </w:r>
      <w:r w:rsidR="006B5A8F" w:rsidRPr="002025A0">
        <w:rPr>
          <w:rFonts w:ascii="Times New Roman" w:hAnsi="Times New Roman"/>
          <w:sz w:val="24"/>
          <w:szCs w:val="24"/>
        </w:rPr>
        <w:t>48,3</w:t>
      </w:r>
      <w:r w:rsidRPr="002025A0">
        <w:rPr>
          <w:rFonts w:ascii="Times New Roman" w:hAnsi="Times New Roman"/>
          <w:sz w:val="24"/>
          <w:szCs w:val="24"/>
        </w:rPr>
        <w:t>%</w:t>
      </w:r>
      <w:r w:rsidR="00B23D7A" w:rsidRPr="002025A0">
        <w:rPr>
          <w:rFonts w:ascii="Times New Roman" w:hAnsi="Times New Roman"/>
          <w:sz w:val="24"/>
          <w:szCs w:val="24"/>
        </w:rPr>
        <w:t xml:space="preserve"> (</w:t>
      </w:r>
      <w:r w:rsidR="006B5A8F" w:rsidRPr="002025A0">
        <w:rPr>
          <w:rFonts w:ascii="Times New Roman" w:hAnsi="Times New Roman"/>
          <w:sz w:val="24"/>
          <w:szCs w:val="24"/>
        </w:rPr>
        <w:t>выше</w:t>
      </w:r>
      <w:r w:rsidR="00B23D7A" w:rsidRPr="002025A0">
        <w:rPr>
          <w:rFonts w:ascii="Times New Roman" w:hAnsi="Times New Roman"/>
          <w:sz w:val="24"/>
          <w:szCs w:val="24"/>
        </w:rPr>
        <w:t xml:space="preserve"> уровня 20</w:t>
      </w:r>
      <w:r w:rsidR="006B5A8F" w:rsidRPr="002025A0">
        <w:rPr>
          <w:rFonts w:ascii="Times New Roman" w:hAnsi="Times New Roman"/>
          <w:sz w:val="24"/>
          <w:szCs w:val="24"/>
        </w:rPr>
        <w:t>20</w:t>
      </w:r>
      <w:r w:rsidR="00B23D7A" w:rsidRPr="002025A0">
        <w:rPr>
          <w:rFonts w:ascii="Times New Roman" w:hAnsi="Times New Roman"/>
          <w:sz w:val="24"/>
          <w:szCs w:val="24"/>
        </w:rPr>
        <w:t xml:space="preserve">г на </w:t>
      </w:r>
      <w:r w:rsidR="006B5A8F" w:rsidRPr="002025A0">
        <w:rPr>
          <w:rFonts w:ascii="Times New Roman" w:hAnsi="Times New Roman"/>
          <w:sz w:val="24"/>
          <w:szCs w:val="24"/>
        </w:rPr>
        <w:t>15,6</w:t>
      </w:r>
      <w:r w:rsidR="00B23D7A" w:rsidRPr="002025A0">
        <w:rPr>
          <w:rFonts w:ascii="Times New Roman" w:hAnsi="Times New Roman"/>
          <w:sz w:val="24"/>
          <w:szCs w:val="24"/>
        </w:rPr>
        <w:t>%)</w:t>
      </w:r>
      <w:r w:rsidRPr="002025A0">
        <w:rPr>
          <w:rFonts w:ascii="Times New Roman" w:hAnsi="Times New Roman"/>
          <w:sz w:val="24"/>
          <w:szCs w:val="24"/>
        </w:rPr>
        <w:t>,</w:t>
      </w:r>
      <w:r w:rsidR="00B6103B" w:rsidRPr="002025A0">
        <w:rPr>
          <w:rFonts w:ascii="Times New Roman" w:hAnsi="Times New Roman"/>
          <w:sz w:val="24"/>
          <w:szCs w:val="24"/>
        </w:rPr>
        <w:t xml:space="preserve"> «Культура и кинематография»-</w:t>
      </w:r>
      <w:r w:rsidR="006B5A8F" w:rsidRPr="002025A0">
        <w:rPr>
          <w:rFonts w:ascii="Times New Roman" w:hAnsi="Times New Roman"/>
          <w:sz w:val="24"/>
          <w:szCs w:val="24"/>
        </w:rPr>
        <w:t>22,2</w:t>
      </w:r>
      <w:r w:rsidR="00B6103B" w:rsidRPr="002025A0">
        <w:rPr>
          <w:rFonts w:ascii="Times New Roman" w:hAnsi="Times New Roman"/>
          <w:sz w:val="24"/>
          <w:szCs w:val="24"/>
        </w:rPr>
        <w:t>%</w:t>
      </w:r>
      <w:r w:rsidR="00B23D7A" w:rsidRPr="002025A0">
        <w:rPr>
          <w:rFonts w:ascii="Times New Roman" w:hAnsi="Times New Roman"/>
          <w:sz w:val="24"/>
          <w:szCs w:val="24"/>
        </w:rPr>
        <w:t xml:space="preserve"> (</w:t>
      </w:r>
      <w:r w:rsidR="006B5A8F" w:rsidRPr="002025A0">
        <w:rPr>
          <w:rFonts w:ascii="Times New Roman" w:hAnsi="Times New Roman"/>
          <w:sz w:val="24"/>
          <w:szCs w:val="24"/>
        </w:rPr>
        <w:t>ниже</w:t>
      </w:r>
      <w:r w:rsidR="00B23D7A" w:rsidRPr="002025A0">
        <w:rPr>
          <w:rFonts w:ascii="Times New Roman" w:hAnsi="Times New Roman"/>
          <w:sz w:val="24"/>
          <w:szCs w:val="24"/>
        </w:rPr>
        <w:t xml:space="preserve"> уровня 20</w:t>
      </w:r>
      <w:r w:rsidR="006B5A8F" w:rsidRPr="002025A0">
        <w:rPr>
          <w:rFonts w:ascii="Times New Roman" w:hAnsi="Times New Roman"/>
          <w:sz w:val="24"/>
          <w:szCs w:val="24"/>
        </w:rPr>
        <w:t>20</w:t>
      </w:r>
      <w:r w:rsidR="00B23D7A" w:rsidRPr="002025A0">
        <w:rPr>
          <w:rFonts w:ascii="Times New Roman" w:hAnsi="Times New Roman"/>
          <w:sz w:val="24"/>
          <w:szCs w:val="24"/>
        </w:rPr>
        <w:t xml:space="preserve">г на </w:t>
      </w:r>
      <w:r w:rsidR="006B5A8F" w:rsidRPr="002025A0">
        <w:rPr>
          <w:rFonts w:ascii="Times New Roman" w:hAnsi="Times New Roman"/>
          <w:sz w:val="24"/>
          <w:szCs w:val="24"/>
        </w:rPr>
        <w:t>4,3</w:t>
      </w:r>
      <w:r w:rsidR="00B23D7A" w:rsidRPr="002025A0">
        <w:rPr>
          <w:rFonts w:ascii="Times New Roman" w:hAnsi="Times New Roman"/>
          <w:sz w:val="24"/>
          <w:szCs w:val="24"/>
        </w:rPr>
        <w:t>%)</w:t>
      </w:r>
      <w:r w:rsidR="00B6103B" w:rsidRPr="002025A0">
        <w:rPr>
          <w:rFonts w:ascii="Times New Roman" w:hAnsi="Times New Roman"/>
          <w:sz w:val="24"/>
          <w:szCs w:val="24"/>
        </w:rPr>
        <w:t>, «О</w:t>
      </w:r>
      <w:r w:rsidRPr="002025A0">
        <w:rPr>
          <w:rFonts w:ascii="Times New Roman" w:hAnsi="Times New Roman"/>
          <w:sz w:val="24"/>
          <w:szCs w:val="24"/>
        </w:rPr>
        <w:t>бщегосударственные вопросы» составляют-</w:t>
      </w:r>
      <w:r w:rsidR="006B5A8F" w:rsidRPr="002025A0">
        <w:rPr>
          <w:rFonts w:ascii="Times New Roman" w:hAnsi="Times New Roman"/>
          <w:sz w:val="24"/>
          <w:szCs w:val="24"/>
        </w:rPr>
        <w:t>17,0</w:t>
      </w:r>
      <w:r w:rsidRPr="002025A0">
        <w:rPr>
          <w:rFonts w:ascii="Times New Roman" w:hAnsi="Times New Roman"/>
          <w:sz w:val="24"/>
          <w:szCs w:val="24"/>
        </w:rPr>
        <w:t>%</w:t>
      </w:r>
      <w:r w:rsidR="00B23D7A" w:rsidRPr="002025A0">
        <w:rPr>
          <w:rFonts w:ascii="Times New Roman" w:hAnsi="Times New Roman"/>
          <w:sz w:val="24"/>
          <w:szCs w:val="24"/>
        </w:rPr>
        <w:t xml:space="preserve"> (</w:t>
      </w:r>
      <w:r w:rsidR="006B5A8F" w:rsidRPr="002025A0">
        <w:rPr>
          <w:rFonts w:ascii="Times New Roman" w:hAnsi="Times New Roman"/>
          <w:sz w:val="24"/>
          <w:szCs w:val="24"/>
        </w:rPr>
        <w:t>ниже</w:t>
      </w:r>
      <w:r w:rsidR="00B23D7A" w:rsidRPr="002025A0">
        <w:rPr>
          <w:rFonts w:ascii="Times New Roman" w:hAnsi="Times New Roman"/>
          <w:sz w:val="24"/>
          <w:szCs w:val="24"/>
        </w:rPr>
        <w:t xml:space="preserve"> уровня 20</w:t>
      </w:r>
      <w:r w:rsidR="006B5A8F" w:rsidRPr="002025A0">
        <w:rPr>
          <w:rFonts w:ascii="Times New Roman" w:hAnsi="Times New Roman"/>
          <w:sz w:val="24"/>
          <w:szCs w:val="24"/>
        </w:rPr>
        <w:t>20</w:t>
      </w:r>
      <w:r w:rsidR="00B23D7A" w:rsidRPr="002025A0">
        <w:rPr>
          <w:rFonts w:ascii="Times New Roman" w:hAnsi="Times New Roman"/>
          <w:sz w:val="24"/>
          <w:szCs w:val="24"/>
        </w:rPr>
        <w:t xml:space="preserve">г на </w:t>
      </w:r>
      <w:r w:rsidR="006B5A8F" w:rsidRPr="002025A0">
        <w:rPr>
          <w:rFonts w:ascii="Times New Roman" w:hAnsi="Times New Roman"/>
          <w:sz w:val="24"/>
          <w:szCs w:val="24"/>
        </w:rPr>
        <w:t>5,1</w:t>
      </w:r>
      <w:r w:rsidR="00B23D7A" w:rsidRPr="002025A0">
        <w:rPr>
          <w:rFonts w:ascii="Times New Roman" w:hAnsi="Times New Roman"/>
          <w:sz w:val="24"/>
          <w:szCs w:val="24"/>
        </w:rPr>
        <w:t>%)</w:t>
      </w:r>
      <w:r w:rsidRPr="002025A0">
        <w:rPr>
          <w:rFonts w:ascii="Times New Roman" w:hAnsi="Times New Roman"/>
          <w:sz w:val="24"/>
          <w:szCs w:val="24"/>
        </w:rPr>
        <w:t xml:space="preserve">, на  </w:t>
      </w:r>
      <w:r w:rsidR="00B6103B" w:rsidRPr="002025A0">
        <w:rPr>
          <w:rFonts w:ascii="Times New Roman" w:hAnsi="Times New Roman"/>
          <w:sz w:val="24"/>
          <w:szCs w:val="24"/>
        </w:rPr>
        <w:t>«Н</w:t>
      </w:r>
      <w:r w:rsidRPr="002025A0">
        <w:rPr>
          <w:rFonts w:ascii="Times New Roman" w:hAnsi="Times New Roman"/>
          <w:sz w:val="24"/>
          <w:szCs w:val="24"/>
        </w:rPr>
        <w:t>ациональную экономику</w:t>
      </w:r>
      <w:r w:rsidR="00B6103B" w:rsidRPr="002025A0">
        <w:rPr>
          <w:rFonts w:ascii="Times New Roman" w:hAnsi="Times New Roman"/>
          <w:sz w:val="24"/>
          <w:szCs w:val="24"/>
        </w:rPr>
        <w:t>»-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6B5A8F" w:rsidRPr="002025A0">
        <w:rPr>
          <w:rFonts w:ascii="Times New Roman" w:hAnsi="Times New Roman"/>
          <w:sz w:val="24"/>
          <w:szCs w:val="24"/>
        </w:rPr>
        <w:t>12,0</w:t>
      </w:r>
      <w:r w:rsidRPr="002025A0">
        <w:rPr>
          <w:rFonts w:ascii="Times New Roman" w:hAnsi="Times New Roman"/>
          <w:sz w:val="24"/>
          <w:szCs w:val="24"/>
        </w:rPr>
        <w:t>%</w:t>
      </w:r>
      <w:r w:rsidR="00863641" w:rsidRPr="002025A0">
        <w:rPr>
          <w:rFonts w:ascii="Times New Roman" w:hAnsi="Times New Roman"/>
          <w:sz w:val="24"/>
          <w:szCs w:val="24"/>
        </w:rPr>
        <w:t xml:space="preserve"> (</w:t>
      </w:r>
      <w:r w:rsidR="006B5A8F" w:rsidRPr="002025A0">
        <w:rPr>
          <w:rFonts w:ascii="Times New Roman" w:hAnsi="Times New Roman"/>
          <w:sz w:val="24"/>
          <w:szCs w:val="24"/>
        </w:rPr>
        <w:t>ниже</w:t>
      </w:r>
      <w:r w:rsidR="00863641" w:rsidRPr="002025A0">
        <w:rPr>
          <w:rFonts w:ascii="Times New Roman" w:hAnsi="Times New Roman"/>
          <w:sz w:val="24"/>
          <w:szCs w:val="24"/>
        </w:rPr>
        <w:t xml:space="preserve"> уровня 20</w:t>
      </w:r>
      <w:r w:rsidR="00D30786" w:rsidRPr="002025A0">
        <w:rPr>
          <w:rFonts w:ascii="Times New Roman" w:hAnsi="Times New Roman"/>
          <w:sz w:val="24"/>
          <w:szCs w:val="24"/>
        </w:rPr>
        <w:t>20</w:t>
      </w:r>
      <w:r w:rsidR="00863641" w:rsidRPr="002025A0">
        <w:rPr>
          <w:rFonts w:ascii="Times New Roman" w:hAnsi="Times New Roman"/>
          <w:sz w:val="24"/>
          <w:szCs w:val="24"/>
        </w:rPr>
        <w:t xml:space="preserve">г на </w:t>
      </w:r>
      <w:r w:rsidR="00D30786" w:rsidRPr="002025A0">
        <w:rPr>
          <w:rFonts w:ascii="Times New Roman" w:hAnsi="Times New Roman"/>
          <w:sz w:val="24"/>
          <w:szCs w:val="24"/>
        </w:rPr>
        <w:t>6,2</w:t>
      </w:r>
      <w:r w:rsidR="00863641" w:rsidRPr="002025A0">
        <w:rPr>
          <w:rFonts w:ascii="Times New Roman" w:hAnsi="Times New Roman"/>
          <w:sz w:val="24"/>
          <w:szCs w:val="24"/>
        </w:rPr>
        <w:t>%)</w:t>
      </w:r>
      <w:r w:rsidRPr="002025A0">
        <w:rPr>
          <w:rFonts w:ascii="Times New Roman" w:hAnsi="Times New Roman"/>
          <w:sz w:val="24"/>
          <w:szCs w:val="24"/>
        </w:rPr>
        <w:t>.</w:t>
      </w:r>
      <w:r w:rsidR="008F37C0" w:rsidRPr="002025A0">
        <w:rPr>
          <w:rFonts w:ascii="Times New Roman" w:hAnsi="Times New Roman"/>
          <w:sz w:val="24"/>
          <w:szCs w:val="24"/>
        </w:rPr>
        <w:t xml:space="preserve"> </w:t>
      </w:r>
    </w:p>
    <w:p w14:paraId="6B8CC84E" w14:textId="44758E61" w:rsidR="00CE540B" w:rsidRPr="002025A0" w:rsidRDefault="00CE540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</w:t>
      </w:r>
      <w:r w:rsidRPr="00AC7650">
        <w:rPr>
          <w:rFonts w:ascii="Times New Roman" w:hAnsi="Times New Roman"/>
          <w:bCs/>
          <w:i/>
          <w:sz w:val="24"/>
          <w:szCs w:val="24"/>
        </w:rPr>
        <w:t>По разделу 01 «Общегосударственные вопросы»</w:t>
      </w:r>
      <w:r w:rsidRPr="002025A0">
        <w:rPr>
          <w:rFonts w:ascii="Times New Roman" w:hAnsi="Times New Roman"/>
          <w:sz w:val="24"/>
          <w:szCs w:val="24"/>
        </w:rPr>
        <w:t xml:space="preserve"> расходы </w:t>
      </w:r>
      <w:r w:rsidR="00D30786" w:rsidRPr="002025A0">
        <w:rPr>
          <w:rFonts w:ascii="Times New Roman" w:hAnsi="Times New Roman"/>
          <w:sz w:val="24"/>
          <w:szCs w:val="24"/>
        </w:rPr>
        <w:t>профинансированы в</w:t>
      </w:r>
      <w:r w:rsidRPr="002025A0">
        <w:rPr>
          <w:rFonts w:ascii="Times New Roman" w:hAnsi="Times New Roman"/>
          <w:sz w:val="24"/>
          <w:szCs w:val="24"/>
        </w:rPr>
        <w:t xml:space="preserve"> сумме </w:t>
      </w:r>
      <w:r w:rsidR="00D30786" w:rsidRPr="002025A0">
        <w:rPr>
          <w:rFonts w:ascii="Times New Roman" w:hAnsi="Times New Roman"/>
          <w:sz w:val="24"/>
          <w:szCs w:val="24"/>
        </w:rPr>
        <w:t>10 554,9</w:t>
      </w:r>
      <w:r w:rsidRPr="002025A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4F0848" w:rsidRPr="002025A0">
        <w:rPr>
          <w:rFonts w:ascii="Times New Roman" w:hAnsi="Times New Roman"/>
          <w:sz w:val="24"/>
          <w:szCs w:val="24"/>
        </w:rPr>
        <w:t>9</w:t>
      </w:r>
      <w:r w:rsidR="00D30786" w:rsidRPr="002025A0">
        <w:rPr>
          <w:rFonts w:ascii="Times New Roman" w:hAnsi="Times New Roman"/>
          <w:sz w:val="24"/>
          <w:szCs w:val="24"/>
        </w:rPr>
        <w:t>4</w:t>
      </w:r>
      <w:r w:rsidR="004F0848" w:rsidRPr="002025A0">
        <w:rPr>
          <w:rFonts w:ascii="Times New Roman" w:hAnsi="Times New Roman"/>
          <w:sz w:val="24"/>
          <w:szCs w:val="24"/>
        </w:rPr>
        <w:t>,2</w:t>
      </w:r>
      <w:r w:rsidRPr="002025A0">
        <w:rPr>
          <w:rFonts w:ascii="Times New Roman" w:hAnsi="Times New Roman"/>
          <w:sz w:val="24"/>
          <w:szCs w:val="24"/>
        </w:rPr>
        <w:t xml:space="preserve"> % к </w:t>
      </w:r>
      <w:r w:rsidR="00D646E0" w:rsidRPr="002025A0">
        <w:rPr>
          <w:rFonts w:ascii="Times New Roman" w:hAnsi="Times New Roman"/>
          <w:sz w:val="24"/>
          <w:szCs w:val="24"/>
        </w:rPr>
        <w:t xml:space="preserve">уточненному </w:t>
      </w:r>
      <w:r w:rsidR="00D30786" w:rsidRPr="002025A0">
        <w:rPr>
          <w:rFonts w:ascii="Times New Roman" w:hAnsi="Times New Roman"/>
          <w:sz w:val="24"/>
          <w:szCs w:val="24"/>
        </w:rPr>
        <w:t>плану (к</w:t>
      </w:r>
      <w:r w:rsidRPr="002025A0">
        <w:rPr>
          <w:rFonts w:ascii="Times New Roman" w:hAnsi="Times New Roman"/>
          <w:sz w:val="24"/>
          <w:szCs w:val="24"/>
        </w:rPr>
        <w:t xml:space="preserve"> уровню 20</w:t>
      </w:r>
      <w:r w:rsidR="00D30786" w:rsidRPr="002025A0">
        <w:rPr>
          <w:rFonts w:ascii="Times New Roman" w:hAnsi="Times New Roman"/>
          <w:sz w:val="24"/>
          <w:szCs w:val="24"/>
        </w:rPr>
        <w:t>20</w:t>
      </w:r>
      <w:r w:rsidRPr="002025A0">
        <w:rPr>
          <w:rFonts w:ascii="Times New Roman" w:hAnsi="Times New Roman"/>
          <w:sz w:val="24"/>
          <w:szCs w:val="24"/>
        </w:rPr>
        <w:t xml:space="preserve"> года </w:t>
      </w:r>
      <w:r w:rsidR="00D30786" w:rsidRPr="002025A0">
        <w:rPr>
          <w:rFonts w:ascii="Times New Roman" w:hAnsi="Times New Roman"/>
          <w:sz w:val="24"/>
          <w:szCs w:val="24"/>
        </w:rPr>
        <w:t>96,9</w:t>
      </w:r>
      <w:r w:rsidRPr="002025A0">
        <w:rPr>
          <w:rFonts w:ascii="Times New Roman" w:hAnsi="Times New Roman"/>
          <w:sz w:val="24"/>
          <w:szCs w:val="24"/>
        </w:rPr>
        <w:t xml:space="preserve">%). По данному разделу средства направлялись </w:t>
      </w:r>
      <w:r w:rsidR="00D30786" w:rsidRPr="002025A0">
        <w:rPr>
          <w:rFonts w:ascii="Times New Roman" w:hAnsi="Times New Roman"/>
          <w:sz w:val="24"/>
          <w:szCs w:val="24"/>
        </w:rPr>
        <w:t>на расходы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4F0848" w:rsidRPr="002025A0">
        <w:rPr>
          <w:rFonts w:ascii="Times New Roman" w:hAnsi="Times New Roman"/>
          <w:sz w:val="24"/>
          <w:szCs w:val="24"/>
        </w:rPr>
        <w:t xml:space="preserve">на содержание </w:t>
      </w:r>
      <w:r w:rsidR="00075349" w:rsidRPr="002025A0">
        <w:rPr>
          <w:rFonts w:ascii="Times New Roman" w:hAnsi="Times New Roman"/>
          <w:sz w:val="24"/>
          <w:szCs w:val="24"/>
        </w:rPr>
        <w:t xml:space="preserve">центрального </w:t>
      </w:r>
      <w:r w:rsidR="004F0848" w:rsidRPr="002025A0">
        <w:rPr>
          <w:rFonts w:ascii="Times New Roman" w:hAnsi="Times New Roman"/>
          <w:sz w:val="24"/>
          <w:szCs w:val="24"/>
        </w:rPr>
        <w:t xml:space="preserve">аппарата органов местного </w:t>
      </w:r>
      <w:r w:rsidR="00D30786" w:rsidRPr="002025A0">
        <w:rPr>
          <w:rFonts w:ascii="Times New Roman" w:hAnsi="Times New Roman"/>
          <w:sz w:val="24"/>
          <w:szCs w:val="24"/>
        </w:rPr>
        <w:t>самоуправления, содержание</w:t>
      </w:r>
      <w:r w:rsidR="001632EE" w:rsidRPr="002025A0">
        <w:rPr>
          <w:rFonts w:ascii="Times New Roman" w:hAnsi="Times New Roman"/>
          <w:sz w:val="24"/>
          <w:szCs w:val="24"/>
        </w:rPr>
        <w:t xml:space="preserve"> главы</w:t>
      </w:r>
      <w:r w:rsidR="00075349" w:rsidRPr="002025A0">
        <w:rPr>
          <w:rFonts w:ascii="Times New Roman" w:hAnsi="Times New Roman"/>
          <w:sz w:val="24"/>
          <w:szCs w:val="24"/>
        </w:rPr>
        <w:t xml:space="preserve">, </w:t>
      </w:r>
      <w:r w:rsidR="003A7247" w:rsidRPr="002025A0">
        <w:rPr>
          <w:rFonts w:ascii="Times New Roman" w:hAnsi="Times New Roman"/>
          <w:sz w:val="24"/>
          <w:szCs w:val="24"/>
        </w:rPr>
        <w:t xml:space="preserve">расчеты за топливно-энергетические ресурсы, </w:t>
      </w:r>
      <w:r w:rsidR="003677EA" w:rsidRPr="002025A0">
        <w:rPr>
          <w:rFonts w:ascii="Times New Roman" w:hAnsi="Times New Roman"/>
          <w:sz w:val="24"/>
          <w:szCs w:val="24"/>
        </w:rPr>
        <w:t>процент исполнения 100</w:t>
      </w:r>
      <w:r w:rsidR="00D30786" w:rsidRPr="002025A0">
        <w:rPr>
          <w:rFonts w:ascii="Times New Roman" w:hAnsi="Times New Roman"/>
          <w:sz w:val="24"/>
          <w:szCs w:val="24"/>
        </w:rPr>
        <w:t>% и</w:t>
      </w:r>
      <w:r w:rsidRPr="002025A0">
        <w:rPr>
          <w:rFonts w:ascii="Times New Roman" w:hAnsi="Times New Roman"/>
          <w:sz w:val="24"/>
          <w:szCs w:val="24"/>
        </w:rPr>
        <w:t xml:space="preserve"> другие общегосударственные вопросы</w:t>
      </w:r>
      <w:r w:rsidR="003677EA" w:rsidRPr="002025A0">
        <w:rPr>
          <w:rFonts w:ascii="Times New Roman" w:hAnsi="Times New Roman"/>
          <w:sz w:val="24"/>
          <w:szCs w:val="24"/>
        </w:rPr>
        <w:t>.</w:t>
      </w:r>
    </w:p>
    <w:p w14:paraId="72B65E9D" w14:textId="11FCE9EB" w:rsidR="00135EB0" w:rsidRPr="002025A0" w:rsidRDefault="00CE540B" w:rsidP="002025A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C7650">
        <w:rPr>
          <w:rFonts w:ascii="Times New Roman" w:hAnsi="Times New Roman"/>
          <w:bCs/>
          <w:i/>
          <w:sz w:val="24"/>
          <w:szCs w:val="24"/>
        </w:rPr>
        <w:t xml:space="preserve">        По разделу 04 «Национальная экономика»</w:t>
      </w:r>
      <w:r w:rsidR="003677EA" w:rsidRPr="002025A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677EA" w:rsidRPr="002025A0">
        <w:rPr>
          <w:rFonts w:ascii="Times New Roman" w:hAnsi="Times New Roman"/>
          <w:sz w:val="24"/>
          <w:szCs w:val="24"/>
        </w:rPr>
        <w:t>и</w:t>
      </w:r>
      <w:r w:rsidRPr="002025A0">
        <w:rPr>
          <w:rFonts w:ascii="Times New Roman" w:hAnsi="Times New Roman"/>
          <w:sz w:val="24"/>
          <w:szCs w:val="24"/>
        </w:rPr>
        <w:t xml:space="preserve">сполнены в сумме </w:t>
      </w:r>
      <w:r w:rsidR="003677EA" w:rsidRPr="002025A0">
        <w:rPr>
          <w:rFonts w:ascii="Times New Roman" w:hAnsi="Times New Roman"/>
          <w:sz w:val="24"/>
          <w:szCs w:val="24"/>
        </w:rPr>
        <w:t>7 487,7</w:t>
      </w:r>
      <w:r w:rsidRPr="002025A0">
        <w:rPr>
          <w:rFonts w:ascii="Times New Roman" w:hAnsi="Times New Roman"/>
          <w:sz w:val="24"/>
          <w:szCs w:val="24"/>
        </w:rPr>
        <w:t xml:space="preserve"> тыс. рублей </w:t>
      </w:r>
      <w:r w:rsidR="00135EB0" w:rsidRPr="002025A0">
        <w:rPr>
          <w:rFonts w:ascii="Times New Roman" w:hAnsi="Times New Roman"/>
          <w:sz w:val="24"/>
          <w:szCs w:val="24"/>
        </w:rPr>
        <w:t xml:space="preserve">или на </w:t>
      </w:r>
      <w:r w:rsidR="003677EA" w:rsidRPr="002025A0">
        <w:rPr>
          <w:rFonts w:ascii="Times New Roman" w:hAnsi="Times New Roman"/>
          <w:sz w:val="24"/>
          <w:szCs w:val="24"/>
        </w:rPr>
        <w:t>97,6</w:t>
      </w:r>
      <w:r w:rsidR="00135EB0" w:rsidRPr="002025A0">
        <w:rPr>
          <w:rFonts w:ascii="Times New Roman" w:hAnsi="Times New Roman"/>
          <w:sz w:val="24"/>
          <w:szCs w:val="24"/>
        </w:rPr>
        <w:t xml:space="preserve">% к </w:t>
      </w:r>
      <w:r w:rsidR="00D646E0" w:rsidRPr="002025A0">
        <w:rPr>
          <w:rFonts w:ascii="Times New Roman" w:hAnsi="Times New Roman"/>
          <w:sz w:val="24"/>
          <w:szCs w:val="24"/>
        </w:rPr>
        <w:t xml:space="preserve">уточненному </w:t>
      </w:r>
      <w:r w:rsidR="00135EB0" w:rsidRPr="002025A0">
        <w:rPr>
          <w:rFonts w:ascii="Times New Roman" w:hAnsi="Times New Roman"/>
          <w:sz w:val="24"/>
          <w:szCs w:val="24"/>
        </w:rPr>
        <w:t xml:space="preserve">плану </w:t>
      </w:r>
      <w:r w:rsidRPr="002025A0">
        <w:rPr>
          <w:rFonts w:ascii="Times New Roman" w:hAnsi="Times New Roman"/>
          <w:sz w:val="24"/>
          <w:szCs w:val="24"/>
        </w:rPr>
        <w:t>(к уровню 20</w:t>
      </w:r>
      <w:r w:rsidR="003677EA" w:rsidRPr="002025A0">
        <w:rPr>
          <w:rFonts w:ascii="Times New Roman" w:hAnsi="Times New Roman"/>
          <w:sz w:val="24"/>
          <w:szCs w:val="24"/>
        </w:rPr>
        <w:t>20</w:t>
      </w:r>
      <w:r w:rsidRPr="002025A0">
        <w:rPr>
          <w:rFonts w:ascii="Times New Roman" w:hAnsi="Times New Roman"/>
          <w:sz w:val="24"/>
          <w:szCs w:val="24"/>
        </w:rPr>
        <w:t xml:space="preserve"> года</w:t>
      </w:r>
      <w:r w:rsidR="00135EB0" w:rsidRPr="002025A0">
        <w:rPr>
          <w:rFonts w:ascii="Times New Roman" w:hAnsi="Times New Roman"/>
          <w:sz w:val="24"/>
          <w:szCs w:val="24"/>
        </w:rPr>
        <w:t xml:space="preserve"> на </w:t>
      </w:r>
      <w:r w:rsidR="009F5744" w:rsidRPr="002025A0">
        <w:rPr>
          <w:rFonts w:ascii="Times New Roman" w:hAnsi="Times New Roman"/>
          <w:sz w:val="24"/>
          <w:szCs w:val="24"/>
        </w:rPr>
        <w:t>83,3</w:t>
      </w:r>
      <w:r w:rsidR="00135EB0" w:rsidRPr="002025A0">
        <w:rPr>
          <w:rFonts w:ascii="Times New Roman" w:hAnsi="Times New Roman"/>
          <w:sz w:val="24"/>
          <w:szCs w:val="24"/>
        </w:rPr>
        <w:t>%</w:t>
      </w:r>
      <w:r w:rsidRPr="002025A0">
        <w:rPr>
          <w:rFonts w:ascii="Times New Roman" w:hAnsi="Times New Roman"/>
          <w:sz w:val="24"/>
          <w:szCs w:val="24"/>
        </w:rPr>
        <w:t>)</w:t>
      </w:r>
      <w:r w:rsidR="003A7247" w:rsidRPr="002025A0">
        <w:rPr>
          <w:rFonts w:ascii="Times New Roman" w:hAnsi="Times New Roman"/>
          <w:sz w:val="24"/>
          <w:szCs w:val="24"/>
        </w:rPr>
        <w:t xml:space="preserve">. В разделе отражены расходы на </w:t>
      </w:r>
      <w:r w:rsidR="009F5744" w:rsidRPr="002025A0">
        <w:rPr>
          <w:rFonts w:ascii="Times New Roman" w:hAnsi="Times New Roman"/>
          <w:sz w:val="24"/>
          <w:szCs w:val="24"/>
        </w:rPr>
        <w:t xml:space="preserve">дорожную деятельность в отношении дорог местного </w:t>
      </w:r>
      <w:r w:rsidR="00C124F8" w:rsidRPr="002025A0">
        <w:rPr>
          <w:rFonts w:ascii="Times New Roman" w:hAnsi="Times New Roman"/>
          <w:sz w:val="24"/>
          <w:szCs w:val="24"/>
        </w:rPr>
        <w:t>значения (</w:t>
      </w:r>
      <w:r w:rsidR="009F5744" w:rsidRPr="002025A0">
        <w:rPr>
          <w:rFonts w:ascii="Times New Roman" w:hAnsi="Times New Roman"/>
          <w:sz w:val="24"/>
          <w:szCs w:val="24"/>
        </w:rPr>
        <w:t xml:space="preserve">доля в расходах раздела 91%) и </w:t>
      </w:r>
      <w:r w:rsidR="00FF4447" w:rsidRPr="002025A0">
        <w:rPr>
          <w:rFonts w:ascii="Times New Roman" w:hAnsi="Times New Roman"/>
          <w:sz w:val="24"/>
          <w:szCs w:val="24"/>
        </w:rPr>
        <w:t xml:space="preserve">расходы по землеустройству и землепользованию (доля в расходах раздела </w:t>
      </w:r>
      <w:r w:rsidR="009F5744" w:rsidRPr="002025A0">
        <w:rPr>
          <w:rFonts w:ascii="Times New Roman" w:hAnsi="Times New Roman"/>
          <w:sz w:val="24"/>
          <w:szCs w:val="24"/>
        </w:rPr>
        <w:t>9</w:t>
      </w:r>
      <w:r w:rsidR="00FF4447" w:rsidRPr="002025A0">
        <w:rPr>
          <w:rFonts w:ascii="Times New Roman" w:hAnsi="Times New Roman"/>
          <w:sz w:val="24"/>
          <w:szCs w:val="24"/>
        </w:rPr>
        <w:t>%</w:t>
      </w:r>
      <w:r w:rsidR="009F5744" w:rsidRPr="002025A0">
        <w:rPr>
          <w:rFonts w:ascii="Times New Roman" w:hAnsi="Times New Roman"/>
          <w:sz w:val="24"/>
          <w:szCs w:val="24"/>
        </w:rPr>
        <w:t xml:space="preserve">). </w:t>
      </w:r>
    </w:p>
    <w:p w14:paraId="421CC580" w14:textId="430BD34F" w:rsidR="00CE540B" w:rsidRPr="002025A0" w:rsidRDefault="00CE540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AC7650">
        <w:rPr>
          <w:rFonts w:ascii="Times New Roman" w:hAnsi="Times New Roman"/>
          <w:bCs/>
          <w:i/>
          <w:sz w:val="24"/>
          <w:szCs w:val="24"/>
        </w:rPr>
        <w:t>По разделу 05 «Жилищно-коммунальное хозяйство»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135EB0" w:rsidRPr="002025A0">
        <w:rPr>
          <w:rFonts w:ascii="Times New Roman" w:hAnsi="Times New Roman"/>
          <w:sz w:val="24"/>
          <w:szCs w:val="24"/>
        </w:rPr>
        <w:t xml:space="preserve">исполнены в сумме </w:t>
      </w:r>
      <w:r w:rsidR="00C124F8" w:rsidRPr="002025A0">
        <w:rPr>
          <w:rFonts w:ascii="Times New Roman" w:hAnsi="Times New Roman"/>
          <w:sz w:val="24"/>
          <w:szCs w:val="24"/>
        </w:rPr>
        <w:t xml:space="preserve">29 899,4 </w:t>
      </w:r>
      <w:r w:rsidR="00135EB0" w:rsidRPr="002025A0">
        <w:rPr>
          <w:rFonts w:ascii="Times New Roman" w:hAnsi="Times New Roman"/>
          <w:sz w:val="24"/>
          <w:szCs w:val="24"/>
        </w:rPr>
        <w:t xml:space="preserve">тыс. рублей или на </w:t>
      </w:r>
      <w:r w:rsidR="00C124F8" w:rsidRPr="002025A0">
        <w:rPr>
          <w:rFonts w:ascii="Times New Roman" w:hAnsi="Times New Roman"/>
          <w:sz w:val="24"/>
          <w:szCs w:val="24"/>
        </w:rPr>
        <w:t>95,4</w:t>
      </w:r>
      <w:r w:rsidR="00135EB0" w:rsidRPr="002025A0">
        <w:rPr>
          <w:rFonts w:ascii="Times New Roman" w:hAnsi="Times New Roman"/>
          <w:sz w:val="24"/>
          <w:szCs w:val="24"/>
        </w:rPr>
        <w:t xml:space="preserve">% к </w:t>
      </w:r>
      <w:r w:rsidR="00D646E0" w:rsidRPr="002025A0">
        <w:rPr>
          <w:rFonts w:ascii="Times New Roman" w:hAnsi="Times New Roman"/>
          <w:sz w:val="24"/>
          <w:szCs w:val="24"/>
        </w:rPr>
        <w:t xml:space="preserve">уточненному </w:t>
      </w:r>
      <w:r w:rsidR="00135EB0" w:rsidRPr="002025A0">
        <w:rPr>
          <w:rFonts w:ascii="Times New Roman" w:hAnsi="Times New Roman"/>
          <w:sz w:val="24"/>
          <w:szCs w:val="24"/>
        </w:rPr>
        <w:t>плану (к уровню 20</w:t>
      </w:r>
      <w:r w:rsidR="00C124F8" w:rsidRPr="002025A0">
        <w:rPr>
          <w:rFonts w:ascii="Times New Roman" w:hAnsi="Times New Roman"/>
          <w:sz w:val="24"/>
          <w:szCs w:val="24"/>
        </w:rPr>
        <w:t>20</w:t>
      </w:r>
      <w:r w:rsidR="00135EB0" w:rsidRPr="002025A0">
        <w:rPr>
          <w:rFonts w:ascii="Times New Roman" w:hAnsi="Times New Roman"/>
          <w:sz w:val="24"/>
          <w:szCs w:val="24"/>
        </w:rPr>
        <w:t xml:space="preserve"> года на </w:t>
      </w:r>
      <w:r w:rsidR="00C124F8" w:rsidRPr="002025A0">
        <w:rPr>
          <w:rFonts w:ascii="Times New Roman" w:hAnsi="Times New Roman"/>
          <w:sz w:val="24"/>
          <w:szCs w:val="24"/>
        </w:rPr>
        <w:t>185</w:t>
      </w:r>
      <w:r w:rsidR="00135EB0" w:rsidRPr="002025A0">
        <w:rPr>
          <w:rFonts w:ascii="Times New Roman" w:hAnsi="Times New Roman"/>
          <w:sz w:val="24"/>
          <w:szCs w:val="24"/>
        </w:rPr>
        <w:t>%</w:t>
      </w:r>
      <w:r w:rsidR="00FF4447" w:rsidRPr="002025A0">
        <w:rPr>
          <w:rFonts w:ascii="Times New Roman" w:hAnsi="Times New Roman"/>
          <w:sz w:val="24"/>
          <w:szCs w:val="24"/>
        </w:rPr>
        <w:t xml:space="preserve">). В разделе отражены расходы на жилищное хозяйство (доля в расходах раздела </w:t>
      </w:r>
      <w:r w:rsidR="00C124F8" w:rsidRPr="002025A0">
        <w:rPr>
          <w:rFonts w:ascii="Times New Roman" w:hAnsi="Times New Roman"/>
          <w:sz w:val="24"/>
          <w:szCs w:val="24"/>
        </w:rPr>
        <w:t>0,6</w:t>
      </w:r>
      <w:r w:rsidR="00FF4447" w:rsidRPr="002025A0">
        <w:rPr>
          <w:rFonts w:ascii="Times New Roman" w:hAnsi="Times New Roman"/>
          <w:sz w:val="24"/>
          <w:szCs w:val="24"/>
        </w:rPr>
        <w:t xml:space="preserve">%), расходы на коммунальное </w:t>
      </w:r>
      <w:r w:rsidR="00C124F8" w:rsidRPr="002025A0">
        <w:rPr>
          <w:rFonts w:ascii="Times New Roman" w:hAnsi="Times New Roman"/>
          <w:sz w:val="24"/>
          <w:szCs w:val="24"/>
        </w:rPr>
        <w:t>хозяйство (</w:t>
      </w:r>
      <w:r w:rsidR="00FF4447" w:rsidRPr="002025A0">
        <w:rPr>
          <w:rFonts w:ascii="Times New Roman" w:hAnsi="Times New Roman"/>
          <w:sz w:val="24"/>
          <w:szCs w:val="24"/>
        </w:rPr>
        <w:t xml:space="preserve">доля в расходах раздела </w:t>
      </w:r>
      <w:r w:rsidR="00C124F8" w:rsidRPr="002025A0">
        <w:rPr>
          <w:rFonts w:ascii="Times New Roman" w:hAnsi="Times New Roman"/>
          <w:sz w:val="24"/>
          <w:szCs w:val="24"/>
        </w:rPr>
        <w:t>26,4</w:t>
      </w:r>
      <w:r w:rsidR="00FF4447" w:rsidRPr="002025A0">
        <w:rPr>
          <w:rFonts w:ascii="Times New Roman" w:hAnsi="Times New Roman"/>
          <w:sz w:val="24"/>
          <w:szCs w:val="24"/>
        </w:rPr>
        <w:t xml:space="preserve">%), расходы на благоустройство (доля в расходах раздела </w:t>
      </w:r>
      <w:r w:rsidR="00C124F8" w:rsidRPr="002025A0">
        <w:rPr>
          <w:rFonts w:ascii="Times New Roman" w:hAnsi="Times New Roman"/>
          <w:sz w:val="24"/>
          <w:szCs w:val="24"/>
        </w:rPr>
        <w:t>73,0</w:t>
      </w:r>
      <w:r w:rsidR="00FF4447" w:rsidRPr="002025A0">
        <w:rPr>
          <w:rFonts w:ascii="Times New Roman" w:hAnsi="Times New Roman"/>
          <w:sz w:val="24"/>
          <w:szCs w:val="24"/>
        </w:rPr>
        <w:t>%)</w:t>
      </w:r>
      <w:r w:rsidR="00C124F8" w:rsidRPr="002025A0">
        <w:rPr>
          <w:rFonts w:ascii="Times New Roman" w:hAnsi="Times New Roman"/>
          <w:sz w:val="24"/>
          <w:szCs w:val="24"/>
        </w:rPr>
        <w:t>.</w:t>
      </w:r>
    </w:p>
    <w:p w14:paraId="64D18DF3" w14:textId="66D956DE" w:rsidR="00CE540B" w:rsidRPr="002025A0" w:rsidRDefault="00CE540B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650">
        <w:rPr>
          <w:rFonts w:ascii="Times New Roman" w:hAnsi="Times New Roman"/>
          <w:bCs/>
          <w:i/>
          <w:sz w:val="24"/>
          <w:szCs w:val="24"/>
        </w:rPr>
        <w:t xml:space="preserve">       По разделу 08 «Культура, кинематография</w:t>
      </w:r>
      <w:r w:rsidRPr="002025A0">
        <w:rPr>
          <w:rFonts w:ascii="Times New Roman" w:hAnsi="Times New Roman"/>
          <w:b/>
          <w:i/>
          <w:sz w:val="24"/>
          <w:szCs w:val="24"/>
        </w:rPr>
        <w:t>»</w:t>
      </w:r>
      <w:r w:rsidRPr="002025A0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C124F8" w:rsidRPr="002025A0">
        <w:rPr>
          <w:rFonts w:ascii="Times New Roman" w:hAnsi="Times New Roman"/>
          <w:sz w:val="24"/>
          <w:szCs w:val="24"/>
        </w:rPr>
        <w:t>96,7</w:t>
      </w:r>
      <w:r w:rsidRPr="002025A0">
        <w:rPr>
          <w:rFonts w:ascii="Times New Roman" w:hAnsi="Times New Roman"/>
          <w:sz w:val="24"/>
          <w:szCs w:val="24"/>
        </w:rPr>
        <w:t xml:space="preserve"> % и составляют </w:t>
      </w:r>
      <w:r w:rsidR="00C124F8" w:rsidRPr="002025A0">
        <w:rPr>
          <w:rFonts w:ascii="Times New Roman" w:hAnsi="Times New Roman"/>
          <w:sz w:val="24"/>
          <w:szCs w:val="24"/>
        </w:rPr>
        <w:t xml:space="preserve">13 729,5 </w:t>
      </w:r>
      <w:r w:rsidRPr="002025A0">
        <w:rPr>
          <w:rFonts w:ascii="Times New Roman" w:hAnsi="Times New Roman"/>
          <w:sz w:val="24"/>
          <w:szCs w:val="24"/>
        </w:rPr>
        <w:t>тыс. рублей (</w:t>
      </w:r>
      <w:r w:rsidR="00C124F8" w:rsidRPr="002025A0">
        <w:rPr>
          <w:rFonts w:ascii="Times New Roman" w:hAnsi="Times New Roman"/>
          <w:sz w:val="24"/>
          <w:szCs w:val="24"/>
        </w:rPr>
        <w:t>104,7</w:t>
      </w:r>
      <w:r w:rsidRPr="002025A0">
        <w:rPr>
          <w:rFonts w:ascii="Times New Roman" w:hAnsi="Times New Roman"/>
          <w:sz w:val="24"/>
          <w:szCs w:val="24"/>
        </w:rPr>
        <w:t>% к уровню 20</w:t>
      </w:r>
      <w:r w:rsidR="00C124F8" w:rsidRPr="002025A0">
        <w:rPr>
          <w:rFonts w:ascii="Times New Roman" w:hAnsi="Times New Roman"/>
          <w:sz w:val="24"/>
          <w:szCs w:val="24"/>
        </w:rPr>
        <w:t>20</w:t>
      </w:r>
      <w:r w:rsidRPr="002025A0">
        <w:rPr>
          <w:rFonts w:ascii="Times New Roman" w:hAnsi="Times New Roman"/>
          <w:sz w:val="24"/>
          <w:szCs w:val="24"/>
        </w:rPr>
        <w:t xml:space="preserve"> года)</w:t>
      </w:r>
      <w:r w:rsidR="005207C4" w:rsidRPr="002025A0">
        <w:rPr>
          <w:rFonts w:ascii="Times New Roman" w:hAnsi="Times New Roman"/>
          <w:sz w:val="24"/>
          <w:szCs w:val="24"/>
        </w:rPr>
        <w:t xml:space="preserve">. </w:t>
      </w:r>
      <w:bookmarkStart w:id="19" w:name="_Hlk66948719"/>
      <w:r w:rsidR="005207C4" w:rsidRPr="002025A0">
        <w:rPr>
          <w:rFonts w:ascii="Times New Roman" w:hAnsi="Times New Roman"/>
          <w:sz w:val="24"/>
          <w:szCs w:val="24"/>
        </w:rPr>
        <w:t>В разделе отражены расходы на культуру (доля в расходах раздела 68,</w:t>
      </w:r>
      <w:r w:rsidR="00C124F8" w:rsidRPr="002025A0">
        <w:rPr>
          <w:rFonts w:ascii="Times New Roman" w:hAnsi="Times New Roman"/>
          <w:sz w:val="24"/>
          <w:szCs w:val="24"/>
        </w:rPr>
        <w:t>1</w:t>
      </w:r>
      <w:r w:rsidR="005207C4" w:rsidRPr="002025A0">
        <w:rPr>
          <w:rFonts w:ascii="Times New Roman" w:hAnsi="Times New Roman"/>
          <w:sz w:val="24"/>
          <w:szCs w:val="24"/>
        </w:rPr>
        <w:t xml:space="preserve">%), расходы по хозяйственной группе (доля в расходах раздела </w:t>
      </w:r>
      <w:r w:rsidR="0062385F" w:rsidRPr="002025A0">
        <w:rPr>
          <w:rFonts w:ascii="Times New Roman" w:hAnsi="Times New Roman"/>
          <w:sz w:val="24"/>
          <w:szCs w:val="24"/>
        </w:rPr>
        <w:t>31,</w:t>
      </w:r>
      <w:r w:rsidR="00C124F8" w:rsidRPr="002025A0">
        <w:rPr>
          <w:rFonts w:ascii="Times New Roman" w:hAnsi="Times New Roman"/>
          <w:sz w:val="24"/>
          <w:szCs w:val="24"/>
        </w:rPr>
        <w:t>9</w:t>
      </w:r>
      <w:r w:rsidR="005207C4" w:rsidRPr="002025A0">
        <w:rPr>
          <w:rFonts w:ascii="Times New Roman" w:hAnsi="Times New Roman"/>
          <w:sz w:val="24"/>
          <w:szCs w:val="24"/>
        </w:rPr>
        <w:t>%)</w:t>
      </w:r>
      <w:r w:rsidR="00C124F8" w:rsidRPr="002025A0">
        <w:rPr>
          <w:rFonts w:ascii="Times New Roman" w:hAnsi="Times New Roman"/>
          <w:sz w:val="24"/>
          <w:szCs w:val="24"/>
        </w:rPr>
        <w:t>.</w:t>
      </w:r>
    </w:p>
    <w:bookmarkEnd w:id="19"/>
    <w:p w14:paraId="2F02B119" w14:textId="7EAA95B2" w:rsidR="00AF2B94" w:rsidRPr="002025A0" w:rsidRDefault="00CE540B" w:rsidP="002025A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C7650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    По разделу 10 </w:t>
      </w:r>
      <w:r w:rsidRPr="00AC7650">
        <w:rPr>
          <w:rFonts w:ascii="Times New Roman" w:hAnsi="Times New Roman"/>
          <w:bCs/>
          <w:i/>
          <w:sz w:val="24"/>
          <w:szCs w:val="24"/>
        </w:rPr>
        <w:t>«Социальная политика»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C124F8" w:rsidRPr="002025A0">
        <w:rPr>
          <w:rFonts w:ascii="Times New Roman" w:hAnsi="Times New Roman"/>
          <w:sz w:val="24"/>
          <w:szCs w:val="24"/>
        </w:rPr>
        <w:t>расходы исполнены</w:t>
      </w:r>
      <w:r w:rsidRPr="002025A0">
        <w:rPr>
          <w:rFonts w:ascii="Times New Roman" w:hAnsi="Times New Roman"/>
          <w:sz w:val="24"/>
          <w:szCs w:val="24"/>
        </w:rPr>
        <w:t xml:space="preserve"> в сумме </w:t>
      </w:r>
      <w:r w:rsidR="00DD6F28" w:rsidRPr="002025A0">
        <w:rPr>
          <w:rFonts w:ascii="Times New Roman" w:hAnsi="Times New Roman"/>
          <w:sz w:val="24"/>
          <w:szCs w:val="24"/>
        </w:rPr>
        <w:t>270</w:t>
      </w:r>
      <w:r w:rsidRPr="002025A0">
        <w:rPr>
          <w:rFonts w:ascii="Times New Roman" w:hAnsi="Times New Roman"/>
          <w:sz w:val="24"/>
          <w:szCs w:val="24"/>
        </w:rPr>
        <w:t xml:space="preserve">,0 тыс. рублей или </w:t>
      </w:r>
      <w:r w:rsidR="00DD6F28" w:rsidRPr="002025A0">
        <w:rPr>
          <w:rFonts w:ascii="Times New Roman" w:hAnsi="Times New Roman"/>
          <w:sz w:val="24"/>
          <w:szCs w:val="24"/>
        </w:rPr>
        <w:t>100</w:t>
      </w:r>
      <w:r w:rsidRPr="002025A0">
        <w:rPr>
          <w:rFonts w:ascii="Times New Roman" w:hAnsi="Times New Roman"/>
          <w:sz w:val="24"/>
          <w:szCs w:val="24"/>
        </w:rPr>
        <w:t xml:space="preserve">% к </w:t>
      </w:r>
      <w:r w:rsidR="00D646E0" w:rsidRPr="002025A0">
        <w:rPr>
          <w:rFonts w:ascii="Times New Roman" w:hAnsi="Times New Roman"/>
          <w:sz w:val="24"/>
          <w:szCs w:val="24"/>
        </w:rPr>
        <w:t xml:space="preserve">уточненному </w:t>
      </w:r>
      <w:r w:rsidRPr="002025A0">
        <w:rPr>
          <w:rFonts w:ascii="Times New Roman" w:hAnsi="Times New Roman"/>
          <w:sz w:val="24"/>
          <w:szCs w:val="24"/>
        </w:rPr>
        <w:t xml:space="preserve">плану </w:t>
      </w:r>
      <w:r w:rsidR="00C124F8" w:rsidRPr="002025A0">
        <w:rPr>
          <w:rFonts w:ascii="Times New Roman" w:hAnsi="Times New Roman"/>
          <w:sz w:val="24"/>
          <w:szCs w:val="24"/>
        </w:rPr>
        <w:t>(к 2020</w:t>
      </w:r>
      <w:r w:rsidRPr="002025A0">
        <w:rPr>
          <w:rFonts w:ascii="Times New Roman" w:hAnsi="Times New Roman"/>
          <w:sz w:val="24"/>
          <w:szCs w:val="24"/>
        </w:rPr>
        <w:t xml:space="preserve"> году</w:t>
      </w:r>
      <w:r w:rsidR="00DD6F28" w:rsidRPr="002025A0">
        <w:rPr>
          <w:rFonts w:ascii="Times New Roman" w:hAnsi="Times New Roman"/>
          <w:sz w:val="24"/>
          <w:szCs w:val="24"/>
        </w:rPr>
        <w:t xml:space="preserve"> 100,</w:t>
      </w:r>
      <w:r w:rsidR="00C124F8" w:rsidRPr="002025A0">
        <w:rPr>
          <w:rFonts w:ascii="Times New Roman" w:hAnsi="Times New Roman"/>
          <w:sz w:val="24"/>
          <w:szCs w:val="24"/>
        </w:rPr>
        <w:t>0</w:t>
      </w:r>
      <w:r w:rsidRPr="002025A0">
        <w:rPr>
          <w:rFonts w:ascii="Times New Roman" w:hAnsi="Times New Roman"/>
          <w:sz w:val="24"/>
          <w:szCs w:val="24"/>
        </w:rPr>
        <w:t>%)</w:t>
      </w:r>
      <w:r w:rsidR="00DD6F28" w:rsidRPr="002025A0">
        <w:rPr>
          <w:rFonts w:ascii="Times New Roman" w:hAnsi="Times New Roman"/>
          <w:sz w:val="24"/>
          <w:szCs w:val="24"/>
        </w:rPr>
        <w:t xml:space="preserve">. </w:t>
      </w:r>
      <w:r w:rsidRPr="002025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6F28" w:rsidRPr="002025A0">
        <w:rPr>
          <w:rFonts w:ascii="Times New Roman" w:hAnsi="Times New Roman"/>
          <w:bCs/>
          <w:iCs/>
          <w:sz w:val="24"/>
          <w:szCs w:val="24"/>
        </w:rPr>
        <w:t>В разделе отражены расходы на доплаты к пенсиям (доля в расходах раздела 100%).</w:t>
      </w:r>
    </w:p>
    <w:p w14:paraId="0FF90B7C" w14:textId="603A4340" w:rsidR="00584ED0" w:rsidRPr="002025A0" w:rsidRDefault="00584ED0" w:rsidP="002025A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632D8B9" w14:textId="77777777" w:rsidR="00584ED0" w:rsidRPr="00AC7650" w:rsidRDefault="00584ED0" w:rsidP="002025A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6671471" w14:textId="74816D9A" w:rsidR="001F17DC" w:rsidRPr="00AC7650" w:rsidRDefault="00D34CE2" w:rsidP="00AC765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7.3</w:t>
      </w:r>
      <w:r w:rsidR="005C2A03" w:rsidRPr="00AC7650">
        <w:rPr>
          <w:rFonts w:ascii="Times New Roman" w:hAnsi="Times New Roman"/>
          <w:iCs/>
          <w:sz w:val="24"/>
          <w:szCs w:val="24"/>
        </w:rPr>
        <w:t>. Анализ исполнения муниципальных программ в 202</w:t>
      </w:r>
      <w:r w:rsidR="00E722C0" w:rsidRPr="00AC7650">
        <w:rPr>
          <w:rFonts w:ascii="Times New Roman" w:hAnsi="Times New Roman"/>
          <w:iCs/>
          <w:sz w:val="24"/>
          <w:szCs w:val="24"/>
        </w:rPr>
        <w:t>1</w:t>
      </w:r>
      <w:r w:rsidR="005C2A03" w:rsidRPr="00AC7650">
        <w:rPr>
          <w:rFonts w:ascii="Times New Roman" w:hAnsi="Times New Roman"/>
          <w:iCs/>
          <w:sz w:val="24"/>
          <w:szCs w:val="24"/>
        </w:rPr>
        <w:t xml:space="preserve"> году</w:t>
      </w:r>
    </w:p>
    <w:p w14:paraId="2B4DF5B2" w14:textId="10EDEC2D" w:rsidR="005C2A03" w:rsidRPr="002025A0" w:rsidRDefault="00370EB5" w:rsidP="002025A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="005C2A03" w:rsidRPr="002025A0">
        <w:rPr>
          <w:rFonts w:ascii="Times New Roman" w:hAnsi="Times New Roman"/>
          <w:iCs/>
          <w:sz w:val="24"/>
          <w:szCs w:val="24"/>
        </w:rPr>
        <w:t>Решением ЗГСД №4</w:t>
      </w:r>
      <w:r w:rsidR="00E722C0" w:rsidRPr="002025A0">
        <w:rPr>
          <w:rFonts w:ascii="Times New Roman" w:hAnsi="Times New Roman"/>
          <w:iCs/>
          <w:sz w:val="24"/>
          <w:szCs w:val="24"/>
        </w:rPr>
        <w:t>4</w:t>
      </w:r>
      <w:r w:rsidR="005C2A03" w:rsidRPr="002025A0">
        <w:rPr>
          <w:rFonts w:ascii="Times New Roman" w:hAnsi="Times New Roman"/>
          <w:iCs/>
          <w:sz w:val="24"/>
          <w:szCs w:val="24"/>
        </w:rPr>
        <w:t xml:space="preserve"> от 17.12.20</w:t>
      </w:r>
      <w:r w:rsidR="00E722C0" w:rsidRPr="002025A0">
        <w:rPr>
          <w:rFonts w:ascii="Times New Roman" w:hAnsi="Times New Roman"/>
          <w:iCs/>
          <w:sz w:val="24"/>
          <w:szCs w:val="24"/>
        </w:rPr>
        <w:t>20</w:t>
      </w:r>
      <w:r w:rsidR="005C2A03" w:rsidRPr="002025A0">
        <w:rPr>
          <w:rFonts w:ascii="Times New Roman" w:hAnsi="Times New Roman"/>
          <w:iCs/>
          <w:sz w:val="24"/>
          <w:szCs w:val="24"/>
        </w:rPr>
        <w:t xml:space="preserve"> запланированы расходы на реализацию муниципальной </w:t>
      </w:r>
      <w:r w:rsidR="00F46B80" w:rsidRPr="002025A0">
        <w:rPr>
          <w:rFonts w:ascii="Times New Roman" w:hAnsi="Times New Roman"/>
          <w:iCs/>
          <w:sz w:val="24"/>
          <w:szCs w:val="24"/>
        </w:rPr>
        <w:t>программы на</w:t>
      </w:r>
      <w:r w:rsidR="005C2A03" w:rsidRPr="002025A0">
        <w:rPr>
          <w:rFonts w:ascii="Times New Roman" w:hAnsi="Times New Roman"/>
          <w:iCs/>
          <w:sz w:val="24"/>
          <w:szCs w:val="24"/>
        </w:rPr>
        <w:t xml:space="preserve"> общую сумму 10 </w:t>
      </w:r>
      <w:r w:rsidR="00F46B80" w:rsidRPr="002025A0">
        <w:rPr>
          <w:rFonts w:ascii="Times New Roman" w:hAnsi="Times New Roman"/>
          <w:iCs/>
          <w:sz w:val="24"/>
          <w:szCs w:val="24"/>
        </w:rPr>
        <w:t>000</w:t>
      </w:r>
      <w:r w:rsidR="005C2A03" w:rsidRPr="002025A0">
        <w:rPr>
          <w:rFonts w:ascii="Times New Roman" w:hAnsi="Times New Roman"/>
          <w:iCs/>
          <w:sz w:val="24"/>
          <w:szCs w:val="24"/>
        </w:rPr>
        <w:t>,</w:t>
      </w:r>
      <w:r w:rsidR="00F46B80" w:rsidRPr="002025A0">
        <w:rPr>
          <w:rFonts w:ascii="Times New Roman" w:hAnsi="Times New Roman"/>
          <w:iCs/>
          <w:sz w:val="24"/>
          <w:szCs w:val="24"/>
        </w:rPr>
        <w:t>0</w:t>
      </w:r>
      <w:r w:rsidR="005C2A03" w:rsidRPr="002025A0">
        <w:rPr>
          <w:rFonts w:ascii="Times New Roman" w:hAnsi="Times New Roman"/>
          <w:iCs/>
          <w:sz w:val="24"/>
          <w:szCs w:val="24"/>
        </w:rPr>
        <w:t xml:space="preserve"> тыс. рублей. </w:t>
      </w:r>
      <w:r w:rsidR="00F46B80" w:rsidRPr="002025A0">
        <w:rPr>
          <w:rFonts w:ascii="Times New Roman" w:hAnsi="Times New Roman"/>
          <w:iCs/>
          <w:sz w:val="24"/>
          <w:szCs w:val="24"/>
        </w:rPr>
        <w:t xml:space="preserve">В редакции Решением ЗГСД № 63 от 20.12.2021 уточненные ассигнования на общую сумму 18 556,7 тыс. рублей. </w:t>
      </w:r>
      <w:r w:rsidR="005C2A03" w:rsidRPr="002025A0">
        <w:rPr>
          <w:rFonts w:ascii="Times New Roman" w:hAnsi="Times New Roman"/>
          <w:iCs/>
          <w:sz w:val="24"/>
          <w:szCs w:val="24"/>
        </w:rPr>
        <w:t xml:space="preserve">Сводной бюджетной росписью уточнен объем бюджетных ассигнований по муниципальной программе. </w:t>
      </w:r>
    </w:p>
    <w:p w14:paraId="59A921A8" w14:textId="5CDE48DD" w:rsidR="00234931" w:rsidRPr="002025A0" w:rsidRDefault="00234931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iCs/>
          <w:sz w:val="24"/>
          <w:szCs w:val="24"/>
        </w:rPr>
        <w:t xml:space="preserve">      </w:t>
      </w:r>
      <w:r w:rsidR="001D3BE9">
        <w:rPr>
          <w:rFonts w:ascii="Times New Roman" w:hAnsi="Times New Roman"/>
          <w:iCs/>
          <w:sz w:val="24"/>
          <w:szCs w:val="24"/>
        </w:rPr>
        <w:t xml:space="preserve">  </w:t>
      </w:r>
      <w:r w:rsidRPr="002025A0">
        <w:rPr>
          <w:rFonts w:ascii="Times New Roman" w:hAnsi="Times New Roman"/>
          <w:sz w:val="24"/>
          <w:szCs w:val="24"/>
        </w:rPr>
        <w:t>Распределение расходов бюджета городского поселения по муниципальн</w:t>
      </w:r>
      <w:r w:rsidR="00F46B80" w:rsidRPr="002025A0">
        <w:rPr>
          <w:rFonts w:ascii="Times New Roman" w:hAnsi="Times New Roman"/>
          <w:sz w:val="24"/>
          <w:szCs w:val="24"/>
        </w:rPr>
        <w:t>ой</w:t>
      </w:r>
      <w:r w:rsidRPr="002025A0">
        <w:rPr>
          <w:rFonts w:ascii="Times New Roman" w:hAnsi="Times New Roman"/>
          <w:sz w:val="24"/>
          <w:szCs w:val="24"/>
        </w:rPr>
        <w:t xml:space="preserve"> программ</w:t>
      </w:r>
      <w:r w:rsidR="00F46B80" w:rsidRPr="002025A0">
        <w:rPr>
          <w:rFonts w:ascii="Times New Roman" w:hAnsi="Times New Roman"/>
          <w:sz w:val="24"/>
          <w:szCs w:val="24"/>
        </w:rPr>
        <w:t>е</w:t>
      </w:r>
      <w:r w:rsidRPr="002025A0">
        <w:rPr>
          <w:rFonts w:ascii="Times New Roman" w:hAnsi="Times New Roman"/>
          <w:sz w:val="24"/>
          <w:szCs w:val="24"/>
        </w:rPr>
        <w:t xml:space="preserve"> за 202</w:t>
      </w:r>
      <w:r w:rsidR="00F46B80" w:rsidRPr="002025A0">
        <w:rPr>
          <w:rFonts w:ascii="Times New Roman" w:hAnsi="Times New Roman"/>
          <w:sz w:val="24"/>
          <w:szCs w:val="24"/>
        </w:rPr>
        <w:t>1</w:t>
      </w: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F46B80" w:rsidRPr="002025A0">
        <w:rPr>
          <w:rFonts w:ascii="Times New Roman" w:hAnsi="Times New Roman"/>
          <w:sz w:val="24"/>
          <w:szCs w:val="24"/>
        </w:rPr>
        <w:t xml:space="preserve">представлено в </w:t>
      </w:r>
      <w:r w:rsidRPr="002025A0">
        <w:rPr>
          <w:rFonts w:ascii="Times New Roman" w:hAnsi="Times New Roman"/>
          <w:sz w:val="24"/>
          <w:szCs w:val="24"/>
        </w:rPr>
        <w:t xml:space="preserve">таблице № 6                                                  </w:t>
      </w:r>
      <w:r w:rsidR="00AA2305" w:rsidRPr="002025A0">
        <w:rPr>
          <w:rFonts w:ascii="Times New Roman" w:hAnsi="Times New Roman"/>
          <w:sz w:val="24"/>
          <w:szCs w:val="24"/>
        </w:rPr>
        <w:t xml:space="preserve">                 </w:t>
      </w:r>
      <w:r w:rsidR="00F46B80" w:rsidRPr="002025A0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F46B80" w:rsidRPr="002025A0">
        <w:rPr>
          <w:rFonts w:ascii="Times New Roman" w:hAnsi="Times New Roman"/>
          <w:sz w:val="24"/>
          <w:szCs w:val="24"/>
        </w:rPr>
        <w:t xml:space="preserve"> </w:t>
      </w:r>
      <w:r w:rsidR="00AA2305" w:rsidRPr="002025A0">
        <w:rPr>
          <w:rFonts w:ascii="Times New Roman" w:hAnsi="Times New Roman"/>
          <w:sz w:val="24"/>
          <w:szCs w:val="24"/>
        </w:rPr>
        <w:t xml:space="preserve">  </w:t>
      </w:r>
      <w:r w:rsidRPr="002025A0">
        <w:rPr>
          <w:rFonts w:ascii="Times New Roman" w:hAnsi="Times New Roman"/>
          <w:sz w:val="24"/>
          <w:szCs w:val="24"/>
        </w:rPr>
        <w:t>(</w:t>
      </w:r>
      <w:proofErr w:type="gramEnd"/>
      <w:r w:rsidRPr="002025A0">
        <w:rPr>
          <w:rFonts w:ascii="Times New Roman" w:hAnsi="Times New Roman"/>
          <w:sz w:val="24"/>
          <w:szCs w:val="24"/>
        </w:rPr>
        <w:t>тыс. руб.)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417"/>
        <w:gridCol w:w="1276"/>
        <w:gridCol w:w="1134"/>
        <w:gridCol w:w="703"/>
      </w:tblGrid>
      <w:tr w:rsidR="0089156D" w:rsidRPr="002025A0" w14:paraId="6B86CDB4" w14:textId="77777777" w:rsidTr="00E31305">
        <w:trPr>
          <w:trHeight w:val="406"/>
        </w:trPr>
        <w:tc>
          <w:tcPr>
            <w:tcW w:w="3119" w:type="dxa"/>
            <w:vMerge w:val="restart"/>
            <w:shd w:val="clear" w:color="auto" w:fill="E7E6E6" w:themeFill="background2"/>
          </w:tcPr>
          <w:p w14:paraId="0EA8F0C1" w14:textId="3D7B2525" w:rsidR="0089156D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3" w:type="dxa"/>
            <w:gridSpan w:val="5"/>
            <w:shd w:val="clear" w:color="auto" w:fill="E7E6E6" w:themeFill="background2"/>
          </w:tcPr>
          <w:p w14:paraId="0A5EA258" w14:textId="6091114F" w:rsidR="0089156D" w:rsidRPr="002025A0" w:rsidRDefault="0089156D" w:rsidP="00AC7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202</w:t>
            </w:r>
            <w:r w:rsidR="00F46B80" w:rsidRPr="002025A0">
              <w:rPr>
                <w:rFonts w:ascii="Times New Roman" w:hAnsi="Times New Roman"/>
                <w:sz w:val="24"/>
                <w:szCs w:val="24"/>
              </w:rPr>
              <w:t>1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9156D" w:rsidRPr="002025A0" w14:paraId="0731F08B" w14:textId="47A10C09" w:rsidTr="00E31305">
        <w:trPr>
          <w:trHeight w:val="333"/>
        </w:trPr>
        <w:tc>
          <w:tcPr>
            <w:tcW w:w="3119" w:type="dxa"/>
            <w:vMerge/>
            <w:shd w:val="clear" w:color="auto" w:fill="E7E6E6" w:themeFill="background2"/>
          </w:tcPr>
          <w:p w14:paraId="5F0DD51D" w14:textId="77777777" w:rsidR="0089156D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E7E6E6" w:themeFill="background2"/>
          </w:tcPr>
          <w:p w14:paraId="30B5B492" w14:textId="74C90297" w:rsidR="001F17DC" w:rsidRPr="002025A0" w:rsidRDefault="00F46B80" w:rsidP="002025A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Утвержденный план Решение ЗГСД №44 от 17.12.2020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74890DF9" w14:textId="77777777" w:rsidR="00F46B80" w:rsidRPr="002025A0" w:rsidRDefault="00F46B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Уточненный план</w:t>
            </w:r>
          </w:p>
          <w:p w14:paraId="45DD0241" w14:textId="48E9ED09" w:rsidR="0089156D" w:rsidRPr="002025A0" w:rsidRDefault="00F46B80" w:rsidP="002025A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Решение ЗГСД №63 от 20.12.2021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523421EB" w14:textId="77777777" w:rsidR="00F46B80" w:rsidRPr="002025A0" w:rsidRDefault="0089156D" w:rsidP="002025A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Фактически исполнение</w:t>
            </w:r>
          </w:p>
          <w:p w14:paraId="4AAC60D0" w14:textId="0B2BD645" w:rsidR="0089156D" w:rsidRPr="002025A0" w:rsidRDefault="0089156D" w:rsidP="002025A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</w:t>
            </w:r>
            <w:r w:rsidR="00F46B80"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202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 (Проект Решения)</w:t>
            </w:r>
          </w:p>
        </w:tc>
        <w:tc>
          <w:tcPr>
            <w:tcW w:w="1837" w:type="dxa"/>
            <w:gridSpan w:val="2"/>
            <w:shd w:val="clear" w:color="auto" w:fill="E7E6E6" w:themeFill="background2"/>
          </w:tcPr>
          <w:p w14:paraId="08578DD7" w14:textId="65A21207" w:rsidR="0089156D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9156D" w:rsidRPr="002025A0" w14:paraId="79874CDE" w14:textId="77777777" w:rsidTr="00E31305">
        <w:trPr>
          <w:trHeight w:val="1170"/>
        </w:trPr>
        <w:tc>
          <w:tcPr>
            <w:tcW w:w="3119" w:type="dxa"/>
            <w:vMerge/>
            <w:shd w:val="clear" w:color="auto" w:fill="E7E6E6" w:themeFill="background2"/>
          </w:tcPr>
          <w:p w14:paraId="5340539B" w14:textId="77777777" w:rsidR="0089156D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65D4536C" w14:textId="77777777" w:rsidR="0089156D" w:rsidRPr="002025A0" w:rsidRDefault="0089156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</w:tcPr>
          <w:p w14:paraId="1D914894" w14:textId="77777777" w:rsidR="0089156D" w:rsidRPr="002025A0" w:rsidRDefault="0089156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14:paraId="699A1048" w14:textId="77777777" w:rsidR="0089156D" w:rsidRPr="002025A0" w:rsidRDefault="0089156D" w:rsidP="002025A0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66F950A" w14:textId="00CDAD92" w:rsidR="0089156D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3" w:type="dxa"/>
            <w:shd w:val="clear" w:color="auto" w:fill="E7E6E6" w:themeFill="background2"/>
          </w:tcPr>
          <w:p w14:paraId="11B57647" w14:textId="1B34B3E0" w:rsidR="0089156D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3641" w:rsidRPr="002025A0" w14:paraId="455CC123" w14:textId="75C190AA" w:rsidTr="00E31305">
        <w:tc>
          <w:tcPr>
            <w:tcW w:w="3119" w:type="dxa"/>
            <w:shd w:val="clear" w:color="auto" w:fill="FFFFFF" w:themeFill="background1"/>
          </w:tcPr>
          <w:p w14:paraId="2D8E5406" w14:textId="774C2742" w:rsidR="00863641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«Формирование современной городской среды на территории муниципального образования город Змеиногорск </w:t>
            </w:r>
            <w:proofErr w:type="spellStart"/>
            <w:r w:rsidRPr="002025A0">
              <w:rPr>
                <w:rFonts w:ascii="Times New Roman" w:hAnsi="Times New Roman"/>
                <w:sz w:val="24"/>
                <w:szCs w:val="24"/>
              </w:rPr>
              <w:t>Змеиногорский</w:t>
            </w:r>
            <w:proofErr w:type="spellEnd"/>
            <w:r w:rsidRPr="002025A0">
              <w:rPr>
                <w:rFonts w:ascii="Times New Roman" w:hAnsi="Times New Roman"/>
                <w:sz w:val="24"/>
                <w:szCs w:val="24"/>
              </w:rPr>
              <w:t xml:space="preserve"> район Алтайского края на 2018-2022 годы»</w:t>
            </w:r>
          </w:p>
        </w:tc>
        <w:tc>
          <w:tcPr>
            <w:tcW w:w="1843" w:type="dxa"/>
            <w:shd w:val="clear" w:color="auto" w:fill="FFFFFF" w:themeFill="background1"/>
          </w:tcPr>
          <w:p w14:paraId="483A37BB" w14:textId="13703F93" w:rsidR="00863641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10 </w:t>
            </w:r>
            <w:r w:rsidR="00F46B80" w:rsidRPr="002025A0">
              <w:rPr>
                <w:rFonts w:ascii="Times New Roman" w:hAnsi="Times New Roman"/>
                <w:sz w:val="24"/>
                <w:szCs w:val="24"/>
              </w:rPr>
              <w:t>0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7C78DAB2" w14:textId="3BA97BE8" w:rsidR="00863641" w:rsidRPr="002025A0" w:rsidRDefault="00F46B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18 556,7</w:t>
            </w:r>
          </w:p>
        </w:tc>
        <w:tc>
          <w:tcPr>
            <w:tcW w:w="1276" w:type="dxa"/>
            <w:shd w:val="clear" w:color="auto" w:fill="FFFFFF" w:themeFill="background1"/>
          </w:tcPr>
          <w:p w14:paraId="436ACFBB" w14:textId="7359431E" w:rsidR="00863641" w:rsidRPr="002025A0" w:rsidRDefault="00F46B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18 556,7</w:t>
            </w:r>
          </w:p>
        </w:tc>
        <w:tc>
          <w:tcPr>
            <w:tcW w:w="1134" w:type="dxa"/>
            <w:shd w:val="clear" w:color="auto" w:fill="FFFFFF" w:themeFill="background1"/>
          </w:tcPr>
          <w:p w14:paraId="73B01684" w14:textId="1FF25206" w:rsidR="00863641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3" w:type="dxa"/>
            <w:shd w:val="clear" w:color="auto" w:fill="FFFFFF" w:themeFill="background1"/>
          </w:tcPr>
          <w:p w14:paraId="1DD7BF19" w14:textId="0CC8E016" w:rsidR="00863641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3641" w:rsidRPr="002025A0" w14:paraId="6F3CAECE" w14:textId="198932FC" w:rsidTr="00E31305">
        <w:tc>
          <w:tcPr>
            <w:tcW w:w="3119" w:type="dxa"/>
            <w:shd w:val="clear" w:color="auto" w:fill="E7E6E6" w:themeFill="background2"/>
          </w:tcPr>
          <w:p w14:paraId="126A26DF" w14:textId="698F7FF5" w:rsidR="00863641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E7E6E6" w:themeFill="background2"/>
          </w:tcPr>
          <w:p w14:paraId="0D61F39C" w14:textId="7B994ECC" w:rsidR="00863641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10 </w:t>
            </w:r>
            <w:r w:rsidR="00F46B80" w:rsidRPr="002025A0">
              <w:rPr>
                <w:rFonts w:ascii="Times New Roman" w:hAnsi="Times New Roman"/>
                <w:sz w:val="24"/>
                <w:szCs w:val="24"/>
              </w:rPr>
              <w:t>0</w:t>
            </w:r>
            <w:r w:rsidRPr="002025A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shd w:val="clear" w:color="auto" w:fill="E7E6E6" w:themeFill="background2"/>
          </w:tcPr>
          <w:p w14:paraId="01CB5CCD" w14:textId="67BD4D10" w:rsidR="00863641" w:rsidRPr="002025A0" w:rsidRDefault="00F46B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18 556,7</w:t>
            </w:r>
          </w:p>
        </w:tc>
        <w:tc>
          <w:tcPr>
            <w:tcW w:w="1276" w:type="dxa"/>
            <w:shd w:val="clear" w:color="auto" w:fill="E7E6E6" w:themeFill="background2"/>
          </w:tcPr>
          <w:p w14:paraId="71B3CFA1" w14:textId="60A8B51B" w:rsidR="00863641" w:rsidRPr="002025A0" w:rsidRDefault="00F46B80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iCs/>
                <w:sz w:val="24"/>
                <w:szCs w:val="24"/>
              </w:rPr>
              <w:t>18 556,7</w:t>
            </w:r>
          </w:p>
        </w:tc>
        <w:tc>
          <w:tcPr>
            <w:tcW w:w="1134" w:type="dxa"/>
            <w:shd w:val="clear" w:color="auto" w:fill="E7E6E6" w:themeFill="background2"/>
          </w:tcPr>
          <w:p w14:paraId="1A31454F" w14:textId="5CA6A151" w:rsidR="00863641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3" w:type="dxa"/>
            <w:shd w:val="clear" w:color="auto" w:fill="E7E6E6" w:themeFill="background2"/>
          </w:tcPr>
          <w:p w14:paraId="3F75B0D5" w14:textId="1EBB1E94" w:rsidR="00863641" w:rsidRPr="002025A0" w:rsidRDefault="0089156D" w:rsidP="0020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5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0E9FD56" w14:textId="7207AB9E" w:rsidR="00234931" w:rsidRPr="002025A0" w:rsidRDefault="0089156D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     </w:t>
      </w:r>
      <w:r w:rsidR="003B1E14" w:rsidRPr="002025A0">
        <w:rPr>
          <w:rFonts w:ascii="Times New Roman" w:hAnsi="Times New Roman"/>
          <w:sz w:val="24"/>
          <w:szCs w:val="24"/>
        </w:rPr>
        <w:t xml:space="preserve">   </w:t>
      </w:r>
      <w:r w:rsidRPr="002025A0">
        <w:rPr>
          <w:rFonts w:ascii="Times New Roman" w:hAnsi="Times New Roman"/>
          <w:sz w:val="24"/>
          <w:szCs w:val="24"/>
        </w:rPr>
        <w:t>Доля программных расходов в общем объеме расходов бюджета городского поселения за 202</w:t>
      </w:r>
      <w:r w:rsidR="00F46B80" w:rsidRPr="002025A0">
        <w:rPr>
          <w:rFonts w:ascii="Times New Roman" w:hAnsi="Times New Roman"/>
          <w:sz w:val="24"/>
          <w:szCs w:val="24"/>
        </w:rPr>
        <w:t>1</w:t>
      </w:r>
      <w:r w:rsidRPr="002025A0">
        <w:rPr>
          <w:rFonts w:ascii="Times New Roman" w:hAnsi="Times New Roman"/>
          <w:sz w:val="24"/>
          <w:szCs w:val="24"/>
        </w:rPr>
        <w:t xml:space="preserve"> год составила </w:t>
      </w:r>
      <w:r w:rsidR="003B1E14" w:rsidRPr="002025A0">
        <w:rPr>
          <w:rFonts w:ascii="Times New Roman" w:hAnsi="Times New Roman"/>
          <w:sz w:val="24"/>
          <w:szCs w:val="24"/>
        </w:rPr>
        <w:t>30</w:t>
      </w:r>
      <w:r w:rsidRPr="002025A0">
        <w:rPr>
          <w:rFonts w:ascii="Times New Roman" w:hAnsi="Times New Roman"/>
          <w:sz w:val="24"/>
          <w:szCs w:val="24"/>
        </w:rPr>
        <w:t xml:space="preserve">%. </w:t>
      </w:r>
    </w:p>
    <w:p w14:paraId="0F3A1DD2" w14:textId="6EBD0036" w:rsidR="0089156D" w:rsidRPr="002025A0" w:rsidRDefault="0089156D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B1E14" w:rsidRPr="002025A0">
        <w:rPr>
          <w:rFonts w:ascii="Times New Roman" w:hAnsi="Times New Roman"/>
          <w:sz w:val="24"/>
          <w:szCs w:val="24"/>
        </w:rPr>
        <w:t xml:space="preserve">   </w:t>
      </w:r>
      <w:r w:rsidRPr="002025A0">
        <w:rPr>
          <w:rFonts w:ascii="Times New Roman" w:hAnsi="Times New Roman"/>
          <w:sz w:val="24"/>
          <w:szCs w:val="24"/>
        </w:rPr>
        <w:t xml:space="preserve">Согласно данным официального сайта </w:t>
      </w:r>
      <w:bookmarkStart w:id="20" w:name="_Hlk99962512"/>
      <w:r w:rsidR="0089673C" w:rsidRPr="002025A0">
        <w:rPr>
          <w:rFonts w:ascii="Times New Roman" w:hAnsi="Times New Roman"/>
          <w:sz w:val="24"/>
          <w:szCs w:val="24"/>
        </w:rPr>
        <w:t xml:space="preserve">Администрации города Змеиногорска </w:t>
      </w:r>
      <w:proofErr w:type="spellStart"/>
      <w:r w:rsidR="0089673C" w:rsidRPr="002025A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9673C" w:rsidRPr="002025A0">
        <w:rPr>
          <w:rFonts w:ascii="Times New Roman" w:hAnsi="Times New Roman"/>
          <w:sz w:val="24"/>
          <w:szCs w:val="24"/>
        </w:rPr>
        <w:t xml:space="preserve"> </w:t>
      </w:r>
      <w:r w:rsidR="003B1E14" w:rsidRPr="002025A0">
        <w:rPr>
          <w:rFonts w:ascii="Times New Roman" w:hAnsi="Times New Roman"/>
          <w:sz w:val="24"/>
          <w:szCs w:val="24"/>
        </w:rPr>
        <w:t>района Алтайского края</w:t>
      </w:r>
      <w:bookmarkEnd w:id="20"/>
      <w:r w:rsidR="003B1E14" w:rsidRPr="002025A0">
        <w:rPr>
          <w:rFonts w:ascii="Times New Roman" w:hAnsi="Times New Roman"/>
          <w:sz w:val="24"/>
          <w:szCs w:val="24"/>
        </w:rPr>
        <w:t>,</w:t>
      </w:r>
      <w:r w:rsidR="0089673C" w:rsidRPr="002025A0">
        <w:rPr>
          <w:rFonts w:ascii="Times New Roman" w:hAnsi="Times New Roman"/>
          <w:sz w:val="24"/>
          <w:szCs w:val="24"/>
        </w:rPr>
        <w:t xml:space="preserve"> Постановление № 626 от 29.12.2020г., приложение 1, расходы </w:t>
      </w:r>
      <w:r w:rsidR="003B1E14" w:rsidRPr="002025A0">
        <w:rPr>
          <w:rFonts w:ascii="Times New Roman" w:hAnsi="Times New Roman"/>
          <w:sz w:val="24"/>
          <w:szCs w:val="24"/>
        </w:rPr>
        <w:t xml:space="preserve">планировали </w:t>
      </w:r>
      <w:r w:rsidR="0089673C" w:rsidRPr="002025A0">
        <w:rPr>
          <w:rFonts w:ascii="Times New Roman" w:hAnsi="Times New Roman"/>
          <w:sz w:val="24"/>
          <w:szCs w:val="24"/>
        </w:rPr>
        <w:t>направ</w:t>
      </w:r>
      <w:r w:rsidR="003B1E14" w:rsidRPr="002025A0">
        <w:rPr>
          <w:rFonts w:ascii="Times New Roman" w:hAnsi="Times New Roman"/>
          <w:sz w:val="24"/>
          <w:szCs w:val="24"/>
        </w:rPr>
        <w:t>ить</w:t>
      </w:r>
      <w:r w:rsidR="0089673C" w:rsidRPr="002025A0">
        <w:rPr>
          <w:rFonts w:ascii="Times New Roman" w:hAnsi="Times New Roman"/>
          <w:sz w:val="24"/>
          <w:szCs w:val="24"/>
        </w:rPr>
        <w:t xml:space="preserve"> на благоустройство пешеходной зоны по улице Ленина и благоустройство парка имени 60-летия ВЛКСМ. </w:t>
      </w:r>
    </w:p>
    <w:p w14:paraId="256B4866" w14:textId="3614AEC5" w:rsidR="008E175D" w:rsidRPr="002025A0" w:rsidRDefault="008E175D" w:rsidP="0020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25A0">
        <w:rPr>
          <w:rFonts w:ascii="Times New Roman" w:hAnsi="Times New Roman"/>
          <w:sz w:val="24"/>
          <w:szCs w:val="24"/>
        </w:rPr>
        <w:t xml:space="preserve"> </w:t>
      </w:r>
      <w:bookmarkStart w:id="21" w:name="_Hlk99953856"/>
      <w:r w:rsidRPr="002025A0">
        <w:rPr>
          <w:rFonts w:ascii="Times New Roman" w:hAnsi="Times New Roman"/>
          <w:sz w:val="24"/>
          <w:szCs w:val="24"/>
        </w:rPr>
        <w:t xml:space="preserve">В нарушение статьи 179 БК РФ </w:t>
      </w:r>
      <w:r w:rsidRPr="002025A0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муниципальная программа «Формирование современной городской среды на территории Муниципального образования город Змеиногорск </w:t>
      </w:r>
      <w:proofErr w:type="spellStart"/>
      <w:r w:rsidRPr="002025A0">
        <w:rPr>
          <w:rFonts w:ascii="Times New Roman" w:eastAsiaTheme="minorHAnsi" w:hAnsi="Times New Roman"/>
          <w:sz w:val="24"/>
          <w:szCs w:val="24"/>
          <w:lang w:eastAsia="en-US"/>
        </w:rPr>
        <w:t>Змеиногорского</w:t>
      </w:r>
      <w:proofErr w:type="spellEnd"/>
      <w:r w:rsidRPr="002025A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 Алтайского края на 2018-2022 годы» не приведена  в соответствие с решением о бюджете</w:t>
      </w:r>
      <w:bookmarkEnd w:id="21"/>
      <w:r w:rsidRPr="002025A0">
        <w:rPr>
          <w:rFonts w:ascii="Times New Roman" w:eastAsiaTheme="minorHAnsi" w:hAnsi="Times New Roman"/>
          <w:sz w:val="24"/>
          <w:szCs w:val="24"/>
          <w:lang w:eastAsia="en-US"/>
        </w:rPr>
        <w:t xml:space="preserve">, не позднее трех месяцев со дня вступления его в силу. На основании Соглашения  </w:t>
      </w:r>
      <w:r w:rsidR="009E00F8" w:rsidRPr="002025A0">
        <w:rPr>
          <w:rFonts w:ascii="Times New Roman" w:eastAsiaTheme="minorHAnsi" w:hAnsi="Times New Roman"/>
          <w:sz w:val="24"/>
          <w:szCs w:val="24"/>
          <w:lang w:eastAsia="en-US"/>
        </w:rPr>
        <w:t>№ 124 от 11.12.2019 приложение № 86 от 26.12.2019г</w:t>
      </w:r>
      <w:r w:rsidRPr="002025A0">
        <w:rPr>
          <w:rFonts w:ascii="Times New Roman" w:eastAsiaTheme="minorHAnsi" w:hAnsi="Times New Roman"/>
          <w:sz w:val="24"/>
          <w:szCs w:val="24"/>
          <w:lang w:eastAsia="en-US"/>
        </w:rPr>
        <w:t xml:space="preserve">  полномочи</w:t>
      </w:r>
      <w:r w:rsidR="009E00F8" w:rsidRPr="002025A0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2025A0">
        <w:rPr>
          <w:rFonts w:ascii="Times New Roman" w:eastAsiaTheme="minorHAnsi" w:hAnsi="Times New Roman"/>
          <w:sz w:val="24"/>
          <w:szCs w:val="24"/>
          <w:lang w:eastAsia="en-US"/>
        </w:rPr>
        <w:t xml:space="preserve"> по внешнему контролю </w:t>
      </w:r>
      <w:r w:rsidR="009E00F8" w:rsidRPr="002025A0">
        <w:rPr>
          <w:rFonts w:ascii="Times New Roman" w:eastAsiaTheme="minorHAnsi" w:hAnsi="Times New Roman"/>
          <w:sz w:val="24"/>
          <w:szCs w:val="24"/>
          <w:lang w:eastAsia="en-US"/>
        </w:rPr>
        <w:t xml:space="preserve">были переданы в КСО МО </w:t>
      </w:r>
      <w:proofErr w:type="spellStart"/>
      <w:r w:rsidR="009E00F8" w:rsidRPr="002025A0">
        <w:rPr>
          <w:rFonts w:ascii="Times New Roman" w:eastAsiaTheme="minorHAnsi" w:hAnsi="Times New Roman"/>
          <w:sz w:val="24"/>
          <w:szCs w:val="24"/>
          <w:lang w:eastAsia="en-US"/>
        </w:rPr>
        <w:t>Змеиногорский</w:t>
      </w:r>
      <w:proofErr w:type="spellEnd"/>
      <w:r w:rsidR="009E00F8" w:rsidRPr="002025A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 Алтайского края для проведения экспертизы проекта муниципальной программы и выдачи заключения на соответствие законодательству РФ, однако</w:t>
      </w:r>
      <w:r w:rsidR="00722AA4" w:rsidRPr="002025A0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9E00F8" w:rsidRPr="002025A0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проект муниципальной программы не был представлен в КСО МО </w:t>
      </w:r>
      <w:proofErr w:type="spellStart"/>
      <w:r w:rsidR="009E00F8" w:rsidRPr="002025A0">
        <w:rPr>
          <w:rFonts w:ascii="Times New Roman" w:eastAsiaTheme="minorHAnsi" w:hAnsi="Times New Roman"/>
          <w:sz w:val="24"/>
          <w:szCs w:val="24"/>
          <w:lang w:eastAsia="en-US"/>
        </w:rPr>
        <w:t>Змеиногорский</w:t>
      </w:r>
      <w:proofErr w:type="spellEnd"/>
      <w:r w:rsidR="009E00F8" w:rsidRPr="002025A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 Алтайского края. </w:t>
      </w:r>
    </w:p>
    <w:p w14:paraId="05C96623" w14:textId="77777777" w:rsidR="003B1E14" w:rsidRPr="00AC7650" w:rsidRDefault="003B1E14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535CB" w14:textId="6F56DD7F" w:rsidR="00960DD6" w:rsidRPr="00C95BC6" w:rsidRDefault="00D34CE2" w:rsidP="00AC7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60DD6" w:rsidRPr="00C95B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60DD6" w:rsidRPr="00C95BC6">
        <w:rPr>
          <w:rFonts w:ascii="Times New Roman" w:hAnsi="Times New Roman"/>
          <w:sz w:val="24"/>
          <w:szCs w:val="24"/>
        </w:rPr>
        <w:t>Анализ дебиторской и кредиторской задолженности</w:t>
      </w:r>
    </w:p>
    <w:p w14:paraId="6D1B71F7" w14:textId="359CEEDD" w:rsidR="00CD0465" w:rsidRPr="00CD0465" w:rsidRDefault="00F65A22" w:rsidP="00CD0465">
      <w:pPr>
        <w:pStyle w:val="20"/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AC7650">
        <w:rPr>
          <w:color w:val="FF0000"/>
          <w:sz w:val="24"/>
          <w:szCs w:val="24"/>
        </w:rPr>
        <w:t xml:space="preserve">        </w:t>
      </w:r>
      <w:r w:rsidR="001D3BE9">
        <w:rPr>
          <w:color w:val="FF0000"/>
          <w:sz w:val="24"/>
          <w:szCs w:val="24"/>
        </w:rPr>
        <w:t xml:space="preserve">  </w:t>
      </w:r>
      <w:r w:rsidR="00CD0465" w:rsidRPr="00CD0465">
        <w:rPr>
          <w:bCs/>
          <w:color w:val="000000"/>
          <w:sz w:val="24"/>
          <w:szCs w:val="24"/>
          <w:lang w:bidi="ru-RU"/>
        </w:rPr>
        <w:t xml:space="preserve">Дебиторская задолженность </w:t>
      </w:r>
      <w:bookmarkStart w:id="22" w:name="_Hlk99962692"/>
      <w:r w:rsidR="00CD0465" w:rsidRPr="002025A0">
        <w:rPr>
          <w:sz w:val="24"/>
          <w:szCs w:val="24"/>
        </w:rPr>
        <w:t xml:space="preserve">Администрации города Змеиногорска </w:t>
      </w:r>
      <w:proofErr w:type="spellStart"/>
      <w:r w:rsidR="00CD0465" w:rsidRPr="002025A0">
        <w:rPr>
          <w:sz w:val="24"/>
          <w:szCs w:val="24"/>
        </w:rPr>
        <w:t>Змеиногорского</w:t>
      </w:r>
      <w:proofErr w:type="spellEnd"/>
      <w:r w:rsidR="00CD0465" w:rsidRPr="002025A0">
        <w:rPr>
          <w:sz w:val="24"/>
          <w:szCs w:val="24"/>
        </w:rPr>
        <w:t xml:space="preserve"> района Алтайского края</w:t>
      </w:r>
      <w:bookmarkEnd w:id="22"/>
      <w:r w:rsidR="00CD0465" w:rsidRPr="00CD0465">
        <w:rPr>
          <w:color w:val="000000"/>
          <w:sz w:val="24"/>
          <w:szCs w:val="24"/>
          <w:lang w:bidi="ru-RU"/>
        </w:rPr>
        <w:t xml:space="preserve"> на начало 2021 года составила </w:t>
      </w:r>
      <w:r w:rsidR="00CD0465">
        <w:rPr>
          <w:color w:val="000000"/>
          <w:sz w:val="24"/>
          <w:szCs w:val="24"/>
          <w:lang w:bidi="ru-RU"/>
        </w:rPr>
        <w:t>40 712,7</w:t>
      </w:r>
      <w:r w:rsidR="00CD0465" w:rsidRPr="00CD0465">
        <w:rPr>
          <w:color w:val="000000"/>
          <w:sz w:val="24"/>
          <w:szCs w:val="24"/>
          <w:lang w:bidi="ru-RU"/>
        </w:rPr>
        <w:t xml:space="preserve"> тыс. руб., на конец 2021 года – </w:t>
      </w:r>
      <w:r w:rsidR="00CD0465">
        <w:rPr>
          <w:color w:val="000000"/>
          <w:sz w:val="24"/>
          <w:szCs w:val="24"/>
          <w:lang w:bidi="ru-RU"/>
        </w:rPr>
        <w:t>38 886,4</w:t>
      </w:r>
      <w:r w:rsidR="00CD0465" w:rsidRPr="00CD0465">
        <w:rPr>
          <w:color w:val="000000"/>
          <w:sz w:val="24"/>
          <w:szCs w:val="24"/>
          <w:lang w:bidi="ru-RU"/>
        </w:rPr>
        <w:t xml:space="preserve"> тыс. рублей. Уменьшение дебиторской задолженности составило </w:t>
      </w:r>
      <w:r w:rsidR="00CD0465">
        <w:rPr>
          <w:color w:val="000000"/>
          <w:sz w:val="24"/>
          <w:szCs w:val="24"/>
          <w:lang w:bidi="ru-RU"/>
        </w:rPr>
        <w:t>1 826,3</w:t>
      </w:r>
      <w:r w:rsidR="00CD0465" w:rsidRPr="00CD0465">
        <w:rPr>
          <w:color w:val="000000"/>
          <w:sz w:val="24"/>
          <w:szCs w:val="24"/>
          <w:lang w:bidi="ru-RU"/>
        </w:rPr>
        <w:t xml:space="preserve"> тыс. рублей или 4,</w:t>
      </w:r>
      <w:r w:rsidR="00CD0465">
        <w:rPr>
          <w:color w:val="000000"/>
          <w:sz w:val="24"/>
          <w:szCs w:val="24"/>
          <w:lang w:bidi="ru-RU"/>
        </w:rPr>
        <w:t>5</w:t>
      </w:r>
      <w:r w:rsidR="00CD0465" w:rsidRPr="00CD0465">
        <w:rPr>
          <w:color w:val="000000"/>
          <w:sz w:val="24"/>
          <w:szCs w:val="24"/>
          <w:lang w:bidi="ru-RU"/>
        </w:rPr>
        <w:t xml:space="preserve">%. </w:t>
      </w:r>
      <w:bookmarkStart w:id="23" w:name="_Hlk99962849"/>
      <w:r w:rsidR="00CD0465" w:rsidRPr="00CD0465">
        <w:rPr>
          <w:color w:val="000000"/>
          <w:sz w:val="24"/>
          <w:szCs w:val="24"/>
          <w:lang w:bidi="ru-RU"/>
        </w:rPr>
        <w:t xml:space="preserve">Причина уменьшения дебиторской задолженности не пояснена. </w:t>
      </w:r>
      <w:bookmarkEnd w:id="23"/>
    </w:p>
    <w:p w14:paraId="2B7718AC" w14:textId="4726C694" w:rsidR="00C95BC6" w:rsidRDefault="00CD0465" w:rsidP="00C95BC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0465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</w:t>
      </w:r>
      <w:r w:rsidR="001D3BE9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CD0465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Кредиторская задолженность </w:t>
      </w:r>
      <w:r w:rsidRPr="002025A0">
        <w:rPr>
          <w:rFonts w:ascii="Times New Roman" w:hAnsi="Times New Roman"/>
          <w:sz w:val="24"/>
          <w:szCs w:val="24"/>
        </w:rPr>
        <w:t xml:space="preserve">Администрации города Змеиногорска </w:t>
      </w:r>
      <w:proofErr w:type="spellStart"/>
      <w:r w:rsidRPr="002025A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2025A0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Pr="00CD0465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</w:t>
      </w:r>
      <w:r w:rsidRPr="00CD0465">
        <w:rPr>
          <w:rFonts w:ascii="Times New Roman" w:hAnsi="Times New Roman"/>
          <w:color w:val="000000"/>
          <w:sz w:val="24"/>
          <w:szCs w:val="24"/>
          <w:lang w:bidi="ru-RU"/>
        </w:rPr>
        <w:t xml:space="preserve">на начало 2021 года составила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15 782,1</w:t>
      </w:r>
      <w:r w:rsidRPr="00CD0465">
        <w:rPr>
          <w:rFonts w:ascii="Times New Roman" w:hAnsi="Times New Roman"/>
          <w:color w:val="000000"/>
          <w:sz w:val="24"/>
          <w:szCs w:val="24"/>
          <w:lang w:bidi="ru-RU"/>
        </w:rPr>
        <w:t xml:space="preserve"> тыс. руб., на конец 2021 года –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15 311,4</w:t>
      </w:r>
      <w:r w:rsidRPr="00CD0465">
        <w:rPr>
          <w:rFonts w:ascii="Times New Roman" w:hAnsi="Times New Roman"/>
          <w:color w:val="000000"/>
          <w:sz w:val="24"/>
          <w:szCs w:val="24"/>
          <w:lang w:bidi="ru-RU"/>
        </w:rPr>
        <w:t xml:space="preserve"> тыс. рублей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, уменьшилась на 470,7 тыс. рублей </w:t>
      </w:r>
      <w:r w:rsidRPr="00CD0465">
        <w:rPr>
          <w:rFonts w:ascii="Times New Roman" w:hAnsi="Times New Roman"/>
          <w:color w:val="000000"/>
          <w:sz w:val="24"/>
          <w:szCs w:val="24"/>
          <w:lang w:bidi="ru-RU"/>
        </w:rPr>
        <w:t xml:space="preserve">или </w:t>
      </w:r>
      <w:r w:rsidR="00C95BC6"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Pr="00CD0465">
        <w:rPr>
          <w:rFonts w:ascii="Times New Roman" w:hAnsi="Times New Roman"/>
          <w:color w:val="000000"/>
          <w:sz w:val="24"/>
          <w:szCs w:val="24"/>
          <w:lang w:bidi="ru-RU"/>
        </w:rPr>
        <w:t xml:space="preserve">%. </w:t>
      </w:r>
      <w:r w:rsidR="00C95BC6" w:rsidRPr="00C95BC6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Причина уменьшения </w:t>
      </w:r>
      <w:r w:rsidR="00C95BC6">
        <w:rPr>
          <w:rFonts w:ascii="Times New Roman" w:hAnsi="Times New Roman"/>
          <w:color w:val="000000"/>
          <w:sz w:val="24"/>
          <w:szCs w:val="24"/>
          <w:lang w:bidi="ru-RU"/>
        </w:rPr>
        <w:t xml:space="preserve">кредиторской </w:t>
      </w:r>
      <w:r w:rsidR="00C95BC6" w:rsidRPr="00C95BC6">
        <w:rPr>
          <w:rFonts w:ascii="Times New Roman" w:hAnsi="Times New Roman"/>
          <w:color w:val="000000"/>
          <w:sz w:val="24"/>
          <w:szCs w:val="24"/>
          <w:lang w:bidi="ru-RU"/>
        </w:rPr>
        <w:t>задолженности не пояснена.</w:t>
      </w:r>
    </w:p>
    <w:p w14:paraId="1994B820" w14:textId="0B689B9E" w:rsidR="00C95BC6" w:rsidRDefault="00C95BC6" w:rsidP="00C95BC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</w:t>
      </w:r>
      <w:r w:rsidR="001D3BE9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DD7D34">
        <w:rPr>
          <w:rFonts w:ascii="Times New Roman" w:hAnsi="Times New Roman"/>
          <w:sz w:val="24"/>
          <w:szCs w:val="24"/>
        </w:rPr>
        <w:t xml:space="preserve">Просроченная дебиторская задолженность 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на конец отчетного года составила </w:t>
      </w:r>
      <w:r>
        <w:rPr>
          <w:rFonts w:ascii="Times New Roman" w:hAnsi="Times New Roman"/>
          <w:color w:val="000000"/>
          <w:sz w:val="24"/>
          <w:szCs w:val="24"/>
        </w:rPr>
        <w:t>5 365 993,57</w:t>
      </w:r>
      <w:r w:rsidRPr="002025A0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14:paraId="27CAD6BC" w14:textId="631B4737" w:rsidR="008E7C42" w:rsidRDefault="00C95BC6" w:rsidP="00C95BC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DD7D34">
        <w:rPr>
          <w:rFonts w:ascii="Times New Roman" w:hAnsi="Times New Roman"/>
          <w:color w:val="000000"/>
          <w:sz w:val="24"/>
          <w:szCs w:val="24"/>
        </w:rPr>
        <w:t xml:space="preserve">Просроченная </w:t>
      </w:r>
      <w:r>
        <w:rPr>
          <w:rFonts w:ascii="Times New Roman" w:hAnsi="Times New Roman"/>
          <w:color w:val="000000"/>
          <w:sz w:val="24"/>
          <w:szCs w:val="24"/>
        </w:rPr>
        <w:t>кредиторская</w:t>
      </w:r>
      <w:r w:rsidRPr="00DD7D34">
        <w:rPr>
          <w:rFonts w:ascii="Times New Roman" w:hAnsi="Times New Roman"/>
          <w:color w:val="000000"/>
          <w:sz w:val="24"/>
          <w:szCs w:val="24"/>
        </w:rPr>
        <w:t xml:space="preserve"> задолженность на конец отчетного года составила 12 177 854,12 рублей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887F029" w14:textId="77777777" w:rsidR="00C95BC6" w:rsidRPr="002025A0" w:rsidRDefault="00C95BC6" w:rsidP="00C95BC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4547A2" w14:textId="47F0667B" w:rsidR="00923203" w:rsidRPr="00370EB5" w:rsidRDefault="00923203" w:rsidP="00370EB5">
      <w:pPr>
        <w:pStyle w:val="a6"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D34CE2">
        <w:rPr>
          <w:rFonts w:ascii="Times New Roman" w:hAnsi="Times New Roman"/>
          <w:sz w:val="24"/>
          <w:szCs w:val="24"/>
          <w:lang w:bidi="ru-RU"/>
        </w:rPr>
        <w:t xml:space="preserve">Анализ наличия, состояния и эффективности внутреннего финансового аудита, осуществляющего главным администратором </w:t>
      </w:r>
      <w:r w:rsidR="001D3BE9" w:rsidRPr="00D34CE2">
        <w:rPr>
          <w:rFonts w:ascii="Times New Roman" w:hAnsi="Times New Roman"/>
          <w:sz w:val="24"/>
          <w:szCs w:val="24"/>
          <w:lang w:bidi="ru-RU"/>
        </w:rPr>
        <w:t xml:space="preserve">источников </w:t>
      </w:r>
      <w:r w:rsidR="001D3BE9">
        <w:rPr>
          <w:rFonts w:ascii="Times New Roman" w:hAnsi="Times New Roman"/>
          <w:sz w:val="24"/>
          <w:szCs w:val="24"/>
          <w:lang w:bidi="ru-RU"/>
        </w:rPr>
        <w:t>финансирования</w:t>
      </w:r>
      <w:r w:rsidR="00AC7650" w:rsidRPr="00370E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70EB5">
        <w:rPr>
          <w:rFonts w:ascii="Times New Roman" w:hAnsi="Times New Roman"/>
          <w:sz w:val="24"/>
          <w:szCs w:val="24"/>
          <w:lang w:bidi="ru-RU"/>
        </w:rPr>
        <w:t>дефицита бюджета</w:t>
      </w:r>
    </w:p>
    <w:p w14:paraId="46C06520" w14:textId="46161F79" w:rsidR="00923203" w:rsidRPr="00923203" w:rsidRDefault="00D34CE2" w:rsidP="002025A0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</w:t>
      </w:r>
      <w:r w:rsidR="00923203" w:rsidRPr="00923203">
        <w:rPr>
          <w:rFonts w:ascii="Times New Roman" w:hAnsi="Times New Roman"/>
          <w:sz w:val="24"/>
          <w:szCs w:val="24"/>
          <w:lang w:eastAsia="x-none"/>
        </w:rPr>
        <w:t xml:space="preserve"> С 2020 года вступили в действие стандарты осуществления внутреннего финансового аудита. Самое важное нововведение Стандарта «Осуществление внутреннего финансового аудита в целях подтверждения достоверности бюджетной </w:t>
      </w:r>
      <w:proofErr w:type="gramStart"/>
      <w:r w:rsidR="00923203" w:rsidRPr="00923203">
        <w:rPr>
          <w:rFonts w:ascii="Times New Roman" w:hAnsi="Times New Roman"/>
          <w:sz w:val="24"/>
          <w:szCs w:val="24"/>
          <w:lang w:eastAsia="x-none"/>
        </w:rPr>
        <w:t>отчетности..</w:t>
      </w:r>
      <w:proofErr w:type="gramEnd"/>
      <w:r w:rsidR="00923203" w:rsidRPr="00923203">
        <w:rPr>
          <w:rFonts w:ascii="Times New Roman" w:hAnsi="Times New Roman"/>
          <w:sz w:val="24"/>
          <w:szCs w:val="24"/>
          <w:lang w:eastAsia="x-none"/>
        </w:rPr>
        <w:t xml:space="preserve">» - требование об обязательном наличие аудиторского заключения при предоставлении бюджетной отчетности. </w:t>
      </w:r>
    </w:p>
    <w:p w14:paraId="5DF45CC2" w14:textId="57F2F76E" w:rsidR="00923203" w:rsidRPr="00923203" w:rsidRDefault="00923203" w:rsidP="002025A0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23203">
        <w:rPr>
          <w:rFonts w:ascii="Times New Roman" w:hAnsi="Times New Roman"/>
          <w:sz w:val="24"/>
          <w:szCs w:val="24"/>
          <w:lang w:eastAsia="x-none"/>
        </w:rPr>
        <w:t xml:space="preserve">           В результате проведенного анализа по осуществлению </w:t>
      </w:r>
      <w:r w:rsidRPr="002025A0">
        <w:rPr>
          <w:rFonts w:ascii="Times New Roman" w:hAnsi="Times New Roman"/>
          <w:sz w:val="24"/>
          <w:szCs w:val="24"/>
          <w:lang w:eastAsia="x-none"/>
        </w:rPr>
        <w:t xml:space="preserve">Администрацией города Змеиногорска </w:t>
      </w:r>
      <w:proofErr w:type="spellStart"/>
      <w:r w:rsidRPr="002025A0">
        <w:rPr>
          <w:rFonts w:ascii="Times New Roman" w:hAnsi="Times New Roman"/>
          <w:sz w:val="24"/>
          <w:szCs w:val="24"/>
          <w:lang w:eastAsia="x-none"/>
        </w:rPr>
        <w:t>Змеиногорского</w:t>
      </w:r>
      <w:proofErr w:type="spellEnd"/>
      <w:r w:rsidRPr="002025A0">
        <w:rPr>
          <w:rFonts w:ascii="Times New Roman" w:hAnsi="Times New Roman"/>
          <w:sz w:val="24"/>
          <w:szCs w:val="24"/>
          <w:lang w:eastAsia="x-none"/>
        </w:rPr>
        <w:t xml:space="preserve"> района Алтайского края</w:t>
      </w:r>
      <w:r w:rsidRPr="00923203">
        <w:rPr>
          <w:rFonts w:ascii="Times New Roman" w:hAnsi="Times New Roman"/>
          <w:sz w:val="24"/>
          <w:szCs w:val="24"/>
          <w:lang w:eastAsia="x-none"/>
        </w:rPr>
        <w:t xml:space="preserve"> в 2021 году внутреннего финансового аудита (далее – ВФА) установлены случаи нарушения ст.160.2-1 БК РФ. </w:t>
      </w:r>
    </w:p>
    <w:p w14:paraId="02975A0B" w14:textId="5F7581E3" w:rsidR="00923203" w:rsidRPr="00923203" w:rsidRDefault="00923203" w:rsidP="002025A0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23203">
        <w:rPr>
          <w:rFonts w:ascii="Times New Roman" w:hAnsi="Times New Roman"/>
          <w:sz w:val="24"/>
          <w:szCs w:val="24"/>
          <w:lang w:eastAsia="x-none"/>
        </w:rPr>
        <w:t xml:space="preserve">           Внутренний финансовый аудит годовой бюджетной отчетности </w:t>
      </w:r>
      <w:r w:rsidRPr="002025A0">
        <w:rPr>
          <w:rFonts w:ascii="Times New Roman" w:hAnsi="Times New Roman"/>
          <w:sz w:val="24"/>
          <w:szCs w:val="24"/>
          <w:lang w:eastAsia="x-none"/>
        </w:rPr>
        <w:t xml:space="preserve">Администрации города Змеиногорска </w:t>
      </w:r>
      <w:proofErr w:type="spellStart"/>
      <w:r w:rsidRPr="002025A0">
        <w:rPr>
          <w:rFonts w:ascii="Times New Roman" w:hAnsi="Times New Roman"/>
          <w:sz w:val="24"/>
          <w:szCs w:val="24"/>
          <w:lang w:eastAsia="x-none"/>
        </w:rPr>
        <w:t>Змеиногорского</w:t>
      </w:r>
      <w:proofErr w:type="spellEnd"/>
      <w:r w:rsidRPr="002025A0">
        <w:rPr>
          <w:rFonts w:ascii="Times New Roman" w:hAnsi="Times New Roman"/>
          <w:sz w:val="24"/>
          <w:szCs w:val="24"/>
          <w:lang w:eastAsia="x-none"/>
        </w:rPr>
        <w:t xml:space="preserve"> района Алтайского края </w:t>
      </w:r>
      <w:r w:rsidRPr="00923203">
        <w:rPr>
          <w:rFonts w:ascii="Times New Roman" w:hAnsi="Times New Roman"/>
          <w:sz w:val="24"/>
          <w:szCs w:val="24"/>
          <w:lang w:eastAsia="x-none"/>
        </w:rPr>
        <w:t xml:space="preserve">за 2021 год не проводился. </w:t>
      </w:r>
      <w:r w:rsidRPr="00923203">
        <w:rPr>
          <w:rFonts w:ascii="Times New Roman" w:hAnsi="Times New Roman"/>
          <w:sz w:val="24"/>
          <w:szCs w:val="24"/>
          <w:lang w:val="x-none" w:eastAsia="x-none"/>
        </w:rPr>
        <w:t xml:space="preserve">     </w:t>
      </w:r>
      <w:r w:rsidRPr="00923203">
        <w:rPr>
          <w:rFonts w:ascii="Times New Roman" w:hAnsi="Times New Roman"/>
          <w:sz w:val="24"/>
          <w:szCs w:val="24"/>
          <w:lang w:eastAsia="x-none"/>
        </w:rPr>
        <w:t xml:space="preserve">    </w:t>
      </w:r>
    </w:p>
    <w:p w14:paraId="3F62378D" w14:textId="77777777" w:rsidR="00923203" w:rsidRPr="002025A0" w:rsidRDefault="00923203" w:rsidP="002025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0AC44C" w14:textId="62EE86AC" w:rsidR="00DD67DA" w:rsidRPr="00D34CE2" w:rsidRDefault="00DD67DA" w:rsidP="00D34CE2">
      <w:pPr>
        <w:pStyle w:val="a6"/>
        <w:keepNext/>
        <w:keepLines/>
        <w:widowControl w:val="0"/>
        <w:numPr>
          <w:ilvl w:val="0"/>
          <w:numId w:val="7"/>
        </w:numPr>
        <w:tabs>
          <w:tab w:val="left" w:pos="963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bidi="ru-RU"/>
        </w:rPr>
      </w:pPr>
      <w:bookmarkStart w:id="24" w:name="bookmark6"/>
      <w:r w:rsidRPr="002025A0">
        <w:rPr>
          <w:rFonts w:ascii="Times New Roman" w:hAnsi="Times New Roman"/>
          <w:sz w:val="24"/>
          <w:szCs w:val="24"/>
          <w:lang w:bidi="ru-RU"/>
        </w:rPr>
        <w:t>Выводы и предложения</w:t>
      </w:r>
      <w:bookmarkEnd w:id="24"/>
    </w:p>
    <w:p w14:paraId="58195845" w14:textId="4B69181C" w:rsidR="00DD67DA" w:rsidRPr="00D34CE2" w:rsidRDefault="00DD67DA" w:rsidP="00D34CE2">
      <w:pPr>
        <w:pStyle w:val="a6"/>
        <w:widowControl w:val="0"/>
        <w:numPr>
          <w:ilvl w:val="1"/>
          <w:numId w:val="7"/>
        </w:numPr>
        <w:shd w:val="clear" w:color="auto" w:fill="FFFFFF"/>
        <w:tabs>
          <w:tab w:val="left" w:pos="9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34CE2">
        <w:rPr>
          <w:rFonts w:ascii="Times New Roman" w:hAnsi="Times New Roman"/>
          <w:color w:val="000000"/>
          <w:sz w:val="24"/>
          <w:szCs w:val="24"/>
          <w:lang w:bidi="ru-RU"/>
        </w:rPr>
        <w:t xml:space="preserve">Бюджетная отчетность представлена </w:t>
      </w:r>
      <w:bookmarkStart w:id="25" w:name="_Hlk99471763"/>
      <w:bookmarkStart w:id="26" w:name="_Hlk99954025"/>
      <w:r w:rsidRPr="00D34CE2">
        <w:rPr>
          <w:rFonts w:ascii="Times New Roman" w:hAnsi="Times New Roman"/>
          <w:color w:val="000000"/>
          <w:sz w:val="24"/>
          <w:szCs w:val="24"/>
          <w:lang w:bidi="ru-RU"/>
        </w:rPr>
        <w:t xml:space="preserve">Администрацией города Змеиногорска </w:t>
      </w:r>
      <w:proofErr w:type="spellStart"/>
      <w:r w:rsidRPr="00D34CE2">
        <w:rPr>
          <w:rFonts w:ascii="Times New Roman" w:hAnsi="Times New Roman"/>
          <w:color w:val="000000"/>
          <w:sz w:val="24"/>
          <w:szCs w:val="24"/>
          <w:lang w:bidi="ru-RU"/>
        </w:rPr>
        <w:t>Змеиногорского</w:t>
      </w:r>
      <w:proofErr w:type="spellEnd"/>
      <w:r w:rsidRPr="00D34CE2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района Алтайского края</w:t>
      </w:r>
      <w:bookmarkEnd w:id="25"/>
      <w:r w:rsidRPr="00D34CE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bookmarkEnd w:id="26"/>
      <w:r w:rsidRPr="00D34CE2">
        <w:rPr>
          <w:rFonts w:ascii="Times New Roman" w:hAnsi="Times New Roman"/>
          <w:color w:val="000000"/>
          <w:sz w:val="24"/>
          <w:szCs w:val="24"/>
          <w:lang w:bidi="ru-RU"/>
        </w:rPr>
        <w:t>в установленный срок.</w:t>
      </w:r>
    </w:p>
    <w:p w14:paraId="5F5C45E7" w14:textId="51855B9A" w:rsidR="00DD67DA" w:rsidRPr="00D34CE2" w:rsidRDefault="00144C38" w:rsidP="00D34CE2">
      <w:pPr>
        <w:pStyle w:val="a6"/>
        <w:widowControl w:val="0"/>
        <w:numPr>
          <w:ilvl w:val="1"/>
          <w:numId w:val="7"/>
        </w:numPr>
        <w:shd w:val="clear" w:color="auto" w:fill="FFFFFF"/>
        <w:tabs>
          <w:tab w:val="left" w:pos="9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34CE2">
        <w:rPr>
          <w:sz w:val="24"/>
          <w:szCs w:val="24"/>
          <w:lang w:eastAsia="x-none"/>
        </w:rPr>
        <w:t xml:space="preserve"> </w:t>
      </w:r>
      <w:r w:rsidR="00DD67DA" w:rsidRPr="00D34CE2">
        <w:rPr>
          <w:rFonts w:ascii="Times New Roman" w:hAnsi="Times New Roman"/>
          <w:sz w:val="24"/>
          <w:szCs w:val="24"/>
          <w:lang w:val="x-none" w:eastAsia="x-none"/>
        </w:rPr>
        <w:t>Данные бюджетной отчетности свидетельствуют о том, что исполнение бюджета осуществлялось ГАБС в соответствии с Бюджетным кодексом Российской Федерации и Решением о бюджете.</w:t>
      </w:r>
    </w:p>
    <w:p w14:paraId="71F28BE7" w14:textId="77777777" w:rsidR="00DD67DA" w:rsidRPr="002025A0" w:rsidRDefault="00DD67DA" w:rsidP="00D34CE2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val="x-none" w:eastAsia="x-none"/>
        </w:rPr>
      </w:pPr>
      <w:r w:rsidRPr="002025A0">
        <w:rPr>
          <w:rFonts w:ascii="Times New Roman" w:eastAsia="Courier New" w:hAnsi="Times New Roman"/>
          <w:color w:val="000000"/>
          <w:sz w:val="24"/>
          <w:szCs w:val="24"/>
          <w:lang w:val="x-none" w:eastAsia="x-none"/>
        </w:rPr>
        <w:t>Бюджетная отчетность взаимоувязана, в ней отражена информация о финансово-хозяйственной деятельности, соблюдены основные принципы и правила ведения бюджетного учета, бухгалтерского учета в соответствии с требованиями законодательства Российской Федерации.</w:t>
      </w:r>
    </w:p>
    <w:p w14:paraId="0B51F47B" w14:textId="2C36391A" w:rsidR="00144C38" w:rsidRPr="002025A0" w:rsidRDefault="00B92A99" w:rsidP="00D34CE2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x-none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lastRenderedPageBreak/>
        <w:t xml:space="preserve"> Наряду с тем, в</w:t>
      </w:r>
      <w:r w:rsidR="00144C38" w:rsidRPr="002025A0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 нарушение Инструкции 191н, не выдержаны правила и требования по формированию ф.0503160 Пояснительная записка. Представленная Пояснительная записка составлена в произвольной форме, не раскрывает необходимую дополнительную информацию об исполнении бюджета</w:t>
      </w:r>
      <w:r w:rsidR="00E31305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, </w:t>
      </w:r>
      <w:r w:rsidR="001D3BE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>согласно законодательству</w:t>
      </w:r>
      <w:r w:rsidR="00144C38" w:rsidRPr="002025A0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. </w:t>
      </w:r>
    </w:p>
    <w:p w14:paraId="3FF3DADA" w14:textId="5016A7E0" w:rsidR="00144C38" w:rsidRDefault="00B92A99" w:rsidP="00D34CE2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x-none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В </w:t>
      </w:r>
      <w:r w:rsidRPr="00B92A9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нарушение п. 7 Инструкции № 191н </w:t>
      </w:r>
      <w:r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>о</w:t>
      </w:r>
      <w:r w:rsidRPr="00B92A9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тсутствие в составе Пояснительной записки к годовому отчету информации о проведении инвентаризации </w:t>
      </w:r>
      <w:r w:rsidR="00144C38" w:rsidRPr="002025A0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>в бюджетном учреждении</w:t>
      </w:r>
      <w:r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>. Р</w:t>
      </w:r>
      <w:r w:rsidR="00144C38" w:rsidRPr="002025A0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езультаты инвентаризации являются подтверждением достоверности данных бюджетного учета и бюджетной отчетности. </w:t>
      </w:r>
    </w:p>
    <w:p w14:paraId="10331C83" w14:textId="5A575E67" w:rsidR="00B92A99" w:rsidRPr="00B92A99" w:rsidRDefault="00B92A99" w:rsidP="00B92A99">
      <w:pPr>
        <w:pStyle w:val="a6"/>
        <w:numPr>
          <w:ilvl w:val="1"/>
          <w:numId w:val="7"/>
        </w:numPr>
        <w:rPr>
          <w:rFonts w:ascii="Times New Roman" w:eastAsia="Courier New" w:hAnsi="Times New Roman"/>
          <w:color w:val="000000"/>
          <w:sz w:val="24"/>
          <w:szCs w:val="24"/>
          <w:lang w:eastAsia="x-none"/>
        </w:rPr>
      </w:pPr>
      <w:r w:rsidRPr="00B92A9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В нарушение статьи 179 БК РФ муниципальная программа «Формирование современной городской среды на территории Муниципального образования город Змеиногорск </w:t>
      </w:r>
      <w:proofErr w:type="spellStart"/>
      <w:r w:rsidRPr="00B92A9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>Змеиногорского</w:t>
      </w:r>
      <w:proofErr w:type="spellEnd"/>
      <w:r w:rsidRPr="00B92A9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 района Алтайского края на 2018-2022 годы» не приведена в соответствие с решением о бюджете. </w:t>
      </w:r>
    </w:p>
    <w:p w14:paraId="2C69B05A" w14:textId="4D6BD083" w:rsidR="00144C38" w:rsidRDefault="00144C38" w:rsidP="002025A0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x-none"/>
        </w:rPr>
      </w:pPr>
      <w:r w:rsidRPr="002025A0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 </w:t>
      </w:r>
      <w:r w:rsidR="00B92A9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В нарушение </w:t>
      </w:r>
      <w:r w:rsidR="00B92A99" w:rsidRPr="00B92A9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>Статья 160.2-1.</w:t>
      </w:r>
      <w:r w:rsidR="00B92A9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 БК РФ </w:t>
      </w:r>
      <w:r w:rsidR="00D34CE2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>А</w:t>
      </w:r>
      <w:r w:rsidR="002025A0" w:rsidRPr="002025A0">
        <w:rPr>
          <w:rFonts w:ascii="Times New Roman" w:eastAsia="Courier New" w:hAnsi="Times New Roman"/>
          <w:color w:val="000000"/>
          <w:sz w:val="24"/>
          <w:szCs w:val="24"/>
          <w:lang w:eastAsia="x-none" w:bidi="ru-RU"/>
        </w:rPr>
        <w:t xml:space="preserve">дминистрацией города Змеиногорска </w:t>
      </w:r>
      <w:proofErr w:type="spellStart"/>
      <w:r w:rsidR="002025A0" w:rsidRPr="002025A0">
        <w:rPr>
          <w:rFonts w:ascii="Times New Roman" w:eastAsia="Courier New" w:hAnsi="Times New Roman"/>
          <w:color w:val="000000"/>
          <w:sz w:val="24"/>
          <w:szCs w:val="24"/>
          <w:lang w:eastAsia="x-none" w:bidi="ru-RU"/>
        </w:rPr>
        <w:t>Змеиногорского</w:t>
      </w:r>
      <w:proofErr w:type="spellEnd"/>
      <w:r w:rsidR="002025A0" w:rsidRPr="002025A0">
        <w:rPr>
          <w:rFonts w:ascii="Times New Roman" w:eastAsia="Courier New" w:hAnsi="Times New Roman"/>
          <w:color w:val="000000"/>
          <w:sz w:val="24"/>
          <w:szCs w:val="24"/>
          <w:lang w:eastAsia="x-none" w:bidi="ru-RU"/>
        </w:rPr>
        <w:t xml:space="preserve"> района Алтайского края</w:t>
      </w:r>
      <w:r w:rsidRPr="002025A0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 не осуществля</w:t>
      </w:r>
      <w:r w:rsidR="00B92A99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>лся</w:t>
      </w:r>
      <w:r w:rsidRPr="002025A0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 внутренний финансовый аудит. </w:t>
      </w:r>
    </w:p>
    <w:p w14:paraId="3C2B1EB0" w14:textId="77777777" w:rsidR="00B92A99" w:rsidRPr="00B92A99" w:rsidRDefault="00B92A99" w:rsidP="00B92A99">
      <w:pPr>
        <w:pStyle w:val="a6"/>
        <w:spacing w:after="0" w:line="240" w:lineRule="auto"/>
        <w:ind w:left="1200"/>
        <w:jc w:val="both"/>
        <w:rPr>
          <w:rFonts w:ascii="Times New Roman" w:eastAsia="Courier New" w:hAnsi="Times New Roman"/>
          <w:color w:val="000000"/>
          <w:sz w:val="24"/>
          <w:szCs w:val="24"/>
          <w:lang w:eastAsia="x-none"/>
        </w:rPr>
      </w:pPr>
    </w:p>
    <w:p w14:paraId="3CD9F12B" w14:textId="2093662C" w:rsidR="002027BD" w:rsidRPr="002025A0" w:rsidRDefault="00144C38" w:rsidP="002025A0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x-none"/>
        </w:rPr>
      </w:pPr>
      <w:r w:rsidRPr="002025A0">
        <w:rPr>
          <w:rFonts w:ascii="Times New Roman" w:eastAsia="Courier New" w:hAnsi="Times New Roman"/>
          <w:color w:val="000000"/>
          <w:sz w:val="24"/>
          <w:szCs w:val="24"/>
          <w:lang w:eastAsia="x-none"/>
        </w:rPr>
        <w:t xml:space="preserve">            </w:t>
      </w:r>
    </w:p>
    <w:p w14:paraId="1005D671" w14:textId="77777777" w:rsidR="002027BD" w:rsidRPr="002025A0" w:rsidRDefault="002027BD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Председатель</w:t>
      </w:r>
    </w:p>
    <w:p w14:paraId="4B005C08" w14:textId="67C0FB2C" w:rsidR="002027BD" w:rsidRPr="002025A0" w:rsidRDefault="002027BD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0B5BFF">
        <w:rPr>
          <w:rFonts w:ascii="Times New Roman" w:hAnsi="Times New Roman"/>
          <w:sz w:val="24"/>
          <w:szCs w:val="24"/>
        </w:rPr>
        <w:t>К</w:t>
      </w:r>
      <w:r w:rsidRPr="002025A0">
        <w:rPr>
          <w:rFonts w:ascii="Times New Roman" w:hAnsi="Times New Roman"/>
          <w:sz w:val="24"/>
          <w:szCs w:val="24"/>
        </w:rPr>
        <w:t>онтрольно-счетного органа</w:t>
      </w:r>
    </w:p>
    <w:p w14:paraId="67D77479" w14:textId="3DE79B3D" w:rsidR="002027BD" w:rsidRPr="002025A0" w:rsidRDefault="002027BD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A0">
        <w:rPr>
          <w:rFonts w:ascii="Times New Roman" w:hAnsi="Times New Roman"/>
          <w:sz w:val="24"/>
          <w:szCs w:val="24"/>
        </w:rPr>
        <w:t xml:space="preserve"> </w:t>
      </w:r>
      <w:r w:rsidR="00671C75" w:rsidRPr="002025A0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93B43EE" w14:textId="456A0E32" w:rsidR="00671C75" w:rsidRDefault="00671C75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25A0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Pr="002025A0">
        <w:rPr>
          <w:rFonts w:ascii="Times New Roman" w:hAnsi="Times New Roman"/>
          <w:sz w:val="24"/>
          <w:szCs w:val="24"/>
        </w:rPr>
        <w:t xml:space="preserve"> район Алтайского края   </w:t>
      </w:r>
      <w:r w:rsidR="002025A0" w:rsidRPr="002025A0">
        <w:rPr>
          <w:rFonts w:ascii="Times New Roman" w:hAnsi="Times New Roman"/>
          <w:sz w:val="24"/>
          <w:szCs w:val="24"/>
        </w:rPr>
        <w:t xml:space="preserve">                  </w:t>
      </w:r>
      <w:r w:rsidRPr="002025A0">
        <w:rPr>
          <w:rFonts w:ascii="Times New Roman" w:hAnsi="Times New Roman"/>
          <w:sz w:val="24"/>
          <w:szCs w:val="24"/>
        </w:rPr>
        <w:t xml:space="preserve">____________ </w:t>
      </w:r>
      <w:r w:rsidR="002025A0" w:rsidRPr="002025A0">
        <w:rPr>
          <w:rFonts w:ascii="Times New Roman" w:hAnsi="Times New Roman"/>
          <w:sz w:val="24"/>
          <w:szCs w:val="24"/>
        </w:rPr>
        <w:t xml:space="preserve">                 </w:t>
      </w:r>
      <w:r w:rsidRPr="002025A0">
        <w:rPr>
          <w:rFonts w:ascii="Times New Roman" w:hAnsi="Times New Roman"/>
          <w:sz w:val="24"/>
          <w:szCs w:val="24"/>
        </w:rPr>
        <w:t xml:space="preserve"> /А.И. Астахова/</w:t>
      </w:r>
    </w:p>
    <w:p w14:paraId="10AF5D99" w14:textId="32A66A5C" w:rsidR="002353F1" w:rsidRDefault="002353F1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B129B" w14:textId="1C158D37" w:rsidR="002353F1" w:rsidRDefault="002353F1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746B5" w14:textId="75D64B41" w:rsidR="002353F1" w:rsidRPr="002025A0" w:rsidRDefault="002353F1" w:rsidP="00202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г.Змеиногорска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______________               /Е.А. Кузнецов/</w:t>
      </w:r>
    </w:p>
    <w:sectPr w:rsidR="002353F1" w:rsidRPr="002025A0" w:rsidSect="00AF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376FE" w14:textId="77777777" w:rsidR="00F176F1" w:rsidRDefault="00F176F1" w:rsidP="00CA35D6">
      <w:pPr>
        <w:spacing w:after="0" w:line="240" w:lineRule="auto"/>
      </w:pPr>
      <w:r>
        <w:separator/>
      </w:r>
    </w:p>
  </w:endnote>
  <w:endnote w:type="continuationSeparator" w:id="0">
    <w:p w14:paraId="2609899E" w14:textId="77777777" w:rsidR="00F176F1" w:rsidRDefault="00F176F1" w:rsidP="00CA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B571B" w14:textId="77777777" w:rsidR="00F176F1" w:rsidRDefault="00F176F1" w:rsidP="00CA35D6">
      <w:pPr>
        <w:spacing w:after="0" w:line="240" w:lineRule="auto"/>
      </w:pPr>
      <w:r>
        <w:separator/>
      </w:r>
    </w:p>
  </w:footnote>
  <w:footnote w:type="continuationSeparator" w:id="0">
    <w:p w14:paraId="7AB6013C" w14:textId="77777777" w:rsidR="00F176F1" w:rsidRDefault="00F176F1" w:rsidP="00CA35D6">
      <w:pPr>
        <w:spacing w:after="0" w:line="240" w:lineRule="auto"/>
      </w:pPr>
      <w:r>
        <w:continuationSeparator/>
      </w:r>
    </w:p>
  </w:footnote>
  <w:footnote w:id="1">
    <w:p w14:paraId="737E76B8" w14:textId="77777777" w:rsidR="00370EB5" w:rsidRDefault="00370EB5" w:rsidP="00CA35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Далее – Пояснительная записка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080C"/>
    <w:multiLevelType w:val="multilevel"/>
    <w:tmpl w:val="339C5B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A94718"/>
    <w:multiLevelType w:val="multilevel"/>
    <w:tmpl w:val="5D4812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EB7830"/>
    <w:multiLevelType w:val="multilevel"/>
    <w:tmpl w:val="2480AF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BF1BF3"/>
    <w:multiLevelType w:val="hybridMultilevel"/>
    <w:tmpl w:val="0CE89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60744"/>
    <w:multiLevelType w:val="multilevel"/>
    <w:tmpl w:val="32569B0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 w15:restartNumberingAfterBreak="0">
    <w:nsid w:val="4F2E6D6D"/>
    <w:multiLevelType w:val="multilevel"/>
    <w:tmpl w:val="50BCB160"/>
    <w:lvl w:ilvl="0">
      <w:start w:val="7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2" w:hanging="1800"/>
      </w:pPr>
      <w:rPr>
        <w:rFonts w:hint="default"/>
      </w:rPr>
    </w:lvl>
  </w:abstractNum>
  <w:abstractNum w:abstractNumId="6" w15:restartNumberingAfterBreak="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4"/>
    <w:rsid w:val="000001C6"/>
    <w:rsid w:val="00007C7D"/>
    <w:rsid w:val="00011CC7"/>
    <w:rsid w:val="0001517A"/>
    <w:rsid w:val="00015784"/>
    <w:rsid w:val="00021C13"/>
    <w:rsid w:val="000221AB"/>
    <w:rsid w:val="000322B5"/>
    <w:rsid w:val="000407EC"/>
    <w:rsid w:val="00042B70"/>
    <w:rsid w:val="00045205"/>
    <w:rsid w:val="00057331"/>
    <w:rsid w:val="000679A0"/>
    <w:rsid w:val="00072D4B"/>
    <w:rsid w:val="00075349"/>
    <w:rsid w:val="000858F6"/>
    <w:rsid w:val="00085DFF"/>
    <w:rsid w:val="000B5BFF"/>
    <w:rsid w:val="000D1ACB"/>
    <w:rsid w:val="000D7810"/>
    <w:rsid w:val="000E4F51"/>
    <w:rsid w:val="00103C18"/>
    <w:rsid w:val="00106451"/>
    <w:rsid w:val="001260A4"/>
    <w:rsid w:val="001277C3"/>
    <w:rsid w:val="0013201D"/>
    <w:rsid w:val="00135EB0"/>
    <w:rsid w:val="00144C38"/>
    <w:rsid w:val="001632EE"/>
    <w:rsid w:val="00185A71"/>
    <w:rsid w:val="001B56CE"/>
    <w:rsid w:val="001B5A91"/>
    <w:rsid w:val="001B79BD"/>
    <w:rsid w:val="001D3BE9"/>
    <w:rsid w:val="001E4EB3"/>
    <w:rsid w:val="001E4F2E"/>
    <w:rsid w:val="001F17DC"/>
    <w:rsid w:val="001F20A9"/>
    <w:rsid w:val="001F434C"/>
    <w:rsid w:val="002025A0"/>
    <w:rsid w:val="002027BD"/>
    <w:rsid w:val="00203F33"/>
    <w:rsid w:val="00212508"/>
    <w:rsid w:val="00234931"/>
    <w:rsid w:val="002353F1"/>
    <w:rsid w:val="0023750E"/>
    <w:rsid w:val="00253984"/>
    <w:rsid w:val="00255EE7"/>
    <w:rsid w:val="00266E9A"/>
    <w:rsid w:val="00267FBE"/>
    <w:rsid w:val="00272042"/>
    <w:rsid w:val="00272E56"/>
    <w:rsid w:val="00290705"/>
    <w:rsid w:val="002A53BB"/>
    <w:rsid w:val="002B0FCF"/>
    <w:rsid w:val="002C6237"/>
    <w:rsid w:val="002D00C8"/>
    <w:rsid w:val="002D64CE"/>
    <w:rsid w:val="002E3E48"/>
    <w:rsid w:val="002E53FA"/>
    <w:rsid w:val="0031209B"/>
    <w:rsid w:val="00330B78"/>
    <w:rsid w:val="00342D69"/>
    <w:rsid w:val="00343C01"/>
    <w:rsid w:val="00363A14"/>
    <w:rsid w:val="003660C1"/>
    <w:rsid w:val="00366B49"/>
    <w:rsid w:val="003677EA"/>
    <w:rsid w:val="00370EB5"/>
    <w:rsid w:val="003A58D7"/>
    <w:rsid w:val="003A7247"/>
    <w:rsid w:val="003B1E14"/>
    <w:rsid w:val="003B2EBB"/>
    <w:rsid w:val="003D1789"/>
    <w:rsid w:val="003D78EE"/>
    <w:rsid w:val="003F1B52"/>
    <w:rsid w:val="003F317B"/>
    <w:rsid w:val="00401CFB"/>
    <w:rsid w:val="00413274"/>
    <w:rsid w:val="00414980"/>
    <w:rsid w:val="004237B2"/>
    <w:rsid w:val="00426636"/>
    <w:rsid w:val="00431FCA"/>
    <w:rsid w:val="0044153A"/>
    <w:rsid w:val="00467FB3"/>
    <w:rsid w:val="00476E21"/>
    <w:rsid w:val="00493540"/>
    <w:rsid w:val="00494E31"/>
    <w:rsid w:val="004C0614"/>
    <w:rsid w:val="004C3251"/>
    <w:rsid w:val="004C48DC"/>
    <w:rsid w:val="004C76BE"/>
    <w:rsid w:val="004D32D4"/>
    <w:rsid w:val="004F0848"/>
    <w:rsid w:val="004F1772"/>
    <w:rsid w:val="0050077B"/>
    <w:rsid w:val="00511904"/>
    <w:rsid w:val="005207C4"/>
    <w:rsid w:val="005275BB"/>
    <w:rsid w:val="005308A9"/>
    <w:rsid w:val="00534715"/>
    <w:rsid w:val="00534AF6"/>
    <w:rsid w:val="005411A6"/>
    <w:rsid w:val="005427A0"/>
    <w:rsid w:val="005574FB"/>
    <w:rsid w:val="00581DB0"/>
    <w:rsid w:val="00581DCD"/>
    <w:rsid w:val="00584ED0"/>
    <w:rsid w:val="005B3A49"/>
    <w:rsid w:val="005C029D"/>
    <w:rsid w:val="005C1EB5"/>
    <w:rsid w:val="005C2A03"/>
    <w:rsid w:val="005D0807"/>
    <w:rsid w:val="005F4117"/>
    <w:rsid w:val="0060474B"/>
    <w:rsid w:val="00620A17"/>
    <w:rsid w:val="0062385F"/>
    <w:rsid w:val="00634D02"/>
    <w:rsid w:val="00645DAC"/>
    <w:rsid w:val="006652F2"/>
    <w:rsid w:val="00671C75"/>
    <w:rsid w:val="00673E91"/>
    <w:rsid w:val="00684041"/>
    <w:rsid w:val="00692773"/>
    <w:rsid w:val="006942F3"/>
    <w:rsid w:val="006A30FD"/>
    <w:rsid w:val="006A5FFC"/>
    <w:rsid w:val="006B5A8F"/>
    <w:rsid w:val="00703203"/>
    <w:rsid w:val="00710B4B"/>
    <w:rsid w:val="00722AA4"/>
    <w:rsid w:val="00751AF0"/>
    <w:rsid w:val="00753243"/>
    <w:rsid w:val="007611A6"/>
    <w:rsid w:val="00761FC4"/>
    <w:rsid w:val="007642FA"/>
    <w:rsid w:val="00770C9D"/>
    <w:rsid w:val="0077320D"/>
    <w:rsid w:val="00785681"/>
    <w:rsid w:val="007A4BB1"/>
    <w:rsid w:val="007A5C1F"/>
    <w:rsid w:val="007A62AD"/>
    <w:rsid w:val="007A70EE"/>
    <w:rsid w:val="007B23BB"/>
    <w:rsid w:val="007C3F8B"/>
    <w:rsid w:val="007D42D5"/>
    <w:rsid w:val="007D67B9"/>
    <w:rsid w:val="00803F19"/>
    <w:rsid w:val="00833AEF"/>
    <w:rsid w:val="0085773B"/>
    <w:rsid w:val="0086081A"/>
    <w:rsid w:val="00863641"/>
    <w:rsid w:val="0089156D"/>
    <w:rsid w:val="0089673C"/>
    <w:rsid w:val="008B0181"/>
    <w:rsid w:val="008C734A"/>
    <w:rsid w:val="008D3625"/>
    <w:rsid w:val="008E175D"/>
    <w:rsid w:val="008E7C42"/>
    <w:rsid w:val="008E7F55"/>
    <w:rsid w:val="008F37C0"/>
    <w:rsid w:val="008F3BEC"/>
    <w:rsid w:val="00923203"/>
    <w:rsid w:val="00930AA7"/>
    <w:rsid w:val="00952AC1"/>
    <w:rsid w:val="009550D5"/>
    <w:rsid w:val="00960DD6"/>
    <w:rsid w:val="00961144"/>
    <w:rsid w:val="00976F16"/>
    <w:rsid w:val="009874A9"/>
    <w:rsid w:val="009B51B4"/>
    <w:rsid w:val="009C1AF5"/>
    <w:rsid w:val="009C65AE"/>
    <w:rsid w:val="009E00F8"/>
    <w:rsid w:val="009E42E5"/>
    <w:rsid w:val="009F5744"/>
    <w:rsid w:val="009F5E42"/>
    <w:rsid w:val="009F7BF5"/>
    <w:rsid w:val="00A00C2F"/>
    <w:rsid w:val="00A104A1"/>
    <w:rsid w:val="00A12C1D"/>
    <w:rsid w:val="00A2548D"/>
    <w:rsid w:val="00A25B92"/>
    <w:rsid w:val="00A267C5"/>
    <w:rsid w:val="00A27CAC"/>
    <w:rsid w:val="00A31D15"/>
    <w:rsid w:val="00A44478"/>
    <w:rsid w:val="00A50176"/>
    <w:rsid w:val="00A5112B"/>
    <w:rsid w:val="00A52035"/>
    <w:rsid w:val="00A833C8"/>
    <w:rsid w:val="00AA2305"/>
    <w:rsid w:val="00AA40ED"/>
    <w:rsid w:val="00AA7F33"/>
    <w:rsid w:val="00AB0F6F"/>
    <w:rsid w:val="00AB17D7"/>
    <w:rsid w:val="00AB239C"/>
    <w:rsid w:val="00AB454F"/>
    <w:rsid w:val="00AC2B85"/>
    <w:rsid w:val="00AC7650"/>
    <w:rsid w:val="00AE26AC"/>
    <w:rsid w:val="00AE53E1"/>
    <w:rsid w:val="00AE6D7F"/>
    <w:rsid w:val="00AE6F6F"/>
    <w:rsid w:val="00AF2B94"/>
    <w:rsid w:val="00B156A1"/>
    <w:rsid w:val="00B23D7A"/>
    <w:rsid w:val="00B319F0"/>
    <w:rsid w:val="00B35663"/>
    <w:rsid w:val="00B3573F"/>
    <w:rsid w:val="00B414C7"/>
    <w:rsid w:val="00B41D9A"/>
    <w:rsid w:val="00B45421"/>
    <w:rsid w:val="00B4573E"/>
    <w:rsid w:val="00B5256B"/>
    <w:rsid w:val="00B607FA"/>
    <w:rsid w:val="00B6103B"/>
    <w:rsid w:val="00B623C7"/>
    <w:rsid w:val="00B66572"/>
    <w:rsid w:val="00B73006"/>
    <w:rsid w:val="00B74186"/>
    <w:rsid w:val="00B752C1"/>
    <w:rsid w:val="00B82471"/>
    <w:rsid w:val="00B85CFB"/>
    <w:rsid w:val="00B86490"/>
    <w:rsid w:val="00B91D33"/>
    <w:rsid w:val="00B92A99"/>
    <w:rsid w:val="00B9375D"/>
    <w:rsid w:val="00BB63CB"/>
    <w:rsid w:val="00BD5C6F"/>
    <w:rsid w:val="00BF5A8A"/>
    <w:rsid w:val="00C124F8"/>
    <w:rsid w:val="00C13CB3"/>
    <w:rsid w:val="00C20029"/>
    <w:rsid w:val="00C25FA6"/>
    <w:rsid w:val="00C461E7"/>
    <w:rsid w:val="00C64A03"/>
    <w:rsid w:val="00C6685C"/>
    <w:rsid w:val="00C66A75"/>
    <w:rsid w:val="00C67769"/>
    <w:rsid w:val="00C71A7D"/>
    <w:rsid w:val="00C72230"/>
    <w:rsid w:val="00C75FAB"/>
    <w:rsid w:val="00C81A46"/>
    <w:rsid w:val="00C8701F"/>
    <w:rsid w:val="00C90966"/>
    <w:rsid w:val="00C95BC6"/>
    <w:rsid w:val="00CA35D6"/>
    <w:rsid w:val="00CC4005"/>
    <w:rsid w:val="00CD0465"/>
    <w:rsid w:val="00CE009D"/>
    <w:rsid w:val="00CE39BC"/>
    <w:rsid w:val="00CE540B"/>
    <w:rsid w:val="00CF1593"/>
    <w:rsid w:val="00CF16C7"/>
    <w:rsid w:val="00CF2137"/>
    <w:rsid w:val="00D03BB9"/>
    <w:rsid w:val="00D10AD1"/>
    <w:rsid w:val="00D12EB5"/>
    <w:rsid w:val="00D13EFE"/>
    <w:rsid w:val="00D30786"/>
    <w:rsid w:val="00D3234C"/>
    <w:rsid w:val="00D34CE2"/>
    <w:rsid w:val="00D46F98"/>
    <w:rsid w:val="00D47A17"/>
    <w:rsid w:val="00D646E0"/>
    <w:rsid w:val="00D659C2"/>
    <w:rsid w:val="00D71665"/>
    <w:rsid w:val="00D765A3"/>
    <w:rsid w:val="00D81F48"/>
    <w:rsid w:val="00D915E7"/>
    <w:rsid w:val="00DA1B88"/>
    <w:rsid w:val="00DA5F86"/>
    <w:rsid w:val="00DC0C20"/>
    <w:rsid w:val="00DD4906"/>
    <w:rsid w:val="00DD67DA"/>
    <w:rsid w:val="00DD6F28"/>
    <w:rsid w:val="00DD7D34"/>
    <w:rsid w:val="00DE27B2"/>
    <w:rsid w:val="00DE3280"/>
    <w:rsid w:val="00DF5906"/>
    <w:rsid w:val="00E053E1"/>
    <w:rsid w:val="00E20997"/>
    <w:rsid w:val="00E30D20"/>
    <w:rsid w:val="00E31305"/>
    <w:rsid w:val="00E431B0"/>
    <w:rsid w:val="00E501B2"/>
    <w:rsid w:val="00E50648"/>
    <w:rsid w:val="00E54DC5"/>
    <w:rsid w:val="00E56DBD"/>
    <w:rsid w:val="00E64F73"/>
    <w:rsid w:val="00E67567"/>
    <w:rsid w:val="00E722C0"/>
    <w:rsid w:val="00E73707"/>
    <w:rsid w:val="00EA5C09"/>
    <w:rsid w:val="00EB523E"/>
    <w:rsid w:val="00EB5CD9"/>
    <w:rsid w:val="00EB7B3A"/>
    <w:rsid w:val="00EC4599"/>
    <w:rsid w:val="00EC7B30"/>
    <w:rsid w:val="00EE388F"/>
    <w:rsid w:val="00EF3911"/>
    <w:rsid w:val="00F029F5"/>
    <w:rsid w:val="00F13C49"/>
    <w:rsid w:val="00F176F1"/>
    <w:rsid w:val="00F34CDC"/>
    <w:rsid w:val="00F46B80"/>
    <w:rsid w:val="00F530AE"/>
    <w:rsid w:val="00F65A22"/>
    <w:rsid w:val="00F75C46"/>
    <w:rsid w:val="00FA10FC"/>
    <w:rsid w:val="00FA2E3D"/>
    <w:rsid w:val="00FA4F9B"/>
    <w:rsid w:val="00FC34F6"/>
    <w:rsid w:val="00FD4EB9"/>
    <w:rsid w:val="00FE369B"/>
    <w:rsid w:val="00FE3FC1"/>
    <w:rsid w:val="00FF3A96"/>
    <w:rsid w:val="00FF444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A018"/>
  <w15:chartTrackingRefBased/>
  <w15:docId w15:val="{3C541606-0DC9-4BB9-971D-F43DFD9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F2B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uiPriority w:val="99"/>
    <w:rsid w:val="00AF2B94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F2B94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  <w:lang w:eastAsia="en-US"/>
    </w:rPr>
  </w:style>
  <w:style w:type="paragraph" w:styleId="a4">
    <w:name w:val="Body Text Indent"/>
    <w:basedOn w:val="a"/>
    <w:link w:val="a5"/>
    <w:uiPriority w:val="99"/>
    <w:unhideWhenUsed/>
    <w:rsid w:val="00B356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3566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34A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A35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3A9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3A96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uiPriority w:val="99"/>
    <w:rsid w:val="00CD04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465"/>
    <w:pPr>
      <w:widowControl w:val="0"/>
      <w:shd w:val="clear" w:color="auto" w:fill="FFFFFF"/>
      <w:spacing w:after="0" w:line="232" w:lineRule="exact"/>
    </w:pPr>
    <w:rPr>
      <w:rFonts w:ascii="Times New Roman" w:hAnsi="Times New Roman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3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5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3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2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8FE4F2498A0B0EB2E57BC6E5FDC7088554EA0B1F92CFE40228D0DB49390CDE17EA7716A7831499BE83E6D9853AA22F576769DCE2F8J8g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0" Type="http://schemas.openxmlformats.org/officeDocument/2006/relationships/hyperlink" Target="consultantplus://offline/ref=2F8FE4F2498A0B0EB2E57BC6E5FDC7088554EA0B1F92CFE40228D0DB49390CDE17EA7716A7831A99BE83E6D9853AA22F576769DCE2F8J8g1K" TargetMode="External"/><Relationship Id="rId19" Type="http://schemas.openxmlformats.org/officeDocument/2006/relationships/hyperlink" Target="consultantplus://offline/ref=F9DDCFF2A77D5F67F756B851D9ED16D3AB8FB0BDB2B19B7B6DEB62ACE8C0CB11C5F58DC599E0F96832FD4FBBAB2C71805AAF674196C2F042vDH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FE4F2498A0B0EB2E57BC6E5FDC7088554EA0B1F92CFE40228D0DB49390CDE17EA7716A7831599BE83E6D9853AA22F576769DCE2F8J8g1K" TargetMode="External"/><Relationship Id="rId14" Type="http://schemas.openxmlformats.org/officeDocument/2006/relationships/hyperlink" Target="consultantplus://offline/ref=2F8FE4F2498A0B0EB2E57BC6E5FDC7088554EA0B1F92CFE40228D0DB49390CDE17EA7716A7831499BE83E6D9853AA22F576769DCE2F8J8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5662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2022-04-04T06:44:00Z</cp:lastPrinted>
  <dcterms:created xsi:type="dcterms:W3CDTF">2021-03-24T04:43:00Z</dcterms:created>
  <dcterms:modified xsi:type="dcterms:W3CDTF">2022-04-22T08:09:00Z</dcterms:modified>
</cp:coreProperties>
</file>