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920D8" w14:textId="37A0D7A4" w:rsidR="00007404" w:rsidRPr="00007404" w:rsidRDefault="00007404" w:rsidP="0022784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УТВЕРЖДЕНО: </w:t>
      </w:r>
    </w:p>
    <w:p w14:paraId="37DDBA1D" w14:textId="77777777" w:rsidR="00007404" w:rsidRPr="00007404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Председателем  контрольно - счетного органа</w:t>
      </w:r>
    </w:p>
    <w:p w14:paraId="5039B47D" w14:textId="77777777" w:rsidR="00007404" w:rsidRPr="00007404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муниципального образования </w:t>
      </w:r>
    </w:p>
    <w:p w14:paraId="50CE03F7" w14:textId="77777777" w:rsidR="00007404" w:rsidRPr="00007404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007404">
        <w:rPr>
          <w:rFonts w:ascii="Times New Roman" w:hAnsi="Times New Roman"/>
          <w:noProof/>
          <w:sz w:val="24"/>
          <w:szCs w:val="24"/>
          <w:lang w:eastAsia="ru-RU"/>
        </w:rPr>
        <w:t>Змеиногорский район Алтайского края</w:t>
      </w:r>
    </w:p>
    <w:p w14:paraId="0A7AEB6F" w14:textId="47E05D5F" w:rsidR="00007404" w:rsidRPr="003F4029" w:rsidRDefault="00007404" w:rsidP="0000740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3F4029">
        <w:rPr>
          <w:rFonts w:ascii="Times New Roman" w:hAnsi="Times New Roman"/>
          <w:noProof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    «</w:t>
      </w:r>
      <w:r w:rsidR="003F4029" w:rsidRPr="003F4029">
        <w:rPr>
          <w:rFonts w:ascii="Times New Roman" w:hAnsi="Times New Roman"/>
          <w:noProof/>
          <w:sz w:val="24"/>
          <w:szCs w:val="24"/>
          <w:lang w:eastAsia="ru-RU"/>
        </w:rPr>
        <w:t>16</w:t>
      </w:r>
      <w:r w:rsidRPr="003F4029">
        <w:rPr>
          <w:rFonts w:ascii="Times New Roman" w:hAnsi="Times New Roman"/>
          <w:noProof/>
          <w:sz w:val="24"/>
          <w:szCs w:val="24"/>
          <w:lang w:eastAsia="ru-RU"/>
        </w:rPr>
        <w:t> »</w:t>
      </w:r>
      <w:r w:rsidR="003F4029" w:rsidRPr="003F4029">
        <w:rPr>
          <w:rFonts w:ascii="Times New Roman" w:hAnsi="Times New Roman"/>
          <w:noProof/>
          <w:sz w:val="24"/>
          <w:szCs w:val="24"/>
          <w:lang w:eastAsia="ru-RU"/>
        </w:rPr>
        <w:t>августа</w:t>
      </w:r>
      <w:r w:rsidRPr="003F4029">
        <w:rPr>
          <w:rFonts w:ascii="Times New Roman" w:hAnsi="Times New Roman"/>
          <w:noProof/>
          <w:sz w:val="24"/>
          <w:szCs w:val="24"/>
          <w:lang w:eastAsia="ru-RU"/>
        </w:rPr>
        <w:t xml:space="preserve">  2021 года   №</w:t>
      </w:r>
      <w:r w:rsidR="003F4029" w:rsidRPr="003F4029">
        <w:rPr>
          <w:rFonts w:ascii="Times New Roman" w:hAnsi="Times New Roman"/>
          <w:noProof/>
          <w:sz w:val="24"/>
          <w:szCs w:val="24"/>
          <w:lang w:eastAsia="ru-RU"/>
        </w:rPr>
        <w:t xml:space="preserve"> 65</w:t>
      </w:r>
      <w:r w:rsidRPr="003F4029">
        <w:rPr>
          <w:rFonts w:ascii="Times New Roman" w:hAnsi="Times New Roman"/>
          <w:noProof/>
          <w:sz w:val="24"/>
          <w:szCs w:val="24"/>
          <w:lang w:eastAsia="ru-RU"/>
        </w:rPr>
        <w:t>  </w:t>
      </w:r>
    </w:p>
    <w:p w14:paraId="491DCB77" w14:textId="77777777" w:rsidR="00007404" w:rsidRPr="00BF7C0C" w:rsidRDefault="00007404" w:rsidP="00F50ABC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</w:p>
    <w:p w14:paraId="393391EB" w14:textId="665B0D84" w:rsidR="002377FC" w:rsidRDefault="002377FC" w:rsidP="002377FC">
      <w:pPr>
        <w:pStyle w:val="a6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14:paraId="0A71C149" w14:textId="53597B47" w:rsidR="002377FC" w:rsidRDefault="00D76996" w:rsidP="00B10104">
      <w:pPr>
        <w:pStyle w:val="a6"/>
        <w:rPr>
          <w:sz w:val="24"/>
          <w:szCs w:val="24"/>
        </w:rPr>
      </w:pPr>
      <w:r>
        <w:rPr>
          <w:sz w:val="24"/>
          <w:szCs w:val="24"/>
        </w:rPr>
        <w:t>н</w:t>
      </w:r>
      <w:r w:rsidR="002377F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2377FC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 xml:space="preserve"> </w:t>
      </w:r>
      <w:r w:rsidR="002377FC">
        <w:rPr>
          <w:sz w:val="24"/>
          <w:szCs w:val="24"/>
        </w:rPr>
        <w:t xml:space="preserve"> решения Змеиногорского районного Совета депутатов</w:t>
      </w:r>
      <w:r w:rsidR="00B10104">
        <w:rPr>
          <w:sz w:val="24"/>
          <w:szCs w:val="24"/>
        </w:rPr>
        <w:t xml:space="preserve"> Алтайского края</w:t>
      </w:r>
      <w:r w:rsidR="002377FC">
        <w:rPr>
          <w:sz w:val="24"/>
          <w:szCs w:val="24"/>
        </w:rPr>
        <w:t xml:space="preserve">  «О </w:t>
      </w:r>
      <w:r w:rsidR="009E6B00">
        <w:rPr>
          <w:sz w:val="24"/>
          <w:szCs w:val="24"/>
        </w:rPr>
        <w:t>в</w:t>
      </w:r>
      <w:r w:rsidR="002377FC">
        <w:rPr>
          <w:sz w:val="24"/>
          <w:szCs w:val="24"/>
        </w:rPr>
        <w:t>несении изменений в решение</w:t>
      </w:r>
      <w:r w:rsidR="00CE140C">
        <w:rPr>
          <w:sz w:val="24"/>
          <w:szCs w:val="24"/>
        </w:rPr>
        <w:t xml:space="preserve"> Змеиногорского </w:t>
      </w:r>
      <w:r w:rsidR="002377FC">
        <w:rPr>
          <w:sz w:val="24"/>
          <w:szCs w:val="24"/>
        </w:rPr>
        <w:t xml:space="preserve"> районного Совета депутатов</w:t>
      </w:r>
      <w:r w:rsidR="00B10104">
        <w:rPr>
          <w:sz w:val="24"/>
          <w:szCs w:val="24"/>
        </w:rPr>
        <w:t xml:space="preserve"> Алтайского края </w:t>
      </w:r>
      <w:r w:rsidR="002377FC">
        <w:rPr>
          <w:sz w:val="24"/>
          <w:szCs w:val="24"/>
        </w:rPr>
        <w:t xml:space="preserve"> от 11 декабря 20</w:t>
      </w:r>
      <w:r w:rsidR="00457933" w:rsidRPr="00457933">
        <w:rPr>
          <w:sz w:val="24"/>
          <w:szCs w:val="24"/>
        </w:rPr>
        <w:t>20</w:t>
      </w:r>
      <w:r w:rsidR="002377FC">
        <w:rPr>
          <w:sz w:val="24"/>
          <w:szCs w:val="24"/>
        </w:rPr>
        <w:t xml:space="preserve"> года №</w:t>
      </w:r>
      <w:r w:rsidR="00457933" w:rsidRPr="00457933">
        <w:rPr>
          <w:sz w:val="24"/>
          <w:szCs w:val="24"/>
        </w:rPr>
        <w:t>65</w:t>
      </w:r>
      <w:r w:rsidR="002377FC">
        <w:rPr>
          <w:sz w:val="24"/>
          <w:szCs w:val="24"/>
        </w:rPr>
        <w:t xml:space="preserve"> </w:t>
      </w:r>
      <w:r w:rsidR="00CE140C">
        <w:rPr>
          <w:sz w:val="24"/>
          <w:szCs w:val="24"/>
        </w:rPr>
        <w:t xml:space="preserve"> </w:t>
      </w:r>
      <w:r w:rsidR="002377FC">
        <w:rPr>
          <w:sz w:val="24"/>
          <w:szCs w:val="24"/>
        </w:rPr>
        <w:t>«О районном бюджете Змеиногорского района на 202</w:t>
      </w:r>
      <w:r w:rsidR="00457933" w:rsidRPr="00457933">
        <w:rPr>
          <w:sz w:val="24"/>
          <w:szCs w:val="24"/>
        </w:rPr>
        <w:t>1</w:t>
      </w:r>
      <w:r w:rsidR="002377FC">
        <w:rPr>
          <w:sz w:val="24"/>
          <w:szCs w:val="24"/>
        </w:rPr>
        <w:t xml:space="preserve"> год</w:t>
      </w:r>
      <w:r w:rsidR="00457933" w:rsidRPr="00457933">
        <w:rPr>
          <w:sz w:val="24"/>
          <w:szCs w:val="24"/>
        </w:rPr>
        <w:t xml:space="preserve"> </w:t>
      </w:r>
      <w:r w:rsidR="00457933">
        <w:rPr>
          <w:sz w:val="24"/>
          <w:szCs w:val="24"/>
        </w:rPr>
        <w:t>и плановый период 2022 и 2023 годов</w:t>
      </w:r>
      <w:r w:rsidR="002377FC">
        <w:rPr>
          <w:sz w:val="24"/>
          <w:szCs w:val="24"/>
        </w:rPr>
        <w:t>»</w:t>
      </w:r>
    </w:p>
    <w:p w14:paraId="379F3912" w14:textId="77777777" w:rsidR="00B10104" w:rsidRDefault="00B10104" w:rsidP="00B10104">
      <w:pPr>
        <w:pStyle w:val="a6"/>
        <w:rPr>
          <w:sz w:val="24"/>
          <w:szCs w:val="24"/>
        </w:rPr>
      </w:pPr>
    </w:p>
    <w:p w14:paraId="1BA641A6" w14:textId="6B8F9EDB" w:rsidR="001162D0" w:rsidRPr="009709AF" w:rsidRDefault="00F311A1" w:rsidP="00F311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="001162D0" w:rsidRPr="009709AF">
        <w:rPr>
          <w:rFonts w:ascii="Times New Roman" w:hAnsi="Times New Roman"/>
          <w:b/>
          <w:bCs/>
          <w:sz w:val="24"/>
          <w:szCs w:val="24"/>
          <w:lang w:eastAsia="ru-RU"/>
        </w:rPr>
        <w:t>1.    Основание для проведения экспертизы: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(ст. 9 ч.2 п. 2)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, Положения «О </w:t>
      </w:r>
      <w:r w:rsidR="001162D0">
        <w:rPr>
          <w:rFonts w:ascii="Times New Roman" w:hAnsi="Times New Roman"/>
          <w:sz w:val="24"/>
          <w:szCs w:val="24"/>
          <w:lang w:eastAsia="ru-RU"/>
        </w:rPr>
        <w:t>к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онтрольно-счетно</w:t>
      </w:r>
      <w:r w:rsidR="001162D0">
        <w:rPr>
          <w:rFonts w:ascii="Times New Roman" w:hAnsi="Times New Roman"/>
          <w:sz w:val="24"/>
          <w:szCs w:val="24"/>
          <w:lang w:eastAsia="ru-RU"/>
        </w:rPr>
        <w:t>м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2D0">
        <w:rPr>
          <w:rFonts w:ascii="Times New Roman" w:hAnsi="Times New Roman"/>
          <w:sz w:val="24"/>
          <w:szCs w:val="24"/>
          <w:lang w:eastAsia="ru-RU"/>
        </w:rPr>
        <w:t>органе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4E1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FC61DC">
        <w:rPr>
          <w:rFonts w:ascii="Times New Roman" w:hAnsi="Times New Roman"/>
          <w:sz w:val="24"/>
          <w:szCs w:val="24"/>
          <w:lang w:eastAsia="ru-RU"/>
        </w:rPr>
        <w:t>Змеиногорский район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Алтайского края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», утвержденного Решением </w:t>
      </w:r>
      <w:r w:rsidR="00FC61DC">
        <w:rPr>
          <w:rFonts w:ascii="Times New Roman" w:hAnsi="Times New Roman"/>
          <w:sz w:val="24"/>
          <w:szCs w:val="24"/>
          <w:lang w:eastAsia="ru-RU"/>
        </w:rPr>
        <w:t>Змеиногорского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 Алтайского края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C61DC">
        <w:rPr>
          <w:rFonts w:ascii="Times New Roman" w:hAnsi="Times New Roman"/>
          <w:sz w:val="24"/>
          <w:szCs w:val="24"/>
          <w:lang w:eastAsia="ru-RU"/>
        </w:rPr>
        <w:t>27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.</w:t>
      </w:r>
      <w:r w:rsidR="001162D0">
        <w:rPr>
          <w:rFonts w:ascii="Times New Roman" w:hAnsi="Times New Roman"/>
          <w:sz w:val="24"/>
          <w:szCs w:val="24"/>
          <w:lang w:eastAsia="ru-RU"/>
        </w:rPr>
        <w:t>0</w:t>
      </w:r>
      <w:r w:rsidR="00FC61DC">
        <w:rPr>
          <w:rFonts w:ascii="Times New Roman" w:hAnsi="Times New Roman"/>
          <w:sz w:val="24"/>
          <w:szCs w:val="24"/>
          <w:lang w:eastAsia="ru-RU"/>
        </w:rPr>
        <w:t>3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.20</w:t>
      </w:r>
      <w:r w:rsidR="00FC61DC">
        <w:rPr>
          <w:rFonts w:ascii="Times New Roman" w:hAnsi="Times New Roman"/>
          <w:sz w:val="24"/>
          <w:szCs w:val="24"/>
          <w:lang w:eastAsia="ru-RU"/>
        </w:rPr>
        <w:t>20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C61DC">
        <w:rPr>
          <w:rFonts w:ascii="Times New Roman" w:hAnsi="Times New Roman"/>
          <w:sz w:val="24"/>
          <w:szCs w:val="24"/>
          <w:lang w:eastAsia="ru-RU"/>
        </w:rPr>
        <w:t>да №18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(ст.</w:t>
      </w:r>
      <w:r w:rsidR="001724BF">
        <w:rPr>
          <w:rFonts w:ascii="Times New Roman" w:hAnsi="Times New Roman"/>
          <w:sz w:val="24"/>
          <w:szCs w:val="24"/>
          <w:lang w:eastAsia="ru-RU"/>
        </w:rPr>
        <w:t>9</w:t>
      </w:r>
      <w:r w:rsidR="001162D0">
        <w:rPr>
          <w:rFonts w:ascii="Times New Roman" w:hAnsi="Times New Roman"/>
          <w:sz w:val="24"/>
          <w:szCs w:val="24"/>
          <w:lang w:eastAsia="ru-RU"/>
        </w:rPr>
        <w:t>)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.</w:t>
      </w:r>
    </w:p>
    <w:p w14:paraId="54314CCD" w14:textId="05C9DE6E" w:rsidR="001162D0" w:rsidRPr="009709AF" w:rsidRDefault="001162D0" w:rsidP="0092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    Цель экспертизы: </w:t>
      </w:r>
      <w:r w:rsidRPr="009709AF">
        <w:rPr>
          <w:rFonts w:ascii="Times New Roman" w:hAnsi="Times New Roman"/>
          <w:sz w:val="24"/>
          <w:szCs w:val="24"/>
          <w:lang w:eastAsia="ru-RU"/>
        </w:rPr>
        <w:t>определение достоверности и обоснованности расходных обязательств бюджета муниципального</w:t>
      </w:r>
      <w:r w:rsidR="001724BF">
        <w:rPr>
          <w:rFonts w:ascii="Times New Roman" w:hAnsi="Times New Roman"/>
          <w:sz w:val="24"/>
          <w:szCs w:val="24"/>
          <w:lang w:eastAsia="ru-RU"/>
        </w:rPr>
        <w:t xml:space="preserve"> образования Змеиногорск</w:t>
      </w:r>
      <w:r w:rsidR="00760803">
        <w:rPr>
          <w:rFonts w:ascii="Times New Roman" w:hAnsi="Times New Roman"/>
          <w:sz w:val="24"/>
          <w:szCs w:val="24"/>
          <w:lang w:eastAsia="ru-RU"/>
        </w:rPr>
        <w:t>ий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760803">
        <w:rPr>
          <w:rFonts w:ascii="Times New Roman" w:hAnsi="Times New Roman"/>
          <w:sz w:val="24"/>
          <w:szCs w:val="24"/>
          <w:lang w:eastAsia="ru-RU"/>
        </w:rPr>
        <w:t xml:space="preserve"> Алтайского края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и проекта решения </w:t>
      </w:r>
      <w:r w:rsidR="001724BF">
        <w:rPr>
          <w:rFonts w:ascii="Times New Roman" w:hAnsi="Times New Roman"/>
          <w:sz w:val="24"/>
          <w:szCs w:val="24"/>
          <w:lang w:eastAsia="ru-RU"/>
        </w:rPr>
        <w:t>Змеиногорского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 w:rsidR="001724BF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ешение 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Змеиногорского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>
        <w:rPr>
          <w:rFonts w:ascii="Times New Roman" w:hAnsi="Times New Roman"/>
          <w:sz w:val="24"/>
          <w:szCs w:val="24"/>
          <w:lang w:eastAsia="ru-RU"/>
        </w:rPr>
        <w:t>депутатов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0F2">
        <w:rPr>
          <w:rFonts w:ascii="Times New Roman" w:hAnsi="Times New Roman"/>
          <w:sz w:val="24"/>
          <w:szCs w:val="24"/>
          <w:lang w:eastAsia="ru-RU"/>
        </w:rPr>
        <w:t>от 11</w:t>
      </w:r>
      <w:r>
        <w:rPr>
          <w:rFonts w:ascii="Times New Roman" w:hAnsi="Times New Roman"/>
          <w:sz w:val="24"/>
          <w:szCs w:val="24"/>
          <w:lang w:eastAsia="ru-RU"/>
        </w:rPr>
        <w:t xml:space="preserve"> декабря 20</w:t>
      </w:r>
      <w:r w:rsidR="00457933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65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«О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районном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бюджете </w:t>
      </w:r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9709AF">
        <w:rPr>
          <w:rFonts w:ascii="Times New Roman" w:hAnsi="Times New Roman"/>
          <w:sz w:val="24"/>
          <w:szCs w:val="24"/>
          <w:lang w:eastAsia="ru-RU"/>
        </w:rPr>
        <w:t>на 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2022 и 2023 годов</w:t>
      </w:r>
      <w:r w:rsidR="004230F2">
        <w:rPr>
          <w:rFonts w:ascii="Times New Roman" w:hAnsi="Times New Roman"/>
          <w:sz w:val="24"/>
          <w:szCs w:val="24"/>
          <w:lang w:eastAsia="ru-RU"/>
        </w:rPr>
        <w:t>»</w:t>
      </w:r>
      <w:r w:rsidRPr="009709AF">
        <w:rPr>
          <w:rFonts w:ascii="Times New Roman" w:hAnsi="Times New Roman"/>
          <w:sz w:val="24"/>
          <w:szCs w:val="24"/>
          <w:lang w:eastAsia="ru-RU"/>
        </w:rPr>
        <w:t>.</w:t>
      </w:r>
    </w:p>
    <w:p w14:paraId="025C49F7" w14:textId="59D6BD2E" w:rsidR="004230F2" w:rsidRPr="009709AF" w:rsidRDefault="001162D0" w:rsidP="004230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    Предмет экспертизы: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проект решения </w:t>
      </w:r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</w:t>
      </w:r>
      <w:r w:rsidR="004230F2">
        <w:rPr>
          <w:rFonts w:ascii="Times New Roman" w:hAnsi="Times New Roman"/>
          <w:sz w:val="24"/>
          <w:szCs w:val="24"/>
          <w:lang w:eastAsia="ru-RU"/>
        </w:rPr>
        <w:t>р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ешение 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Змеиногорского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 w:rsidR="004230F2">
        <w:rPr>
          <w:rFonts w:ascii="Times New Roman" w:hAnsi="Times New Roman"/>
          <w:sz w:val="24"/>
          <w:szCs w:val="24"/>
          <w:lang w:eastAsia="ru-RU"/>
        </w:rPr>
        <w:t>депутатов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Алтайского края </w:t>
      </w:r>
      <w:r w:rsidR="004230F2">
        <w:rPr>
          <w:rFonts w:ascii="Times New Roman" w:hAnsi="Times New Roman"/>
          <w:sz w:val="24"/>
          <w:szCs w:val="24"/>
          <w:lang w:eastAsia="ru-RU"/>
        </w:rPr>
        <w:t>от 11 декабря 20</w:t>
      </w:r>
      <w:r w:rsidR="00457933">
        <w:rPr>
          <w:rFonts w:ascii="Times New Roman" w:hAnsi="Times New Roman"/>
          <w:sz w:val="24"/>
          <w:szCs w:val="24"/>
          <w:lang w:eastAsia="ru-RU"/>
        </w:rPr>
        <w:t>20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457933">
        <w:rPr>
          <w:rFonts w:ascii="Times New Roman" w:hAnsi="Times New Roman"/>
          <w:sz w:val="24"/>
          <w:szCs w:val="24"/>
          <w:lang w:eastAsia="ru-RU"/>
        </w:rPr>
        <w:t>65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«О 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районном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бюджете </w:t>
      </w:r>
      <w:r w:rsidR="004230F2">
        <w:rPr>
          <w:rFonts w:ascii="Times New Roman" w:hAnsi="Times New Roman"/>
          <w:sz w:val="24"/>
          <w:szCs w:val="24"/>
          <w:lang w:eastAsia="ru-RU"/>
        </w:rPr>
        <w:t>Змеиногорского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4230F2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>на  20</w:t>
      </w:r>
      <w:r w:rsidR="004230F2"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="004230F2"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2022 и 2023 годов</w:t>
      </w:r>
      <w:r w:rsidR="004230F2">
        <w:rPr>
          <w:rFonts w:ascii="Times New Roman" w:hAnsi="Times New Roman"/>
          <w:sz w:val="24"/>
          <w:szCs w:val="24"/>
          <w:lang w:eastAsia="ru-RU"/>
        </w:rPr>
        <w:t>»</w:t>
      </w:r>
      <w:r w:rsidR="002D37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98E3504" w14:textId="77777777" w:rsidR="001162D0" w:rsidRPr="009709AF" w:rsidRDefault="001162D0" w:rsidP="001618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09AF">
        <w:rPr>
          <w:rFonts w:ascii="Times New Roman" w:hAnsi="Times New Roman"/>
          <w:b/>
          <w:sz w:val="24"/>
          <w:szCs w:val="24"/>
          <w:lang w:eastAsia="ru-RU"/>
        </w:rPr>
        <w:t>Общая часть</w:t>
      </w:r>
    </w:p>
    <w:p w14:paraId="4F949B58" w14:textId="422A556B" w:rsidR="00C35970" w:rsidRPr="00587E08" w:rsidRDefault="00010B4A" w:rsidP="00C35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роект решения </w:t>
      </w:r>
      <w:r>
        <w:rPr>
          <w:rFonts w:ascii="Times New Roman" w:hAnsi="Times New Roman"/>
          <w:sz w:val="24"/>
          <w:szCs w:val="24"/>
          <w:lang w:eastAsia="ru-RU"/>
        </w:rPr>
        <w:t>Змеиногорского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районного Совета депутатов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ешение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Змеиногорского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>
        <w:rPr>
          <w:rFonts w:ascii="Times New Roman" w:hAnsi="Times New Roman"/>
          <w:sz w:val="24"/>
          <w:szCs w:val="24"/>
          <w:lang w:eastAsia="ru-RU"/>
        </w:rPr>
        <w:t>депутатов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 11 декабря 20</w:t>
      </w:r>
      <w:r w:rsidR="00457933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457933">
        <w:rPr>
          <w:rFonts w:ascii="Times New Roman" w:hAnsi="Times New Roman"/>
          <w:sz w:val="24"/>
          <w:szCs w:val="24"/>
          <w:lang w:eastAsia="ru-RU"/>
        </w:rPr>
        <w:t>65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«О </w:t>
      </w:r>
      <w:r>
        <w:rPr>
          <w:rFonts w:ascii="Times New Roman" w:hAnsi="Times New Roman"/>
          <w:sz w:val="24"/>
          <w:szCs w:val="24"/>
          <w:lang w:eastAsia="ru-RU"/>
        </w:rPr>
        <w:t xml:space="preserve">районном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бюджете </w:t>
      </w:r>
      <w:r>
        <w:rPr>
          <w:rFonts w:ascii="Times New Roman" w:hAnsi="Times New Roman"/>
          <w:sz w:val="24"/>
          <w:szCs w:val="24"/>
          <w:lang w:eastAsia="ru-RU"/>
        </w:rPr>
        <w:t>Змеиногорского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9709AF">
        <w:rPr>
          <w:rFonts w:ascii="Times New Roman" w:hAnsi="Times New Roman"/>
          <w:sz w:val="24"/>
          <w:szCs w:val="24"/>
          <w:lang w:eastAsia="ru-RU"/>
        </w:rPr>
        <w:t>на 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579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2022 и 2023 годов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bookmarkStart w:id="0" w:name="_Hlk67306124"/>
      <w:r w:rsidR="00CF633E">
        <w:rPr>
          <w:rFonts w:ascii="Times New Roman" w:hAnsi="Times New Roman"/>
          <w:sz w:val="24"/>
          <w:szCs w:val="24"/>
          <w:lang w:eastAsia="ru-RU"/>
        </w:rPr>
        <w:t xml:space="preserve">(в редакции Решения Змеиногорского </w:t>
      </w:r>
      <w:r w:rsidR="00CF633E"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 w:rsidR="00CF633E">
        <w:rPr>
          <w:rFonts w:ascii="Times New Roman" w:hAnsi="Times New Roman"/>
          <w:sz w:val="24"/>
          <w:szCs w:val="24"/>
          <w:lang w:eastAsia="ru-RU"/>
        </w:rPr>
        <w:t>депутатов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CF633E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BF7C0C">
        <w:rPr>
          <w:rFonts w:ascii="Times New Roman" w:hAnsi="Times New Roman"/>
          <w:sz w:val="24"/>
          <w:szCs w:val="24"/>
          <w:lang w:eastAsia="ru-RU"/>
        </w:rPr>
        <w:t>29</w:t>
      </w:r>
      <w:r w:rsidR="00CF633E">
        <w:rPr>
          <w:rFonts w:ascii="Times New Roman" w:hAnsi="Times New Roman"/>
          <w:sz w:val="24"/>
          <w:szCs w:val="24"/>
          <w:lang w:eastAsia="ru-RU"/>
        </w:rPr>
        <w:t>.0</w:t>
      </w:r>
      <w:r w:rsidR="00BF7C0C">
        <w:rPr>
          <w:rFonts w:ascii="Times New Roman" w:hAnsi="Times New Roman"/>
          <w:sz w:val="24"/>
          <w:szCs w:val="24"/>
          <w:lang w:eastAsia="ru-RU"/>
        </w:rPr>
        <w:t>6</w:t>
      </w:r>
      <w:r w:rsidR="00CF633E">
        <w:rPr>
          <w:rFonts w:ascii="Times New Roman" w:hAnsi="Times New Roman"/>
          <w:sz w:val="24"/>
          <w:szCs w:val="24"/>
          <w:lang w:eastAsia="ru-RU"/>
        </w:rPr>
        <w:t>.2021г №</w:t>
      </w:r>
      <w:r w:rsidR="00BF7C0C">
        <w:rPr>
          <w:rFonts w:ascii="Times New Roman" w:hAnsi="Times New Roman"/>
          <w:sz w:val="24"/>
          <w:szCs w:val="24"/>
          <w:lang w:eastAsia="ru-RU"/>
        </w:rPr>
        <w:t>60</w:t>
      </w:r>
      <w:r w:rsidR="00CF633E">
        <w:rPr>
          <w:rFonts w:ascii="Times New Roman" w:hAnsi="Times New Roman"/>
          <w:sz w:val="24"/>
          <w:szCs w:val="24"/>
          <w:lang w:eastAsia="ru-RU"/>
        </w:rPr>
        <w:t xml:space="preserve">) </w:t>
      </w:r>
      <w:bookmarkEnd w:id="0"/>
      <w:r w:rsidR="00C35970">
        <w:rPr>
          <w:rFonts w:ascii="Times New Roman" w:hAnsi="Times New Roman"/>
          <w:sz w:val="24"/>
          <w:szCs w:val="24"/>
          <w:lang w:eastAsia="ru-RU"/>
        </w:rPr>
        <w:t>(далее</w:t>
      </w:r>
      <w:r w:rsidR="00A91A1A">
        <w:rPr>
          <w:rFonts w:ascii="Times New Roman" w:hAnsi="Times New Roman"/>
          <w:sz w:val="24"/>
          <w:szCs w:val="24"/>
          <w:lang w:eastAsia="ru-RU"/>
        </w:rPr>
        <w:t>-</w:t>
      </w:r>
      <w:r w:rsidR="00C35970">
        <w:rPr>
          <w:rFonts w:ascii="Times New Roman" w:hAnsi="Times New Roman"/>
          <w:sz w:val="24"/>
          <w:szCs w:val="24"/>
          <w:lang w:eastAsia="ru-RU"/>
        </w:rPr>
        <w:t>проект</w:t>
      </w:r>
      <w:r w:rsidR="00A91A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Решения),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представлен на экспертизу в </w:t>
      </w:r>
      <w:r w:rsidR="00C35970">
        <w:rPr>
          <w:rFonts w:ascii="Times New Roman" w:hAnsi="Times New Roman"/>
          <w:sz w:val="24"/>
          <w:szCs w:val="24"/>
          <w:lang w:eastAsia="ru-RU"/>
        </w:rPr>
        <w:t>к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>онтрольно-счетн</w:t>
      </w:r>
      <w:r w:rsidR="00C35970">
        <w:rPr>
          <w:rFonts w:ascii="Times New Roman" w:hAnsi="Times New Roman"/>
          <w:sz w:val="24"/>
          <w:szCs w:val="24"/>
          <w:lang w:eastAsia="ru-RU"/>
        </w:rPr>
        <w:t>ый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>орган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>муниципального образования Змеиногорск</w:t>
      </w:r>
      <w:r w:rsidR="001618C2">
        <w:rPr>
          <w:rFonts w:ascii="Times New Roman" w:hAnsi="Times New Roman"/>
          <w:sz w:val="24"/>
          <w:szCs w:val="24"/>
          <w:lang w:eastAsia="ru-RU"/>
        </w:rPr>
        <w:t>ий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>район</w:t>
      </w:r>
      <w:r w:rsidR="001618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Алтайского края 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(далее - </w:t>
      </w:r>
      <w:r w:rsidR="00C35970">
        <w:rPr>
          <w:rFonts w:ascii="Times New Roman" w:hAnsi="Times New Roman"/>
          <w:sz w:val="24"/>
          <w:szCs w:val="24"/>
          <w:lang w:eastAsia="ru-RU"/>
        </w:rPr>
        <w:t>контр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>ольно-счетн</w:t>
      </w:r>
      <w:r w:rsidR="00C35970">
        <w:rPr>
          <w:rFonts w:ascii="Times New Roman" w:hAnsi="Times New Roman"/>
          <w:sz w:val="24"/>
          <w:szCs w:val="24"/>
          <w:lang w:eastAsia="ru-RU"/>
        </w:rPr>
        <w:t>ый</w:t>
      </w:r>
      <w:r w:rsidR="00C3597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>
        <w:rPr>
          <w:rFonts w:ascii="Times New Roman" w:hAnsi="Times New Roman"/>
          <w:sz w:val="24"/>
          <w:szCs w:val="24"/>
          <w:lang w:eastAsia="ru-RU"/>
        </w:rPr>
        <w:t xml:space="preserve">орган) </w:t>
      </w:r>
      <w:r w:rsidR="00F50ABC" w:rsidRPr="00F50ABC">
        <w:rPr>
          <w:rFonts w:ascii="Times New Roman" w:hAnsi="Times New Roman"/>
          <w:sz w:val="24"/>
          <w:szCs w:val="24"/>
          <w:lang w:eastAsia="ru-RU"/>
        </w:rPr>
        <w:t>1</w:t>
      </w:r>
      <w:r w:rsidR="00BF7C0C">
        <w:rPr>
          <w:rFonts w:ascii="Times New Roman" w:hAnsi="Times New Roman"/>
          <w:sz w:val="24"/>
          <w:szCs w:val="24"/>
          <w:lang w:eastAsia="ru-RU"/>
        </w:rPr>
        <w:t>3 августа</w:t>
      </w:r>
      <w:r w:rsidR="00F50ABC" w:rsidRPr="00F50A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5970" w:rsidRPr="00F50ABC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457933" w:rsidRPr="00F50ABC">
        <w:rPr>
          <w:rFonts w:ascii="Times New Roman" w:hAnsi="Times New Roman"/>
          <w:sz w:val="24"/>
          <w:szCs w:val="24"/>
          <w:lang w:eastAsia="ru-RU"/>
        </w:rPr>
        <w:t>1</w:t>
      </w:r>
      <w:r w:rsidR="00C35970" w:rsidRPr="00F50ABC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14:paraId="131854FD" w14:textId="2712EF61" w:rsidR="001162D0" w:rsidRDefault="00C35970" w:rsidP="00321D9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С проектом представлена </w:t>
      </w:r>
      <w:r w:rsidR="003C4E5F">
        <w:rPr>
          <w:rFonts w:ascii="Times New Roman" w:hAnsi="Times New Roman"/>
          <w:sz w:val="24"/>
          <w:szCs w:val="24"/>
          <w:lang w:eastAsia="ru-RU"/>
        </w:rPr>
        <w:t>информационная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записка, все приложения к проекту соответствуют Бюджетному Кодексу.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7813578" w14:textId="3049BD8E" w:rsidR="001162D0" w:rsidRPr="009709AF" w:rsidRDefault="001162D0" w:rsidP="00321D9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Представленным проектом Решения предлагается изменить </w:t>
      </w:r>
      <w:bookmarkStart w:id="1" w:name="_Hlk64366818"/>
      <w:r w:rsidRPr="009709AF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муниципального образования</w:t>
      </w:r>
      <w:bookmarkEnd w:id="1"/>
      <w:r w:rsidRPr="009709AF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F32F88">
        <w:rPr>
          <w:rFonts w:ascii="Times New Roman" w:hAnsi="Times New Roman"/>
          <w:sz w:val="24"/>
          <w:szCs w:val="24"/>
          <w:lang w:eastAsia="ru-RU"/>
        </w:rPr>
        <w:t>. Н</w:t>
      </w:r>
      <w:r w:rsidR="003C4E5F">
        <w:rPr>
          <w:rFonts w:ascii="Times New Roman" w:hAnsi="Times New Roman"/>
          <w:sz w:val="24"/>
          <w:szCs w:val="24"/>
          <w:lang w:eastAsia="ru-RU"/>
        </w:rPr>
        <w:t>а 2022 и 2023 годы</w:t>
      </w:r>
      <w:r w:rsidR="00F32F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2F88" w:rsidRPr="00F32F88">
        <w:rPr>
          <w:rFonts w:ascii="Times New Roman" w:hAnsi="Times New Roman"/>
          <w:sz w:val="24"/>
          <w:szCs w:val="24"/>
          <w:lang w:eastAsia="ru-RU"/>
        </w:rPr>
        <w:t xml:space="preserve">основные характеристики бюджета муниципального </w:t>
      </w:r>
      <w:r w:rsidR="00BF7C0C" w:rsidRPr="00F32F88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BF7C0C">
        <w:rPr>
          <w:rFonts w:ascii="Times New Roman" w:hAnsi="Times New Roman"/>
          <w:sz w:val="24"/>
          <w:szCs w:val="24"/>
          <w:lang w:eastAsia="ru-RU"/>
        </w:rPr>
        <w:t xml:space="preserve"> без</w:t>
      </w:r>
      <w:r w:rsidR="003C4E5F">
        <w:rPr>
          <w:rFonts w:ascii="Times New Roman" w:hAnsi="Times New Roman"/>
          <w:sz w:val="24"/>
          <w:szCs w:val="24"/>
          <w:lang w:eastAsia="ru-RU"/>
        </w:rPr>
        <w:t xml:space="preserve"> изменений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2ED01FB" w14:textId="632B3C8A" w:rsidR="001162D0" w:rsidRPr="009709AF" w:rsidRDefault="007F17BD" w:rsidP="007F17B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>Проектом Решения вносятся изменения в основные характеристики бюджета на 20</w:t>
      </w:r>
      <w:r w:rsidR="001162D0"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7C0C" w:rsidRPr="009709AF">
        <w:rPr>
          <w:rFonts w:ascii="Times New Roman" w:hAnsi="Times New Roman"/>
          <w:sz w:val="24"/>
          <w:szCs w:val="24"/>
          <w:lang w:eastAsia="ru-RU"/>
        </w:rPr>
        <w:t>год, в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том числе:</w:t>
      </w:r>
    </w:p>
    <w:p w14:paraId="1746C66B" w14:textId="469D832D" w:rsidR="001162D0" w:rsidRPr="009709AF" w:rsidRDefault="001618C2" w:rsidP="001618C2">
      <w:pPr>
        <w:spacing w:after="0"/>
        <w:jc w:val="both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162D0" w:rsidRPr="009709AF">
        <w:rPr>
          <w:rFonts w:ascii="Times New Roman" w:hAnsi="Times New Roman"/>
          <w:sz w:val="24"/>
          <w:szCs w:val="24"/>
          <w:u w:val="single"/>
          <w:lang w:eastAsia="ru-RU"/>
        </w:rPr>
        <w:t>доходы бюджета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1162D0">
        <w:rPr>
          <w:rFonts w:ascii="Times New Roman" w:hAnsi="Times New Roman"/>
          <w:sz w:val="24"/>
          <w:szCs w:val="24"/>
          <w:lang w:eastAsia="ru-RU"/>
        </w:rPr>
        <w:t>2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год по сравнению с утвержденным</w:t>
      </w:r>
      <w:r w:rsidR="008F1026">
        <w:rPr>
          <w:rFonts w:ascii="Times New Roman" w:hAnsi="Times New Roman"/>
          <w:sz w:val="24"/>
          <w:szCs w:val="24"/>
          <w:lang w:eastAsia="ru-RU"/>
        </w:rPr>
        <w:t>и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доходами Решением 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Змеиногорского районного Совета депутатов Алтайского края 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F1026">
        <w:rPr>
          <w:rFonts w:ascii="Times New Roman" w:hAnsi="Times New Roman"/>
          <w:sz w:val="24"/>
          <w:szCs w:val="24"/>
          <w:lang w:eastAsia="ru-RU"/>
        </w:rPr>
        <w:t>1</w:t>
      </w:r>
      <w:r w:rsidR="00457933">
        <w:rPr>
          <w:rFonts w:ascii="Times New Roman" w:hAnsi="Times New Roman"/>
          <w:sz w:val="24"/>
          <w:szCs w:val="24"/>
          <w:lang w:eastAsia="ru-RU"/>
        </w:rPr>
        <w:t>1</w:t>
      </w:r>
      <w:r w:rsidR="00294E68">
        <w:rPr>
          <w:rFonts w:ascii="Times New Roman" w:hAnsi="Times New Roman"/>
          <w:sz w:val="24"/>
          <w:szCs w:val="24"/>
          <w:lang w:eastAsia="ru-RU"/>
        </w:rPr>
        <w:t>.</w:t>
      </w:r>
      <w:r w:rsidR="00457933">
        <w:rPr>
          <w:rFonts w:ascii="Times New Roman" w:hAnsi="Times New Roman"/>
          <w:sz w:val="24"/>
          <w:szCs w:val="24"/>
          <w:lang w:eastAsia="ru-RU"/>
        </w:rPr>
        <w:t>12</w:t>
      </w:r>
      <w:r w:rsidR="001162D0">
        <w:rPr>
          <w:rFonts w:ascii="Times New Roman" w:hAnsi="Times New Roman"/>
          <w:sz w:val="24"/>
          <w:szCs w:val="24"/>
          <w:lang w:eastAsia="ru-RU"/>
        </w:rPr>
        <w:t>.202</w:t>
      </w:r>
      <w:r w:rsidR="00104E24">
        <w:rPr>
          <w:rFonts w:ascii="Times New Roman" w:hAnsi="Times New Roman"/>
          <w:sz w:val="24"/>
          <w:szCs w:val="24"/>
          <w:lang w:eastAsia="ru-RU"/>
        </w:rPr>
        <w:t>0</w:t>
      </w:r>
      <w:r w:rsidR="001162D0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57933">
        <w:rPr>
          <w:rFonts w:ascii="Times New Roman" w:hAnsi="Times New Roman"/>
          <w:sz w:val="24"/>
          <w:szCs w:val="24"/>
          <w:lang w:eastAsia="ru-RU"/>
        </w:rPr>
        <w:t>65</w:t>
      </w:r>
      <w:r w:rsidR="008F10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633E">
        <w:rPr>
          <w:rFonts w:ascii="Times New Roman" w:hAnsi="Times New Roman"/>
          <w:sz w:val="24"/>
          <w:szCs w:val="24"/>
          <w:lang w:eastAsia="ru-RU"/>
        </w:rPr>
        <w:t xml:space="preserve">(в редакции Решения Змеиногорского </w:t>
      </w:r>
      <w:r w:rsidR="00CF633E" w:rsidRPr="009709AF">
        <w:rPr>
          <w:rFonts w:ascii="Times New Roman" w:hAnsi="Times New Roman"/>
          <w:sz w:val="24"/>
          <w:szCs w:val="24"/>
          <w:lang w:eastAsia="ru-RU"/>
        </w:rPr>
        <w:t xml:space="preserve">районного Совета </w:t>
      </w:r>
      <w:r w:rsidR="00CF633E">
        <w:rPr>
          <w:rFonts w:ascii="Times New Roman" w:hAnsi="Times New Roman"/>
          <w:sz w:val="24"/>
          <w:szCs w:val="24"/>
          <w:lang w:eastAsia="ru-RU"/>
        </w:rPr>
        <w:t xml:space="preserve">депутатов </w:t>
      </w:r>
      <w:r w:rsidR="00BF7C0C" w:rsidRPr="00BF7C0C">
        <w:rPr>
          <w:rFonts w:ascii="Times New Roman" w:hAnsi="Times New Roman"/>
          <w:sz w:val="24"/>
          <w:szCs w:val="24"/>
          <w:lang w:eastAsia="ru-RU"/>
        </w:rPr>
        <w:t>от 29.06.2021г №60</w:t>
      </w:r>
      <w:r w:rsidR="00CF633E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301E07">
        <w:rPr>
          <w:rFonts w:ascii="Times New Roman" w:hAnsi="Times New Roman"/>
          <w:sz w:val="24"/>
          <w:szCs w:val="24"/>
          <w:lang w:eastAsia="ru-RU"/>
        </w:rPr>
        <w:t>увеличатся</w:t>
      </w:r>
      <w:r w:rsidR="00275C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на сумму </w:t>
      </w:r>
      <w:r w:rsidR="00301E07">
        <w:rPr>
          <w:rFonts w:ascii="Times New Roman" w:hAnsi="Times New Roman"/>
          <w:sz w:val="24"/>
          <w:szCs w:val="24"/>
          <w:lang w:eastAsia="ru-RU"/>
        </w:rPr>
        <w:t xml:space="preserve">8 858,8 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 w:rsidR="00FC2F37">
        <w:rPr>
          <w:rFonts w:ascii="Times New Roman" w:hAnsi="Times New Roman"/>
          <w:sz w:val="24"/>
          <w:szCs w:val="24"/>
          <w:lang w:eastAsia="ru-RU"/>
        </w:rPr>
        <w:t>рублей или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301E07">
        <w:rPr>
          <w:rFonts w:ascii="Times New Roman" w:hAnsi="Times New Roman"/>
          <w:sz w:val="24"/>
          <w:szCs w:val="24"/>
          <w:lang w:eastAsia="ru-RU"/>
        </w:rPr>
        <w:t>1,5</w:t>
      </w:r>
      <w:r w:rsidR="003129C7">
        <w:rPr>
          <w:rFonts w:ascii="Times New Roman" w:hAnsi="Times New Roman"/>
          <w:sz w:val="24"/>
          <w:szCs w:val="24"/>
          <w:lang w:eastAsia="ru-RU"/>
        </w:rPr>
        <w:t xml:space="preserve">% и </w:t>
      </w:r>
      <w:r w:rsidR="00FC2F37">
        <w:rPr>
          <w:rFonts w:ascii="Times New Roman" w:hAnsi="Times New Roman"/>
          <w:sz w:val="24"/>
          <w:szCs w:val="24"/>
          <w:lang w:eastAsia="ru-RU"/>
        </w:rPr>
        <w:t xml:space="preserve">составят </w:t>
      </w:r>
      <w:r w:rsidR="00FC2F37" w:rsidRPr="00FC2F37">
        <w:rPr>
          <w:rFonts w:ascii="Times New Roman" w:hAnsi="Times New Roman"/>
          <w:b/>
          <w:bCs/>
          <w:sz w:val="24"/>
          <w:szCs w:val="24"/>
          <w:lang w:eastAsia="ru-RU"/>
        </w:rPr>
        <w:t>609 121,8</w:t>
      </w:r>
      <w:r w:rsidR="00FC2F37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="001162D0" w:rsidRPr="009709A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bookmarkStart w:id="2" w:name="_Hlk75266438"/>
      <w:r w:rsidR="00275C1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bookmarkEnd w:id="2"/>
    <w:p w14:paraId="1136B49D" w14:textId="1D6738BF" w:rsidR="001162D0" w:rsidRPr="009709AF" w:rsidRDefault="001162D0" w:rsidP="00AD7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sz w:val="24"/>
          <w:szCs w:val="24"/>
          <w:u w:val="single"/>
          <w:lang w:eastAsia="ru-RU"/>
        </w:rPr>
        <w:t>- расходы бюджета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104E24">
        <w:rPr>
          <w:rFonts w:ascii="Times New Roman" w:hAnsi="Times New Roman"/>
          <w:sz w:val="24"/>
          <w:szCs w:val="24"/>
          <w:lang w:eastAsia="ru-RU"/>
        </w:rPr>
        <w:t>1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2B3259">
        <w:rPr>
          <w:rFonts w:ascii="Times New Roman" w:hAnsi="Times New Roman"/>
          <w:sz w:val="24"/>
          <w:szCs w:val="24"/>
          <w:lang w:eastAsia="ru-RU"/>
        </w:rPr>
        <w:t>увеличатся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сумму </w:t>
      </w:r>
      <w:r w:rsidR="00FC2F37">
        <w:rPr>
          <w:rFonts w:ascii="Times New Roman" w:hAnsi="Times New Roman"/>
          <w:sz w:val="24"/>
          <w:szCs w:val="24"/>
          <w:lang w:eastAsia="ru-RU"/>
        </w:rPr>
        <w:t>12 212,8</w:t>
      </w:r>
      <w:r w:rsidR="00275C1E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Pr="009709AF">
        <w:rPr>
          <w:rFonts w:ascii="Times New Roman" w:hAnsi="Times New Roman"/>
          <w:sz w:val="24"/>
          <w:szCs w:val="24"/>
          <w:lang w:eastAsia="ru-RU"/>
        </w:rPr>
        <w:t>или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5C1E">
        <w:rPr>
          <w:rFonts w:ascii="Times New Roman" w:hAnsi="Times New Roman"/>
          <w:sz w:val="24"/>
          <w:szCs w:val="24"/>
          <w:lang w:eastAsia="ru-RU"/>
        </w:rPr>
        <w:t>1,</w:t>
      </w:r>
      <w:r w:rsidR="00FC2F37">
        <w:rPr>
          <w:rFonts w:ascii="Times New Roman" w:hAnsi="Times New Roman"/>
          <w:sz w:val="24"/>
          <w:szCs w:val="24"/>
          <w:lang w:eastAsia="ru-RU"/>
        </w:rPr>
        <w:t>9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% и составят </w:t>
      </w:r>
      <w:r w:rsidR="00FC2F37">
        <w:rPr>
          <w:rFonts w:ascii="Times New Roman" w:hAnsi="Times New Roman"/>
          <w:b/>
          <w:bCs/>
          <w:sz w:val="24"/>
          <w:szCs w:val="24"/>
          <w:lang w:eastAsia="ru-RU"/>
        </w:rPr>
        <w:t>652 074,1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14:paraId="0E99ACC7" w14:textId="6EBD98D2" w:rsidR="001162D0" w:rsidRDefault="001162D0" w:rsidP="00011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9AF">
        <w:rPr>
          <w:rFonts w:ascii="Times New Roman" w:hAnsi="Times New Roman"/>
          <w:sz w:val="24"/>
          <w:szCs w:val="24"/>
          <w:u w:val="single"/>
          <w:lang w:eastAsia="ru-RU"/>
        </w:rPr>
        <w:t>- дефицит бюджета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E24">
        <w:rPr>
          <w:rFonts w:ascii="Times New Roman" w:hAnsi="Times New Roman"/>
          <w:sz w:val="24"/>
          <w:szCs w:val="24"/>
          <w:lang w:eastAsia="ru-RU"/>
        </w:rPr>
        <w:t>увеличится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C2F37">
        <w:rPr>
          <w:rFonts w:ascii="Times New Roman" w:hAnsi="Times New Roman"/>
          <w:sz w:val="24"/>
          <w:szCs w:val="24"/>
          <w:lang w:eastAsia="ru-RU"/>
        </w:rPr>
        <w:t xml:space="preserve">3 354,0 </w:t>
      </w:r>
      <w:r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  <w:r w:rsidR="00AF6B4A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DD5AA7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0B1F32">
        <w:rPr>
          <w:rFonts w:ascii="Times New Roman" w:hAnsi="Times New Roman"/>
          <w:sz w:val="24"/>
          <w:szCs w:val="24"/>
          <w:lang w:eastAsia="ru-RU"/>
        </w:rPr>
        <w:t>8,4</w:t>
      </w:r>
      <w:r w:rsidR="00DD5AA7">
        <w:rPr>
          <w:rFonts w:ascii="Times New Roman" w:hAnsi="Times New Roman"/>
          <w:sz w:val="24"/>
          <w:szCs w:val="24"/>
          <w:lang w:eastAsia="ru-RU"/>
        </w:rPr>
        <w:t>%</w:t>
      </w:r>
      <w:r w:rsidR="00AF6B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составит </w:t>
      </w:r>
      <w:r w:rsidR="004107B9">
        <w:rPr>
          <w:rFonts w:ascii="Times New Roman" w:hAnsi="Times New Roman"/>
          <w:sz w:val="24"/>
          <w:szCs w:val="24"/>
          <w:lang w:eastAsia="ru-RU"/>
        </w:rPr>
        <w:t>-</w:t>
      </w:r>
      <w:r w:rsidR="00FC2F37">
        <w:rPr>
          <w:rFonts w:ascii="Times New Roman" w:hAnsi="Times New Roman"/>
          <w:b/>
          <w:bCs/>
          <w:sz w:val="24"/>
          <w:szCs w:val="24"/>
          <w:lang w:eastAsia="ru-RU"/>
        </w:rPr>
        <w:t>42 952,3</w:t>
      </w:r>
      <w:r w:rsidR="00FC2F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2F37" w:rsidRPr="009709AF">
        <w:rPr>
          <w:rFonts w:ascii="Times New Roman" w:hAnsi="Times New Roman"/>
          <w:sz w:val="24"/>
          <w:szCs w:val="24"/>
          <w:lang w:eastAsia="ru-RU"/>
        </w:rPr>
        <w:t>тыс.</w:t>
      </w:r>
      <w:r w:rsidRPr="009709AF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14:paraId="083831A8" w14:textId="1D1B56DD" w:rsidR="001162D0" w:rsidRPr="0015576F" w:rsidRDefault="00011ADB" w:rsidP="00011ADB">
      <w:pPr>
        <w:spacing w:after="0" w:line="240" w:lineRule="auto"/>
        <w:ind w:firstLine="709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>С учетом изменений основные характеристики бюджета 202</w:t>
      </w:r>
      <w:r w:rsidR="00104E24">
        <w:rPr>
          <w:rFonts w:ascii="Times New Roman" w:hAnsi="Times New Roman"/>
          <w:sz w:val="24"/>
          <w:szCs w:val="24"/>
          <w:lang w:eastAsia="ru-RU"/>
        </w:rPr>
        <w:t>1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04E24">
        <w:rPr>
          <w:rFonts w:ascii="Times New Roman" w:hAnsi="Times New Roman"/>
          <w:sz w:val="24"/>
          <w:szCs w:val="24"/>
          <w:lang w:eastAsia="ru-RU"/>
        </w:rPr>
        <w:t xml:space="preserve">и планового периода на 2022 и 2023 годов 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>в таблице</w:t>
      </w:r>
      <w:r w:rsidR="00F311A1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DD0298">
        <w:rPr>
          <w:rFonts w:ascii="Times New Roman" w:hAnsi="Times New Roman"/>
          <w:sz w:val="24"/>
          <w:szCs w:val="24"/>
          <w:lang w:eastAsia="ru-RU"/>
        </w:rPr>
        <w:t>1</w:t>
      </w:r>
      <w:r w:rsidR="00DD0298" w:rsidRPr="0015576F">
        <w:rPr>
          <w:rFonts w:ascii="Times New Roman" w:hAnsi="Times New Roman"/>
          <w:sz w:val="24"/>
          <w:szCs w:val="24"/>
          <w:lang w:eastAsia="ru-RU"/>
        </w:rPr>
        <w:t>:</w:t>
      </w:r>
      <w:r w:rsidR="00DD0298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F311A1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B972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2D0" w:rsidRPr="0015576F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2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09"/>
        <w:gridCol w:w="2126"/>
        <w:gridCol w:w="2126"/>
        <w:gridCol w:w="2268"/>
      </w:tblGrid>
      <w:tr w:rsidR="00104E24" w:rsidRPr="0015576F" w14:paraId="4822D6E9" w14:textId="42D7A0FF" w:rsidTr="00104E24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5A75C" w14:textId="77777777" w:rsidR="00104E24" w:rsidRPr="0015576F" w:rsidRDefault="00104E24" w:rsidP="005023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15576F">
              <w:rPr>
                <w:rFonts w:ascii="Times New Roman" w:hAnsi="Times New Roman"/>
                <w:snapToGrid w:val="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27082" w14:textId="445EB100" w:rsidR="00104E24" w:rsidRPr="0015576F" w:rsidRDefault="00104E24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2021г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E4D0A" w14:textId="596C45DF" w:rsidR="00104E24" w:rsidRPr="0015576F" w:rsidRDefault="00104E24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15576F">
              <w:rPr>
                <w:rFonts w:ascii="Times New Roman" w:hAnsi="Times New Roman"/>
                <w:snapToGrid w:val="0"/>
                <w:lang w:eastAsia="ru-RU"/>
              </w:rPr>
              <w:t>202</w:t>
            </w:r>
            <w:r>
              <w:rPr>
                <w:rFonts w:ascii="Times New Roman" w:hAnsi="Times New Roman"/>
                <w:snapToGrid w:val="0"/>
                <w:lang w:eastAsia="ru-RU"/>
              </w:rPr>
              <w:t>2</w:t>
            </w:r>
            <w:r w:rsidR="00A91A1A">
              <w:rPr>
                <w:rFonts w:ascii="Times New Roman" w:hAnsi="Times New Roman"/>
                <w:snapToGrid w:val="0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82DB4" w14:textId="29C15028" w:rsidR="00104E24" w:rsidRPr="0015576F" w:rsidRDefault="00104E24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2023</w:t>
            </w:r>
            <w:r w:rsidR="00A91A1A">
              <w:rPr>
                <w:rFonts w:ascii="Times New Roman" w:hAnsi="Times New Roman"/>
                <w:snapToGrid w:val="0"/>
                <w:lang w:eastAsia="ru-RU"/>
              </w:rPr>
              <w:t>г</w:t>
            </w:r>
          </w:p>
        </w:tc>
      </w:tr>
      <w:tr w:rsidR="003C4E5F" w:rsidRPr="003C4E5F" w14:paraId="2433A01B" w14:textId="1AEEC26A" w:rsidTr="00104E24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B7E82" w14:textId="77777777" w:rsidR="00104E24" w:rsidRPr="003C4E5F" w:rsidRDefault="00104E24" w:rsidP="00104E2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Доходы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14793" w14:textId="30E24F5B" w:rsidR="00104E24" w:rsidRPr="003C4E5F" w:rsidRDefault="00FC2F37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609 121,8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BF8E" w14:textId="06AC0DC0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424 064,2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1E72" w14:textId="53EB5D31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413 689,3</w:t>
            </w:r>
          </w:p>
        </w:tc>
      </w:tr>
      <w:tr w:rsidR="003C4E5F" w:rsidRPr="003C4E5F" w14:paraId="328F480A" w14:textId="55C0CA59" w:rsidTr="00104E24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1ED25" w14:textId="77777777" w:rsidR="00104E24" w:rsidRPr="003C4E5F" w:rsidRDefault="00104E24" w:rsidP="00104E2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Расходы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38D44" w14:textId="7C2E2020" w:rsidR="00104E24" w:rsidRPr="003C4E5F" w:rsidRDefault="00FC2F37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652 074,1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9D26" w14:textId="0C37490F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429 064,2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F9145" w14:textId="32F30C10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416 689,3</w:t>
            </w:r>
          </w:p>
        </w:tc>
      </w:tr>
      <w:tr w:rsidR="003C4E5F" w:rsidRPr="003C4E5F" w14:paraId="3531F17B" w14:textId="69879E9A" w:rsidTr="00104E24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B7569" w14:textId="77777777" w:rsidR="00104E24" w:rsidRPr="003C4E5F" w:rsidRDefault="00104E24" w:rsidP="00104E2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Дефицит (профицит)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40573" w14:textId="305A3748" w:rsidR="00104E24" w:rsidRPr="003C4E5F" w:rsidRDefault="00032F59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-</w:t>
            </w:r>
            <w:r w:rsidR="00FC2F37">
              <w:rPr>
                <w:rFonts w:ascii="Times New Roman" w:hAnsi="Times New Roman"/>
                <w:snapToGrid w:val="0"/>
                <w:lang w:eastAsia="ru-RU"/>
              </w:rPr>
              <w:t>42 952,3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BBEF" w14:textId="7B22FE67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 w:rsidRPr="003C4E5F">
              <w:rPr>
                <w:rFonts w:ascii="Times New Roman" w:hAnsi="Times New Roman"/>
                <w:snapToGrid w:val="0"/>
                <w:lang w:eastAsia="ru-RU"/>
              </w:rPr>
              <w:t>-5 000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C5955" w14:textId="3430F94C" w:rsidR="00104E24" w:rsidRPr="003C4E5F" w:rsidRDefault="003C4E5F" w:rsidP="00F32F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-3 000</w:t>
            </w:r>
          </w:p>
        </w:tc>
      </w:tr>
    </w:tbl>
    <w:p w14:paraId="7161271F" w14:textId="77777777" w:rsidR="00011ADB" w:rsidRDefault="00011ADB" w:rsidP="005626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9E4A81A" w14:textId="462A7A69" w:rsidR="00DC7D95" w:rsidRPr="003C4E5F" w:rsidRDefault="001162D0" w:rsidP="005626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4E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Изменение </w:t>
      </w:r>
      <w:r w:rsidR="00FC2F37" w:rsidRPr="003C4E5F">
        <w:rPr>
          <w:rFonts w:ascii="Times New Roman" w:hAnsi="Times New Roman"/>
          <w:b/>
          <w:bCs/>
          <w:sz w:val="24"/>
          <w:szCs w:val="24"/>
          <w:lang w:eastAsia="ru-RU"/>
        </w:rPr>
        <w:t>доходной части бюджета</w:t>
      </w:r>
      <w:r w:rsidR="00B97234" w:rsidRPr="003C4E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202</w:t>
      </w:r>
      <w:r w:rsidR="00104E24" w:rsidRPr="003C4E5F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B97234" w:rsidRPr="003C4E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14:paraId="72E4F103" w14:textId="0122FD1E" w:rsidR="00032F59" w:rsidRDefault="004107B9" w:rsidP="00032F5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Доходная часть бюджета 2021 года </w:t>
      </w:r>
      <w:r w:rsidR="00FC2F37">
        <w:rPr>
          <w:rFonts w:ascii="Times New Roman" w:hAnsi="Times New Roman"/>
          <w:b/>
          <w:bCs/>
          <w:sz w:val="24"/>
          <w:szCs w:val="24"/>
          <w:lang w:eastAsia="ru-RU"/>
        </w:rPr>
        <w:t>увеличится на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сумму </w:t>
      </w:r>
      <w:r w:rsidR="00FC2F37">
        <w:rPr>
          <w:rFonts w:ascii="Times New Roman" w:hAnsi="Times New Roman"/>
          <w:b/>
          <w:bCs/>
          <w:sz w:val="24"/>
          <w:szCs w:val="24"/>
          <w:lang w:eastAsia="ru-RU"/>
        </w:rPr>
        <w:t>8 858,</w:t>
      </w:r>
      <w:r w:rsidR="00FC2F37" w:rsidRPr="00FC2F37">
        <w:rPr>
          <w:rFonts w:ascii="Times New Roman" w:hAnsi="Times New Roman"/>
          <w:b/>
          <w:bCs/>
          <w:sz w:val="24"/>
          <w:szCs w:val="24"/>
          <w:lang w:eastAsia="ru-RU"/>
        </w:rPr>
        <w:t>8 тыс.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C2F37">
        <w:rPr>
          <w:rFonts w:ascii="Times New Roman" w:hAnsi="Times New Roman"/>
          <w:b/>
          <w:bCs/>
          <w:sz w:val="24"/>
          <w:szCs w:val="24"/>
          <w:lang w:eastAsia="ru-RU"/>
        </w:rPr>
        <w:t>рублей 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составит с учетом </w:t>
      </w:r>
      <w:r w:rsidR="00FC2F37">
        <w:rPr>
          <w:rFonts w:ascii="Times New Roman" w:hAnsi="Times New Roman"/>
          <w:b/>
          <w:bCs/>
          <w:sz w:val="24"/>
          <w:szCs w:val="24"/>
          <w:lang w:eastAsia="ru-RU"/>
        </w:rPr>
        <w:t>изменений 609 121,8</w:t>
      </w:r>
      <w:r w:rsidR="00032F59" w:rsidRPr="00032F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тыс. р</w:t>
      </w:r>
      <w:r w:rsidR="008B04A6">
        <w:rPr>
          <w:rFonts w:ascii="Times New Roman" w:hAnsi="Times New Roman"/>
          <w:b/>
          <w:bCs/>
          <w:sz w:val="24"/>
          <w:szCs w:val="24"/>
          <w:lang w:eastAsia="ru-RU"/>
        </w:rPr>
        <w:t>уб</w:t>
      </w:r>
      <w:r w:rsidR="00032F59" w:rsidRPr="00032F59">
        <w:rPr>
          <w:rFonts w:ascii="Times New Roman" w:hAnsi="Times New Roman"/>
          <w:b/>
          <w:bCs/>
          <w:sz w:val="24"/>
          <w:szCs w:val="24"/>
          <w:lang w:eastAsia="ru-RU"/>
        </w:rPr>
        <w:t>лей</w:t>
      </w:r>
      <w:r w:rsidR="00032F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счет:</w:t>
      </w:r>
    </w:p>
    <w:p w14:paraId="36551D79" w14:textId="6514CB1A" w:rsidR="00FC2F37" w:rsidRPr="00032F59" w:rsidRDefault="00FC2F37" w:rsidP="00032F5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FC2F37">
        <w:rPr>
          <w:rFonts w:ascii="Times New Roman" w:hAnsi="Times New Roman"/>
          <w:b/>
          <w:bCs/>
          <w:sz w:val="24"/>
          <w:szCs w:val="24"/>
          <w:lang w:eastAsia="ru-RU"/>
        </w:rPr>
        <w:t>уменьш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ения </w:t>
      </w:r>
      <w:r w:rsidRPr="00FC2F37">
        <w:rPr>
          <w:rFonts w:ascii="Times New Roman" w:hAnsi="Times New Roman"/>
          <w:b/>
          <w:bCs/>
          <w:sz w:val="24"/>
          <w:szCs w:val="24"/>
          <w:lang w:eastAsia="ru-RU"/>
        </w:rPr>
        <w:t>объём бюджета по доходам от сдачи в аренду имущества, находящегося в оперативном управлении органов местного самоуправления в сумме 502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FC2F37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тыс. рублей</w:t>
      </w:r>
    </w:p>
    <w:p w14:paraId="0235D114" w14:textId="5EF7C5C4" w:rsidR="00DD0298" w:rsidRDefault="00DD0298" w:rsidP="008B04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 увеличение объема бюджета от б</w:t>
      </w:r>
      <w:r w:rsidR="004107B9" w:rsidRPr="00A01B7A">
        <w:rPr>
          <w:rFonts w:ascii="Times New Roman" w:hAnsi="Times New Roman"/>
          <w:b/>
          <w:bCs/>
          <w:sz w:val="24"/>
          <w:szCs w:val="24"/>
          <w:lang w:eastAsia="ru-RU"/>
        </w:rPr>
        <w:t>езвозмездны</w:t>
      </w:r>
      <w:r w:rsidR="00032F59">
        <w:rPr>
          <w:rFonts w:ascii="Times New Roman" w:hAnsi="Times New Roman"/>
          <w:b/>
          <w:bCs/>
          <w:sz w:val="24"/>
          <w:szCs w:val="24"/>
          <w:lang w:eastAsia="ru-RU"/>
        </w:rPr>
        <w:t>х</w:t>
      </w:r>
      <w:r w:rsidR="004107B9" w:rsidRPr="00A01B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01B7A">
        <w:rPr>
          <w:rFonts w:ascii="Times New Roman" w:hAnsi="Times New Roman"/>
          <w:b/>
          <w:bCs/>
          <w:sz w:val="24"/>
          <w:szCs w:val="24"/>
          <w:lang w:eastAsia="ru-RU"/>
        </w:rPr>
        <w:t>поступлени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 w:rsidRPr="00A01B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из</w:t>
      </w:r>
      <w:r w:rsidR="00032F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краевого бюджета в</w:t>
      </w:r>
      <w:r w:rsidR="00032F59" w:rsidRPr="00032F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сумм</w:t>
      </w:r>
      <w:r w:rsidR="00032F59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="00032F59" w:rsidRPr="00032F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D0298">
        <w:rPr>
          <w:rFonts w:ascii="Times New Roman" w:hAnsi="Times New Roman"/>
          <w:b/>
          <w:bCs/>
          <w:sz w:val="24"/>
          <w:szCs w:val="24"/>
          <w:lang w:eastAsia="ru-RU"/>
        </w:rPr>
        <w:t>9 361,7 тыс.</w:t>
      </w:r>
      <w:r w:rsidR="00032F59" w:rsidRPr="00DD02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рублей)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, в том числе:</w:t>
      </w:r>
    </w:p>
    <w:p w14:paraId="0309EB19" w14:textId="1C2D2121" w:rsidR="00760803" w:rsidRDefault="00DD0298" w:rsidP="008B0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="008B04A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5 016,0 тыс. рублей - дотация на поддержку мер по обеспечению сбалансированности бюджетов;</w:t>
      </w:r>
    </w:p>
    <w:p w14:paraId="64140AE9" w14:textId="5369AD0E" w:rsidR="00DD0298" w:rsidRDefault="00DD0298" w:rsidP="008B0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- 4 029,5 тыс. рублей – прочие дотации;</w:t>
      </w:r>
    </w:p>
    <w:p w14:paraId="433EBE5E" w14:textId="77777777" w:rsidR="00DD0298" w:rsidRDefault="00DD0298" w:rsidP="008B0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- 243,7 тыс. рублей – субсидии на реализацию мероприятий по строительству, реконструкции, ремонту и капитальному ремонту объектов теплоснабжения;</w:t>
      </w:r>
    </w:p>
    <w:p w14:paraId="1820CA21" w14:textId="32C48899" w:rsidR="00DD0298" w:rsidRDefault="00DD0298" w:rsidP="008B04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- 72,5 тыс. рублей – субсидии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подготовки.  </w:t>
      </w:r>
    </w:p>
    <w:p w14:paraId="606A7C19" w14:textId="77777777" w:rsidR="008B04A6" w:rsidRDefault="008B04A6" w:rsidP="008B04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26A70DC" w14:textId="00A2DD21" w:rsidR="00652893" w:rsidRDefault="001162D0" w:rsidP="00652893">
      <w:pPr>
        <w:tabs>
          <w:tab w:val="num" w:pos="851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A82">
        <w:rPr>
          <w:rFonts w:ascii="Times New Roman" w:hAnsi="Times New Roman"/>
          <w:b/>
          <w:bCs/>
          <w:sz w:val="24"/>
          <w:szCs w:val="24"/>
          <w:lang w:eastAsia="ru-RU"/>
        </w:rPr>
        <w:t>Изменение расходной части бюджета на 20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757987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D50D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Pr="00C12A8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4A4DB93A" w14:textId="1300F8BC" w:rsidR="007E3B97" w:rsidRPr="00652893" w:rsidRDefault="00652893" w:rsidP="00652893">
      <w:pPr>
        <w:tabs>
          <w:tab w:val="num" w:pos="851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           </w:t>
      </w:r>
      <w:r w:rsidR="001162D0" w:rsidRPr="00C12A82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Расходная часть бюджета 20</w:t>
      </w:r>
      <w:r w:rsidR="001162D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2</w:t>
      </w:r>
      <w:r w:rsidR="00757987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1</w:t>
      </w:r>
      <w:r w:rsidR="001162D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года </w:t>
      </w:r>
      <w:r w:rsidR="00DD0298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увеличится на</w:t>
      </w:r>
      <w:r w:rsidR="001162D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227CD7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12 212,8</w:t>
      </w:r>
      <w:r w:rsidR="008B04A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1162D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тыс. рублей и составит с учетом изменений</w:t>
      </w:r>
      <w:r w:rsidR="00757987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 </w:t>
      </w:r>
      <w:r w:rsidR="001162D0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227CD7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652 074,1</w:t>
      </w:r>
      <w:r w:rsidR="008B04A6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9F723F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тыс. </w:t>
      </w:r>
      <w:r w:rsidR="00DD0298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рублей, </w:t>
      </w:r>
      <w:r w:rsidR="00DD0298" w:rsidRPr="00C12A82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в</w:t>
      </w:r>
      <w:r w:rsidR="001162D0" w:rsidRPr="00C12A82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том числе:</w:t>
      </w:r>
    </w:p>
    <w:p w14:paraId="22C7BFFD" w14:textId="74D9E511" w:rsidR="007E3B97" w:rsidRDefault="007E3B97" w:rsidP="0065289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5626B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27CD7" w:rsidRPr="00A905DD">
        <w:rPr>
          <w:rFonts w:ascii="Times New Roman" w:eastAsia="Times New Roman" w:hAnsi="Times New Roman"/>
          <w:sz w:val="26"/>
          <w:szCs w:val="26"/>
          <w:lang w:eastAsia="ru-RU"/>
        </w:rPr>
        <w:t>Представленным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7CD7"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проектом 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>Решения</w:t>
      </w:r>
      <w:r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предусматривается увеличение расходной части бюджета на 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>12 212,8</w:t>
      </w:r>
      <w:r w:rsidR="006528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руб. или на </w:t>
      </w:r>
      <w:r w:rsidR="008B04A6">
        <w:rPr>
          <w:rFonts w:ascii="Times New Roman" w:eastAsia="Times New Roman" w:hAnsi="Times New Roman"/>
          <w:sz w:val="26"/>
          <w:szCs w:val="26"/>
          <w:lang w:eastAsia="ru-RU"/>
        </w:rPr>
        <w:t>1,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905DD">
        <w:rPr>
          <w:rFonts w:ascii="Times New Roman" w:hAnsi="Times New Roman"/>
          <w:sz w:val="26"/>
          <w:szCs w:val="26"/>
          <w:lang w:eastAsia="ru-RU"/>
        </w:rPr>
        <w:t> </w:t>
      </w:r>
      <w:r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% </w:t>
      </w:r>
      <w:r w:rsidR="00227CD7" w:rsidRPr="00A905DD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>составит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>652 074,1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 с </w:t>
      </w:r>
      <w:r w:rsidR="00227CD7">
        <w:rPr>
          <w:rFonts w:ascii="Times New Roman" w:eastAsia="Times New Roman" w:hAnsi="Times New Roman"/>
          <w:sz w:val="26"/>
          <w:szCs w:val="26"/>
          <w:lang w:eastAsia="ru-RU"/>
        </w:rPr>
        <w:t>учетом планируемых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изменений.</w:t>
      </w:r>
    </w:p>
    <w:p w14:paraId="641CFF2F" w14:textId="4C6094AC" w:rsidR="007E3B97" w:rsidRPr="00A905DD" w:rsidRDefault="007E3B97" w:rsidP="000A6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5F0">
        <w:rPr>
          <w:rFonts w:ascii="Times New Roman" w:hAnsi="Times New Roman"/>
          <w:sz w:val="26"/>
          <w:szCs w:val="26"/>
          <w:lang w:eastAsia="ru-RU"/>
        </w:rPr>
        <w:t xml:space="preserve">В наибольших объемах </w:t>
      </w:r>
      <w:r w:rsidRPr="00A905DD">
        <w:rPr>
          <w:rFonts w:ascii="Times New Roman" w:hAnsi="Times New Roman"/>
          <w:sz w:val="26"/>
          <w:szCs w:val="26"/>
          <w:lang w:eastAsia="ru-RU"/>
        </w:rPr>
        <w:t xml:space="preserve">запланировано увеличение расходов </w:t>
      </w:r>
      <w:r>
        <w:rPr>
          <w:rFonts w:ascii="Times New Roman" w:hAnsi="Times New Roman"/>
          <w:sz w:val="26"/>
          <w:szCs w:val="26"/>
          <w:lang w:eastAsia="ru-RU"/>
        </w:rPr>
        <w:t xml:space="preserve">по проекту </w:t>
      </w:r>
      <w:r w:rsidR="00227CD7">
        <w:rPr>
          <w:rFonts w:ascii="Times New Roman" w:hAnsi="Times New Roman"/>
          <w:sz w:val="26"/>
          <w:szCs w:val="26"/>
          <w:lang w:eastAsia="ru-RU"/>
        </w:rPr>
        <w:t>Решения по</w:t>
      </w:r>
      <w:r w:rsidRPr="00A905DD">
        <w:rPr>
          <w:rFonts w:ascii="Times New Roman" w:hAnsi="Times New Roman"/>
          <w:sz w:val="26"/>
          <w:szCs w:val="26"/>
          <w:lang w:eastAsia="ru-RU"/>
        </w:rPr>
        <w:t xml:space="preserve"> разделам</w:t>
      </w:r>
      <w:r w:rsidR="00846F04">
        <w:rPr>
          <w:rFonts w:ascii="Times New Roman" w:hAnsi="Times New Roman"/>
          <w:sz w:val="26"/>
          <w:szCs w:val="26"/>
          <w:lang w:eastAsia="ru-RU"/>
        </w:rPr>
        <w:t xml:space="preserve"> в процентном отношении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14:paraId="0DE37755" w14:textId="1CC8ABD6" w:rsidR="009B2E3F" w:rsidRDefault="00093908" w:rsidP="000A6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C283E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E3F" w:rsidRPr="00846F04">
        <w:rPr>
          <w:rFonts w:ascii="Times New Roman" w:hAnsi="Times New Roman"/>
          <w:bCs/>
          <w:sz w:val="26"/>
          <w:szCs w:val="26"/>
          <w:lang w:eastAsia="ru-RU"/>
        </w:rPr>
        <w:t xml:space="preserve">«Прочие </w:t>
      </w:r>
      <w:r w:rsidR="009B2E3F" w:rsidRPr="008B04A6">
        <w:rPr>
          <w:rFonts w:ascii="Times New Roman" w:hAnsi="Times New Roman"/>
          <w:bCs/>
          <w:sz w:val="26"/>
          <w:szCs w:val="26"/>
          <w:lang w:eastAsia="ru-RU"/>
        </w:rPr>
        <w:t>межбюджетные трансферты общего характера»</w:t>
      </w:r>
      <w:r w:rsidR="009B2E3F">
        <w:rPr>
          <w:rFonts w:ascii="Times New Roman" w:hAnsi="Times New Roman"/>
          <w:bCs/>
          <w:sz w:val="26"/>
          <w:szCs w:val="26"/>
          <w:lang w:eastAsia="ru-RU"/>
        </w:rPr>
        <w:t xml:space="preserve"> - на 1</w:t>
      </w:r>
      <w:r w:rsidR="002C0D5D">
        <w:rPr>
          <w:rFonts w:ascii="Times New Roman" w:hAnsi="Times New Roman"/>
          <w:bCs/>
          <w:sz w:val="26"/>
          <w:szCs w:val="26"/>
          <w:lang w:eastAsia="ru-RU"/>
        </w:rPr>
        <w:t> 291,3</w:t>
      </w:r>
      <w:r w:rsidR="009B2E3F">
        <w:rPr>
          <w:rFonts w:ascii="Times New Roman" w:hAnsi="Times New Roman"/>
          <w:bCs/>
          <w:sz w:val="26"/>
          <w:szCs w:val="26"/>
          <w:lang w:eastAsia="ru-RU"/>
        </w:rPr>
        <w:t xml:space="preserve"> тыс. рублей или на </w:t>
      </w:r>
      <w:r w:rsidR="002C0D5D">
        <w:rPr>
          <w:rFonts w:ascii="Times New Roman" w:hAnsi="Times New Roman"/>
          <w:bCs/>
          <w:sz w:val="26"/>
          <w:szCs w:val="26"/>
          <w:lang w:eastAsia="ru-RU"/>
        </w:rPr>
        <w:t>14</w:t>
      </w:r>
      <w:r w:rsidR="009B2E3F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2C0D5D">
        <w:rPr>
          <w:rFonts w:ascii="Times New Roman" w:hAnsi="Times New Roman"/>
          <w:bCs/>
          <w:sz w:val="26"/>
          <w:szCs w:val="26"/>
          <w:lang w:eastAsia="ru-RU"/>
        </w:rPr>
        <w:t>4</w:t>
      </w:r>
      <w:r w:rsidR="009B2E3F">
        <w:rPr>
          <w:rFonts w:ascii="Times New Roman" w:hAnsi="Times New Roman"/>
          <w:bCs/>
          <w:sz w:val="26"/>
          <w:szCs w:val="26"/>
          <w:lang w:eastAsia="ru-RU"/>
        </w:rPr>
        <w:t>%;</w:t>
      </w:r>
    </w:p>
    <w:p w14:paraId="597500EA" w14:textId="68490E5E" w:rsidR="00846F04" w:rsidRDefault="00846F04" w:rsidP="000A6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846F04">
        <w:rPr>
          <w:rFonts w:ascii="Times New Roman" w:hAnsi="Times New Roman"/>
          <w:bCs/>
          <w:sz w:val="26"/>
          <w:szCs w:val="26"/>
          <w:lang w:eastAsia="ru-RU"/>
        </w:rPr>
        <w:t>«Другие вопросы в области образования»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- на 1 598,5 </w:t>
      </w:r>
      <w:bookmarkStart w:id="3" w:name="_Hlk80004340"/>
      <w:r>
        <w:rPr>
          <w:rFonts w:ascii="Times New Roman" w:hAnsi="Times New Roman"/>
          <w:bCs/>
          <w:sz w:val="26"/>
          <w:szCs w:val="26"/>
          <w:lang w:eastAsia="ru-RU"/>
        </w:rPr>
        <w:t xml:space="preserve">тыс. рублей </w:t>
      </w:r>
      <w:bookmarkEnd w:id="3"/>
      <w:r>
        <w:rPr>
          <w:rFonts w:ascii="Times New Roman" w:hAnsi="Times New Roman"/>
          <w:bCs/>
          <w:sz w:val="26"/>
          <w:szCs w:val="26"/>
          <w:lang w:eastAsia="ru-RU"/>
        </w:rPr>
        <w:t>или на 10,9%;</w:t>
      </w:r>
    </w:p>
    <w:p w14:paraId="55B91E0A" w14:textId="1DBE18D4" w:rsidR="00846F04" w:rsidRDefault="00846F04" w:rsidP="000A6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846F04">
        <w:rPr>
          <w:rFonts w:ascii="Times New Roman" w:hAnsi="Times New Roman"/>
          <w:bCs/>
          <w:sz w:val="26"/>
          <w:szCs w:val="26"/>
          <w:lang w:eastAsia="ru-RU"/>
        </w:rPr>
        <w:t>«Другие вопросы в области национальной безопасности и правоохранительной деятельности»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- на 71,0</w:t>
      </w:r>
      <w:r w:rsidRPr="00846F04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тыс. рублей или 9,2%;</w:t>
      </w:r>
    </w:p>
    <w:p w14:paraId="586B0D30" w14:textId="57388C27" w:rsidR="00846F04" w:rsidRDefault="00846F04" w:rsidP="000A6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846F04">
        <w:rPr>
          <w:rFonts w:ascii="Times New Roman" w:hAnsi="Times New Roman"/>
          <w:bCs/>
          <w:sz w:val="26"/>
          <w:szCs w:val="26"/>
          <w:lang w:eastAsia="ru-RU"/>
        </w:rPr>
        <w:t>13 «Другие общегосударственные вопросы»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- на 4 095,1 тыс. рублей или 8,6%.</w:t>
      </w:r>
    </w:p>
    <w:p w14:paraId="754D285C" w14:textId="484BFFAC" w:rsidR="0037720F" w:rsidRPr="0037720F" w:rsidRDefault="007E3B97" w:rsidP="00B802CA">
      <w:pPr>
        <w:spacing w:after="0" w:line="240" w:lineRule="auto"/>
        <w:contextualSpacing/>
        <w:jc w:val="both"/>
        <w:rPr>
          <w:rFonts w:ascii="Times New Roman" w:eastAsia="Arial Unicode MS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7E3B97">
        <w:rPr>
          <w:rFonts w:ascii="Times New Roman" w:eastAsia="Arial Unicode MS" w:hAnsi="Times New Roman"/>
          <w:sz w:val="24"/>
          <w:szCs w:val="24"/>
          <w:lang w:eastAsia="ru-RU"/>
        </w:rPr>
        <w:t>Данные о вносимых изменениях</w:t>
      </w: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 </w:t>
      </w:r>
      <w:r w:rsidR="00F311A1" w:rsidRPr="00F311A1">
        <w:rPr>
          <w:rFonts w:ascii="Times New Roman" w:eastAsia="Arial Unicode MS" w:hAnsi="Times New Roman"/>
          <w:sz w:val="24"/>
          <w:szCs w:val="24"/>
          <w:lang w:eastAsia="ru-RU"/>
        </w:rPr>
        <w:t>в таблице №</w:t>
      </w:r>
      <w:r w:rsidR="00CA286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Start"/>
      <w:r w:rsidR="00F311A1" w:rsidRPr="00F311A1">
        <w:rPr>
          <w:rFonts w:ascii="Times New Roman" w:eastAsia="Arial Unicode MS" w:hAnsi="Times New Roman"/>
          <w:sz w:val="24"/>
          <w:szCs w:val="24"/>
          <w:lang w:eastAsia="ru-RU"/>
        </w:rPr>
        <w:t>2:</w:t>
      </w:r>
      <w:r w:rsidR="00CA2869">
        <w:rPr>
          <w:rFonts w:ascii="Times New Roman" w:eastAsia="Arial Unicode MS" w:hAnsi="Times New Roman"/>
          <w:sz w:val="24"/>
          <w:szCs w:val="24"/>
          <w:lang w:eastAsia="ru-RU"/>
        </w:rPr>
        <w:t xml:space="preserve">  </w:t>
      </w:r>
      <w:r w:rsidRPr="00F311A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End"/>
      <w:r w:rsidRPr="00F311A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</w:t>
      </w:r>
      <w:r w:rsidR="00F311A1">
        <w:rPr>
          <w:rFonts w:ascii="Times New Roman" w:eastAsia="Arial Unicode MS" w:hAnsi="Times New Roman"/>
          <w:sz w:val="24"/>
          <w:szCs w:val="24"/>
          <w:lang w:eastAsia="ru-RU"/>
        </w:rPr>
        <w:t xml:space="preserve">      </w:t>
      </w:r>
      <w:r w:rsidR="00100600">
        <w:rPr>
          <w:rFonts w:ascii="Times New Roman" w:eastAsia="Arial Unicode MS" w:hAnsi="Times New Roman"/>
          <w:bCs/>
          <w:sz w:val="24"/>
          <w:szCs w:val="24"/>
          <w:lang w:eastAsia="ru-RU"/>
        </w:rPr>
        <w:t>т</w:t>
      </w:r>
      <w:r w:rsidR="00E27563" w:rsidRPr="00100600">
        <w:rPr>
          <w:rFonts w:ascii="Times New Roman" w:eastAsia="Arial Unicode MS" w:hAnsi="Times New Roman"/>
          <w:bCs/>
          <w:sz w:val="24"/>
          <w:szCs w:val="24"/>
          <w:lang w:eastAsia="ru-RU"/>
        </w:rPr>
        <w:t>ыс.</w:t>
      </w:r>
      <w:r w:rsidR="00A34959">
        <w:rPr>
          <w:rFonts w:ascii="Times New Roman" w:eastAsia="Arial Unicode MS" w:hAnsi="Times New Roman"/>
          <w:bCs/>
          <w:sz w:val="24"/>
          <w:szCs w:val="24"/>
          <w:lang w:eastAsia="ru-RU"/>
        </w:rPr>
        <w:t xml:space="preserve"> </w:t>
      </w:r>
      <w:r w:rsidR="00E27563" w:rsidRPr="00100600">
        <w:rPr>
          <w:rFonts w:ascii="Times New Roman" w:eastAsia="Arial Unicode MS" w:hAnsi="Times New Roman"/>
          <w:bCs/>
          <w:sz w:val="24"/>
          <w:szCs w:val="24"/>
          <w:lang w:eastAsia="ru-RU"/>
        </w:rPr>
        <w:t>рублей</w:t>
      </w:r>
      <w:bookmarkStart w:id="4" w:name="_Hlk63771691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2816"/>
        <w:gridCol w:w="1711"/>
        <w:gridCol w:w="1427"/>
        <w:gridCol w:w="1571"/>
        <w:gridCol w:w="999"/>
      </w:tblGrid>
      <w:tr w:rsidR="002C0D5D" w:rsidRPr="008B04A6" w14:paraId="44E887D9" w14:textId="77777777" w:rsidTr="002C0D5D">
        <w:trPr>
          <w:trHeight w:val="360"/>
        </w:trPr>
        <w:tc>
          <w:tcPr>
            <w:tcW w:w="969" w:type="dxa"/>
            <w:vMerge w:val="restart"/>
            <w:shd w:val="clear" w:color="auto" w:fill="auto"/>
          </w:tcPr>
          <w:p w14:paraId="22CB8584" w14:textId="67F4010E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2816" w:type="dxa"/>
            <w:vMerge w:val="restart"/>
            <w:shd w:val="clear" w:color="auto" w:fill="auto"/>
          </w:tcPr>
          <w:p w14:paraId="74CDD81D" w14:textId="2F79481C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711" w:type="dxa"/>
            <w:vMerge w:val="restart"/>
            <w:shd w:val="clear" w:color="auto" w:fill="auto"/>
          </w:tcPr>
          <w:p w14:paraId="17E8D576" w14:textId="7C40989C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D75542"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 от 29.06.2021г №60</w:t>
            </w:r>
          </w:p>
        </w:tc>
        <w:tc>
          <w:tcPr>
            <w:tcW w:w="1427" w:type="dxa"/>
            <w:vMerge w:val="restart"/>
            <w:shd w:val="clear" w:color="auto" w:fill="auto"/>
          </w:tcPr>
          <w:p w14:paraId="5A51CC55" w14:textId="030DACB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 от 27.08.2021г №</w:t>
            </w:r>
          </w:p>
        </w:tc>
        <w:tc>
          <w:tcPr>
            <w:tcW w:w="2570" w:type="dxa"/>
            <w:gridSpan w:val="2"/>
            <w:shd w:val="clear" w:color="auto" w:fill="auto"/>
          </w:tcPr>
          <w:p w14:paraId="0F18C920" w14:textId="3DD2064B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 xml:space="preserve">Отклонение </w:t>
            </w:r>
          </w:p>
        </w:tc>
      </w:tr>
      <w:tr w:rsidR="002C0D5D" w:rsidRPr="008B04A6" w14:paraId="21D6CFC5" w14:textId="77777777" w:rsidTr="002C0D5D">
        <w:trPr>
          <w:trHeight w:val="583"/>
        </w:trPr>
        <w:tc>
          <w:tcPr>
            <w:tcW w:w="969" w:type="dxa"/>
            <w:vMerge/>
            <w:shd w:val="clear" w:color="auto" w:fill="auto"/>
          </w:tcPr>
          <w:p w14:paraId="27B064A7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14:paraId="351225D2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1441CA40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3AF8AE60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14:paraId="71466A65" w14:textId="16FCC0C6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999" w:type="dxa"/>
            <w:shd w:val="clear" w:color="auto" w:fill="auto"/>
          </w:tcPr>
          <w:p w14:paraId="356C9682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8B04A6">
              <w:rPr>
                <w:rFonts w:ascii="Times New Roman" w:eastAsia="Arial Unicode MS" w:hAnsi="Times New Roman"/>
                <w:b/>
                <w:bCs/>
                <w:lang w:eastAsia="ru-RU"/>
              </w:rPr>
              <w:t>%</w:t>
            </w:r>
          </w:p>
        </w:tc>
      </w:tr>
      <w:tr w:rsidR="002C0D5D" w:rsidRPr="008B04A6" w14:paraId="118F6E1D" w14:textId="77777777" w:rsidTr="002C0D5D">
        <w:tc>
          <w:tcPr>
            <w:tcW w:w="3785" w:type="dxa"/>
            <w:gridSpan w:val="2"/>
            <w:shd w:val="clear" w:color="auto" w:fill="auto"/>
          </w:tcPr>
          <w:p w14:paraId="48ED8A8A" w14:textId="29F5E8A5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1F1F71">
              <w:rPr>
                <w:rFonts w:ascii="Times New Roman" w:eastAsia="Arial Unicode MS" w:hAnsi="Times New Roman"/>
                <w:b/>
                <w:bCs/>
                <w:lang w:eastAsia="ru-RU"/>
              </w:rPr>
              <w:t>01 «Общегосударственные вопросы», в т.ч.:</w:t>
            </w:r>
          </w:p>
        </w:tc>
        <w:tc>
          <w:tcPr>
            <w:tcW w:w="1711" w:type="dxa"/>
            <w:shd w:val="clear" w:color="auto" w:fill="auto"/>
          </w:tcPr>
          <w:p w14:paraId="5BE89F08" w14:textId="1F077B79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 w:rsidRPr="009965E5">
              <w:rPr>
                <w:rFonts w:ascii="Times New Roman" w:eastAsia="Arial Unicode MS" w:hAnsi="Times New Roman"/>
                <w:b/>
                <w:bCs/>
                <w:lang w:eastAsia="ru-RU"/>
              </w:rPr>
              <w:t>77 411,7</w:t>
            </w:r>
          </w:p>
        </w:tc>
        <w:tc>
          <w:tcPr>
            <w:tcW w:w="1427" w:type="dxa"/>
            <w:shd w:val="clear" w:color="auto" w:fill="auto"/>
          </w:tcPr>
          <w:p w14:paraId="0629DA04" w14:textId="329D10FA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81 081,7</w:t>
            </w:r>
          </w:p>
        </w:tc>
        <w:tc>
          <w:tcPr>
            <w:tcW w:w="1571" w:type="dxa"/>
            <w:shd w:val="clear" w:color="auto" w:fill="auto"/>
          </w:tcPr>
          <w:p w14:paraId="0E9D7258" w14:textId="15AB4DDD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+3 670,0</w:t>
            </w:r>
          </w:p>
        </w:tc>
        <w:tc>
          <w:tcPr>
            <w:tcW w:w="999" w:type="dxa"/>
            <w:shd w:val="clear" w:color="auto" w:fill="auto"/>
          </w:tcPr>
          <w:p w14:paraId="493857DC" w14:textId="37DC991D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104,7</w:t>
            </w:r>
          </w:p>
        </w:tc>
      </w:tr>
      <w:tr w:rsidR="002C0D5D" w:rsidRPr="008B04A6" w14:paraId="70DE6F17" w14:textId="77777777" w:rsidTr="002C0D5D">
        <w:trPr>
          <w:trHeight w:val="161"/>
        </w:trPr>
        <w:tc>
          <w:tcPr>
            <w:tcW w:w="969" w:type="dxa"/>
            <w:shd w:val="clear" w:color="auto" w:fill="auto"/>
          </w:tcPr>
          <w:p w14:paraId="4680042F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82D5B03" w14:textId="5D3787D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11" w:type="dxa"/>
          </w:tcPr>
          <w:p w14:paraId="3F09570F" w14:textId="7B92137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1 257,3</w:t>
            </w:r>
          </w:p>
        </w:tc>
        <w:tc>
          <w:tcPr>
            <w:tcW w:w="1427" w:type="dxa"/>
          </w:tcPr>
          <w:p w14:paraId="645DB389" w14:textId="3ED04EF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1 257,3</w:t>
            </w:r>
          </w:p>
        </w:tc>
        <w:tc>
          <w:tcPr>
            <w:tcW w:w="1571" w:type="dxa"/>
            <w:shd w:val="clear" w:color="auto" w:fill="auto"/>
          </w:tcPr>
          <w:p w14:paraId="79BD8DD8" w14:textId="0F145719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77F79A11" w14:textId="6E101CC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71ADB11C" w14:textId="77777777" w:rsidTr="002C0D5D">
        <w:trPr>
          <w:trHeight w:val="184"/>
        </w:trPr>
        <w:tc>
          <w:tcPr>
            <w:tcW w:w="969" w:type="dxa"/>
            <w:shd w:val="clear" w:color="auto" w:fill="auto"/>
          </w:tcPr>
          <w:p w14:paraId="2058BB5F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718E24A" w14:textId="23F0677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03 «Функционирование законодательных (представительных) органов государственной власти и представительны органов муниципальных образований»</w:t>
            </w:r>
          </w:p>
        </w:tc>
        <w:tc>
          <w:tcPr>
            <w:tcW w:w="1711" w:type="dxa"/>
          </w:tcPr>
          <w:p w14:paraId="60ADDBE4" w14:textId="3A30301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1 037,0</w:t>
            </w:r>
          </w:p>
        </w:tc>
        <w:tc>
          <w:tcPr>
            <w:tcW w:w="1427" w:type="dxa"/>
          </w:tcPr>
          <w:p w14:paraId="08D99DB6" w14:textId="58A5782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1 037,0</w:t>
            </w:r>
          </w:p>
        </w:tc>
        <w:tc>
          <w:tcPr>
            <w:tcW w:w="1571" w:type="dxa"/>
            <w:shd w:val="clear" w:color="auto" w:fill="auto"/>
          </w:tcPr>
          <w:p w14:paraId="1F840777" w14:textId="004BBCFC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71F2A7C" w14:textId="7B2C6D8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399CFCBC" w14:textId="77777777" w:rsidTr="002C0D5D">
        <w:trPr>
          <w:trHeight w:val="1578"/>
        </w:trPr>
        <w:tc>
          <w:tcPr>
            <w:tcW w:w="969" w:type="dxa"/>
            <w:shd w:val="clear" w:color="auto" w:fill="auto"/>
          </w:tcPr>
          <w:p w14:paraId="2F7065C0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749DB89B" w14:textId="7777777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04 «Функционирование Правительства РФ высших исполнительных органов государственной власти субъектов РФ, местных администраций»</w:t>
            </w:r>
          </w:p>
          <w:p w14:paraId="39C3D883" w14:textId="7777777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</w:tcPr>
          <w:p w14:paraId="2955FD05" w14:textId="1DECAA3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19 756,5</w:t>
            </w:r>
          </w:p>
        </w:tc>
        <w:tc>
          <w:tcPr>
            <w:tcW w:w="1427" w:type="dxa"/>
          </w:tcPr>
          <w:p w14:paraId="62D88414" w14:textId="4C18D53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19 842,8</w:t>
            </w:r>
          </w:p>
        </w:tc>
        <w:tc>
          <w:tcPr>
            <w:tcW w:w="1571" w:type="dxa"/>
            <w:shd w:val="clear" w:color="auto" w:fill="auto"/>
          </w:tcPr>
          <w:p w14:paraId="274FD63F" w14:textId="02CBFC9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+86,3</w:t>
            </w:r>
          </w:p>
        </w:tc>
        <w:tc>
          <w:tcPr>
            <w:tcW w:w="999" w:type="dxa"/>
            <w:shd w:val="clear" w:color="auto" w:fill="auto"/>
          </w:tcPr>
          <w:p w14:paraId="3CDB06B4" w14:textId="7271FA0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100,4</w:t>
            </w:r>
          </w:p>
        </w:tc>
      </w:tr>
      <w:tr w:rsidR="002C0D5D" w:rsidRPr="008B04A6" w14:paraId="0005F4DD" w14:textId="77777777" w:rsidTr="002C0D5D">
        <w:trPr>
          <w:trHeight w:val="312"/>
        </w:trPr>
        <w:tc>
          <w:tcPr>
            <w:tcW w:w="969" w:type="dxa"/>
            <w:shd w:val="clear" w:color="auto" w:fill="auto"/>
          </w:tcPr>
          <w:p w14:paraId="56988DDD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58741C2" w14:textId="791C72F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05 «Судебная система»</w:t>
            </w:r>
          </w:p>
        </w:tc>
        <w:tc>
          <w:tcPr>
            <w:tcW w:w="1711" w:type="dxa"/>
          </w:tcPr>
          <w:p w14:paraId="20F28D97" w14:textId="22EDADE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5,8</w:t>
            </w:r>
          </w:p>
        </w:tc>
        <w:tc>
          <w:tcPr>
            <w:tcW w:w="1427" w:type="dxa"/>
          </w:tcPr>
          <w:p w14:paraId="142E92BB" w14:textId="1FE99DC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571" w:type="dxa"/>
            <w:shd w:val="clear" w:color="auto" w:fill="auto"/>
          </w:tcPr>
          <w:p w14:paraId="59BFBE3D" w14:textId="51345A6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BF20DBE" w14:textId="1992BF3C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58A874C6" w14:textId="77777777" w:rsidTr="002C0D5D">
        <w:tc>
          <w:tcPr>
            <w:tcW w:w="969" w:type="dxa"/>
            <w:shd w:val="clear" w:color="auto" w:fill="auto"/>
          </w:tcPr>
          <w:p w14:paraId="7F8F76A8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DC809F6" w14:textId="2F50CEC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06 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1" w:type="dxa"/>
          </w:tcPr>
          <w:p w14:paraId="3E32FE9B" w14:textId="2A802FB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6 380,6</w:t>
            </w:r>
          </w:p>
        </w:tc>
        <w:tc>
          <w:tcPr>
            <w:tcW w:w="1427" w:type="dxa"/>
          </w:tcPr>
          <w:p w14:paraId="455E4ACA" w14:textId="758D47B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6 380,6</w:t>
            </w:r>
          </w:p>
        </w:tc>
        <w:tc>
          <w:tcPr>
            <w:tcW w:w="1571" w:type="dxa"/>
            <w:shd w:val="clear" w:color="auto" w:fill="auto"/>
          </w:tcPr>
          <w:p w14:paraId="4D67EFFD" w14:textId="06A41AE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76E9720" w14:textId="2DBF13A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2C5A102A" w14:textId="77777777" w:rsidTr="002C0D5D">
        <w:tc>
          <w:tcPr>
            <w:tcW w:w="969" w:type="dxa"/>
            <w:shd w:val="clear" w:color="auto" w:fill="auto"/>
          </w:tcPr>
          <w:p w14:paraId="5194BB14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1D9BE5D" w14:textId="2CB1877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01 11 «Резервные фонды»</w:t>
            </w:r>
          </w:p>
        </w:tc>
        <w:tc>
          <w:tcPr>
            <w:tcW w:w="1711" w:type="dxa"/>
          </w:tcPr>
          <w:p w14:paraId="2968D64B" w14:textId="0C72A719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1 395,3</w:t>
            </w:r>
          </w:p>
        </w:tc>
        <w:tc>
          <w:tcPr>
            <w:tcW w:w="1427" w:type="dxa"/>
          </w:tcPr>
          <w:p w14:paraId="35F1D34A" w14:textId="6720D40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571" w:type="dxa"/>
            <w:shd w:val="clear" w:color="auto" w:fill="auto"/>
          </w:tcPr>
          <w:p w14:paraId="194381C5" w14:textId="0E0D57A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-511,4</w:t>
            </w:r>
          </w:p>
        </w:tc>
        <w:tc>
          <w:tcPr>
            <w:tcW w:w="999" w:type="dxa"/>
            <w:shd w:val="clear" w:color="auto" w:fill="auto"/>
          </w:tcPr>
          <w:p w14:paraId="4DD62BC5" w14:textId="1662942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63,4</w:t>
            </w:r>
          </w:p>
        </w:tc>
      </w:tr>
      <w:tr w:rsidR="002C0D5D" w:rsidRPr="008B04A6" w14:paraId="1C5A1A96" w14:textId="77777777" w:rsidTr="002C0D5D">
        <w:trPr>
          <w:trHeight w:val="610"/>
        </w:trPr>
        <w:tc>
          <w:tcPr>
            <w:tcW w:w="969" w:type="dxa"/>
            <w:shd w:val="clear" w:color="auto" w:fill="auto"/>
          </w:tcPr>
          <w:p w14:paraId="162AEECE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8181C9F" w14:textId="4551C46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01 </w:t>
            </w:r>
            <w:bookmarkStart w:id="5" w:name="_Hlk80004224"/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13 «Другие общегосударственные вопросы»</w:t>
            </w:r>
            <w:bookmarkEnd w:id="5"/>
          </w:p>
        </w:tc>
        <w:tc>
          <w:tcPr>
            <w:tcW w:w="1711" w:type="dxa"/>
          </w:tcPr>
          <w:p w14:paraId="200EB3B0" w14:textId="162F721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47 579,2</w:t>
            </w:r>
          </w:p>
        </w:tc>
        <w:tc>
          <w:tcPr>
            <w:tcW w:w="1427" w:type="dxa"/>
          </w:tcPr>
          <w:p w14:paraId="6F103C0E" w14:textId="7D05EDF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51 674,3</w:t>
            </w:r>
          </w:p>
        </w:tc>
        <w:tc>
          <w:tcPr>
            <w:tcW w:w="1571" w:type="dxa"/>
            <w:shd w:val="clear" w:color="auto" w:fill="auto"/>
          </w:tcPr>
          <w:p w14:paraId="5CDCCC1C" w14:textId="6E97B47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+4 095,1</w:t>
            </w:r>
          </w:p>
        </w:tc>
        <w:tc>
          <w:tcPr>
            <w:tcW w:w="999" w:type="dxa"/>
            <w:shd w:val="clear" w:color="auto" w:fill="auto"/>
          </w:tcPr>
          <w:p w14:paraId="1D8F4516" w14:textId="5ED9D6B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108,6</w:t>
            </w:r>
          </w:p>
        </w:tc>
      </w:tr>
      <w:tr w:rsidR="002C0D5D" w:rsidRPr="008B04A6" w14:paraId="344978D1" w14:textId="77777777" w:rsidTr="002C0D5D">
        <w:trPr>
          <w:trHeight w:val="218"/>
        </w:trPr>
        <w:tc>
          <w:tcPr>
            <w:tcW w:w="3785" w:type="dxa"/>
            <w:gridSpan w:val="2"/>
            <w:shd w:val="clear" w:color="auto" w:fill="auto"/>
          </w:tcPr>
          <w:p w14:paraId="47BAABCE" w14:textId="2083758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02 «Национальная оборона»</w:t>
            </w:r>
          </w:p>
        </w:tc>
        <w:tc>
          <w:tcPr>
            <w:tcW w:w="1711" w:type="dxa"/>
            <w:shd w:val="clear" w:color="auto" w:fill="auto"/>
          </w:tcPr>
          <w:p w14:paraId="5F5DEA55" w14:textId="172E38A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945,2</w:t>
            </w:r>
          </w:p>
        </w:tc>
        <w:tc>
          <w:tcPr>
            <w:tcW w:w="1427" w:type="dxa"/>
            <w:shd w:val="clear" w:color="auto" w:fill="auto"/>
          </w:tcPr>
          <w:p w14:paraId="30F39952" w14:textId="2A053E2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945,2</w:t>
            </w:r>
          </w:p>
        </w:tc>
        <w:tc>
          <w:tcPr>
            <w:tcW w:w="1571" w:type="dxa"/>
            <w:shd w:val="clear" w:color="auto" w:fill="auto"/>
          </w:tcPr>
          <w:p w14:paraId="0C4D9B7C" w14:textId="3A09BA3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18529C78" w14:textId="300B67E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0DE28C9B" w14:textId="77777777" w:rsidTr="002C0D5D">
        <w:trPr>
          <w:trHeight w:val="116"/>
        </w:trPr>
        <w:tc>
          <w:tcPr>
            <w:tcW w:w="969" w:type="dxa"/>
            <w:shd w:val="clear" w:color="auto" w:fill="auto"/>
          </w:tcPr>
          <w:p w14:paraId="01ACBFDF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B498E99" w14:textId="1264D92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02 03 «Мобилизационная и вневойсковая подготовка»</w:t>
            </w:r>
          </w:p>
        </w:tc>
        <w:tc>
          <w:tcPr>
            <w:tcW w:w="1711" w:type="dxa"/>
            <w:shd w:val="clear" w:color="auto" w:fill="auto"/>
          </w:tcPr>
          <w:p w14:paraId="2FF07374" w14:textId="60AFFC1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945,2</w:t>
            </w:r>
          </w:p>
        </w:tc>
        <w:tc>
          <w:tcPr>
            <w:tcW w:w="1427" w:type="dxa"/>
            <w:shd w:val="clear" w:color="auto" w:fill="auto"/>
          </w:tcPr>
          <w:p w14:paraId="3689FAE3" w14:textId="619ED739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945,2</w:t>
            </w:r>
          </w:p>
        </w:tc>
        <w:tc>
          <w:tcPr>
            <w:tcW w:w="1571" w:type="dxa"/>
            <w:shd w:val="clear" w:color="auto" w:fill="auto"/>
          </w:tcPr>
          <w:p w14:paraId="666AB6D2" w14:textId="74FF8F3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6F486C2" w14:textId="54870A8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4EDBF7C8" w14:textId="77777777" w:rsidTr="002C0D5D">
        <w:tc>
          <w:tcPr>
            <w:tcW w:w="3785" w:type="dxa"/>
            <w:gridSpan w:val="2"/>
            <w:shd w:val="clear" w:color="auto" w:fill="auto"/>
          </w:tcPr>
          <w:p w14:paraId="4738DEC4" w14:textId="373E6C1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03 «Национальная безопасность и правоохранительная деятельность», в т.ч.:</w:t>
            </w:r>
          </w:p>
        </w:tc>
        <w:tc>
          <w:tcPr>
            <w:tcW w:w="1711" w:type="dxa"/>
            <w:shd w:val="clear" w:color="auto" w:fill="auto"/>
          </w:tcPr>
          <w:p w14:paraId="6BC6D17A" w14:textId="757F9A1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2 884,8</w:t>
            </w:r>
          </w:p>
        </w:tc>
        <w:tc>
          <w:tcPr>
            <w:tcW w:w="1427" w:type="dxa"/>
            <w:shd w:val="clear" w:color="auto" w:fill="auto"/>
          </w:tcPr>
          <w:p w14:paraId="455F3213" w14:textId="5BF86DF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2 961,8</w:t>
            </w:r>
          </w:p>
        </w:tc>
        <w:tc>
          <w:tcPr>
            <w:tcW w:w="1571" w:type="dxa"/>
            <w:shd w:val="clear" w:color="auto" w:fill="auto"/>
          </w:tcPr>
          <w:p w14:paraId="7010ED5F" w14:textId="6BCFE52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+77,0</w:t>
            </w:r>
          </w:p>
        </w:tc>
        <w:tc>
          <w:tcPr>
            <w:tcW w:w="999" w:type="dxa"/>
            <w:shd w:val="clear" w:color="auto" w:fill="auto"/>
          </w:tcPr>
          <w:p w14:paraId="546F59FC" w14:textId="1C06D02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102,7</w:t>
            </w:r>
          </w:p>
        </w:tc>
      </w:tr>
      <w:tr w:rsidR="002C0D5D" w:rsidRPr="008B04A6" w14:paraId="5AB03EFD" w14:textId="77777777" w:rsidTr="002C0D5D">
        <w:tc>
          <w:tcPr>
            <w:tcW w:w="969" w:type="dxa"/>
            <w:shd w:val="clear" w:color="auto" w:fill="auto"/>
          </w:tcPr>
          <w:p w14:paraId="67BD8853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D23BBBB" w14:textId="4853836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03 10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711" w:type="dxa"/>
            <w:shd w:val="clear" w:color="auto" w:fill="auto"/>
          </w:tcPr>
          <w:p w14:paraId="0EE5DE23" w14:textId="2E8E360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2 113,8</w:t>
            </w:r>
          </w:p>
        </w:tc>
        <w:tc>
          <w:tcPr>
            <w:tcW w:w="1427" w:type="dxa"/>
            <w:shd w:val="clear" w:color="auto" w:fill="auto"/>
          </w:tcPr>
          <w:p w14:paraId="23879917" w14:textId="4BBCFDE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2 119,8</w:t>
            </w:r>
          </w:p>
        </w:tc>
        <w:tc>
          <w:tcPr>
            <w:tcW w:w="1571" w:type="dxa"/>
            <w:shd w:val="clear" w:color="auto" w:fill="auto"/>
          </w:tcPr>
          <w:p w14:paraId="2408DFEC" w14:textId="41DFED7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+6,0</w:t>
            </w:r>
          </w:p>
        </w:tc>
        <w:tc>
          <w:tcPr>
            <w:tcW w:w="999" w:type="dxa"/>
            <w:shd w:val="clear" w:color="auto" w:fill="auto"/>
          </w:tcPr>
          <w:p w14:paraId="03832F0A" w14:textId="0CA1F8B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100,2</w:t>
            </w:r>
          </w:p>
        </w:tc>
      </w:tr>
      <w:tr w:rsidR="002C0D5D" w:rsidRPr="008B04A6" w14:paraId="6B51353D" w14:textId="77777777" w:rsidTr="002C0D5D">
        <w:trPr>
          <w:trHeight w:val="921"/>
        </w:trPr>
        <w:tc>
          <w:tcPr>
            <w:tcW w:w="969" w:type="dxa"/>
            <w:shd w:val="clear" w:color="auto" w:fill="auto"/>
          </w:tcPr>
          <w:p w14:paraId="366D5E21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1CC0F93F" w14:textId="46A6373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03 14 </w:t>
            </w:r>
            <w:bookmarkStart w:id="6" w:name="_Hlk80004126"/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«Другие вопросы в области национальной безопасности и правоохранительной деятельности»</w:t>
            </w:r>
            <w:bookmarkEnd w:id="6"/>
          </w:p>
        </w:tc>
        <w:tc>
          <w:tcPr>
            <w:tcW w:w="1711" w:type="dxa"/>
            <w:shd w:val="clear" w:color="auto" w:fill="auto"/>
          </w:tcPr>
          <w:p w14:paraId="3226B6E3" w14:textId="240958D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771,0</w:t>
            </w:r>
          </w:p>
        </w:tc>
        <w:tc>
          <w:tcPr>
            <w:tcW w:w="1427" w:type="dxa"/>
            <w:shd w:val="clear" w:color="auto" w:fill="auto"/>
          </w:tcPr>
          <w:p w14:paraId="2B1E98D1" w14:textId="15A2D0A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842,0</w:t>
            </w:r>
          </w:p>
        </w:tc>
        <w:tc>
          <w:tcPr>
            <w:tcW w:w="1571" w:type="dxa"/>
            <w:shd w:val="clear" w:color="auto" w:fill="auto"/>
          </w:tcPr>
          <w:p w14:paraId="4FD9524E" w14:textId="7A64FBE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+71,0</w:t>
            </w:r>
          </w:p>
        </w:tc>
        <w:tc>
          <w:tcPr>
            <w:tcW w:w="999" w:type="dxa"/>
            <w:shd w:val="clear" w:color="auto" w:fill="auto"/>
          </w:tcPr>
          <w:p w14:paraId="5F376602" w14:textId="3CCFBAE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109,2</w:t>
            </w:r>
          </w:p>
        </w:tc>
      </w:tr>
      <w:tr w:rsidR="002C0D5D" w:rsidRPr="008B04A6" w14:paraId="33B466F2" w14:textId="77777777" w:rsidTr="002C0D5D">
        <w:trPr>
          <w:trHeight w:val="265"/>
        </w:trPr>
        <w:tc>
          <w:tcPr>
            <w:tcW w:w="3785" w:type="dxa"/>
            <w:gridSpan w:val="2"/>
            <w:shd w:val="clear" w:color="auto" w:fill="auto"/>
          </w:tcPr>
          <w:p w14:paraId="25744F30" w14:textId="0D15E1D9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04 «Национальная экономика»</w:t>
            </w:r>
          </w:p>
        </w:tc>
        <w:tc>
          <w:tcPr>
            <w:tcW w:w="1711" w:type="dxa"/>
          </w:tcPr>
          <w:p w14:paraId="7A0E98CF" w14:textId="7E6B3A7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17 492,1</w:t>
            </w:r>
          </w:p>
        </w:tc>
        <w:tc>
          <w:tcPr>
            <w:tcW w:w="1427" w:type="dxa"/>
          </w:tcPr>
          <w:p w14:paraId="1D093C21" w14:textId="66D5C57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17 492,1</w:t>
            </w:r>
          </w:p>
        </w:tc>
        <w:tc>
          <w:tcPr>
            <w:tcW w:w="1571" w:type="dxa"/>
            <w:shd w:val="clear" w:color="auto" w:fill="auto"/>
          </w:tcPr>
          <w:p w14:paraId="06548C71" w14:textId="092B014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749C8558" w14:textId="7C77AC3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77E6A0C7" w14:textId="77777777" w:rsidTr="002C0D5D">
        <w:trPr>
          <w:trHeight w:val="110"/>
        </w:trPr>
        <w:tc>
          <w:tcPr>
            <w:tcW w:w="969" w:type="dxa"/>
            <w:shd w:val="clear" w:color="auto" w:fill="auto"/>
          </w:tcPr>
          <w:p w14:paraId="2ADE33FF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97D8E90" w14:textId="28F621E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01 «Общеэкономические вопросы»</w:t>
            </w:r>
          </w:p>
        </w:tc>
        <w:tc>
          <w:tcPr>
            <w:tcW w:w="1711" w:type="dxa"/>
          </w:tcPr>
          <w:p w14:paraId="50D2E462" w14:textId="0783931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145,9</w:t>
            </w:r>
          </w:p>
        </w:tc>
        <w:tc>
          <w:tcPr>
            <w:tcW w:w="1427" w:type="dxa"/>
          </w:tcPr>
          <w:p w14:paraId="4D0D38DA" w14:textId="725F247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hAnsi="Times New Roman"/>
                <w:sz w:val="20"/>
                <w:szCs w:val="20"/>
              </w:rPr>
              <w:t>145,9</w:t>
            </w:r>
          </w:p>
        </w:tc>
        <w:tc>
          <w:tcPr>
            <w:tcW w:w="1571" w:type="dxa"/>
            <w:shd w:val="clear" w:color="auto" w:fill="auto"/>
          </w:tcPr>
          <w:p w14:paraId="0F4AF264" w14:textId="45121E8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4941AF15" w14:textId="09F35DD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5A4B2936" w14:textId="77777777" w:rsidTr="002C0D5D">
        <w:trPr>
          <w:trHeight w:val="144"/>
        </w:trPr>
        <w:tc>
          <w:tcPr>
            <w:tcW w:w="969" w:type="dxa"/>
            <w:shd w:val="clear" w:color="auto" w:fill="auto"/>
          </w:tcPr>
          <w:p w14:paraId="65B2DE90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1A112649" w14:textId="3CF48D9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05 «Сельское хозяйство и экономика»</w:t>
            </w:r>
          </w:p>
        </w:tc>
        <w:tc>
          <w:tcPr>
            <w:tcW w:w="1711" w:type="dxa"/>
          </w:tcPr>
          <w:p w14:paraId="1EF68E8C" w14:textId="34B867A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219,0</w:t>
            </w:r>
          </w:p>
        </w:tc>
        <w:tc>
          <w:tcPr>
            <w:tcW w:w="1427" w:type="dxa"/>
          </w:tcPr>
          <w:p w14:paraId="3E89E96F" w14:textId="216C8639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hAnsi="Times New Roman"/>
                <w:sz w:val="20"/>
                <w:szCs w:val="20"/>
              </w:rPr>
              <w:t>219,0</w:t>
            </w:r>
          </w:p>
        </w:tc>
        <w:tc>
          <w:tcPr>
            <w:tcW w:w="1571" w:type="dxa"/>
            <w:shd w:val="clear" w:color="auto" w:fill="auto"/>
          </w:tcPr>
          <w:p w14:paraId="4BCD0AFC" w14:textId="732AB5D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142B4037" w14:textId="317F9D2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2D220977" w14:textId="77777777" w:rsidTr="002C0D5D">
        <w:trPr>
          <w:trHeight w:val="98"/>
        </w:trPr>
        <w:tc>
          <w:tcPr>
            <w:tcW w:w="969" w:type="dxa"/>
            <w:shd w:val="clear" w:color="auto" w:fill="auto"/>
          </w:tcPr>
          <w:p w14:paraId="1078F568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B6B42C5" w14:textId="18E9275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08 «Транспорт»</w:t>
            </w:r>
          </w:p>
        </w:tc>
        <w:tc>
          <w:tcPr>
            <w:tcW w:w="1711" w:type="dxa"/>
          </w:tcPr>
          <w:p w14:paraId="2CED2495" w14:textId="153D1B2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1 500,0</w:t>
            </w:r>
          </w:p>
        </w:tc>
        <w:tc>
          <w:tcPr>
            <w:tcW w:w="1427" w:type="dxa"/>
          </w:tcPr>
          <w:p w14:paraId="20A137A1" w14:textId="1CD846D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1571" w:type="dxa"/>
            <w:shd w:val="clear" w:color="auto" w:fill="auto"/>
          </w:tcPr>
          <w:p w14:paraId="63DFEA9C" w14:textId="6049F82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20385BAF" w14:textId="1BE3B83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7E849A7C" w14:textId="77777777" w:rsidTr="002C0D5D">
        <w:trPr>
          <w:trHeight w:val="760"/>
        </w:trPr>
        <w:tc>
          <w:tcPr>
            <w:tcW w:w="969" w:type="dxa"/>
            <w:shd w:val="clear" w:color="auto" w:fill="auto"/>
          </w:tcPr>
          <w:p w14:paraId="0DD1D940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6881682" w14:textId="63B4AC9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09 «Дорожное хозяйство (дорожные фонды)»</w:t>
            </w:r>
          </w:p>
        </w:tc>
        <w:tc>
          <w:tcPr>
            <w:tcW w:w="1711" w:type="dxa"/>
          </w:tcPr>
          <w:p w14:paraId="6DD46426" w14:textId="4FBB0D7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14 166,7</w:t>
            </w:r>
          </w:p>
        </w:tc>
        <w:tc>
          <w:tcPr>
            <w:tcW w:w="1427" w:type="dxa"/>
          </w:tcPr>
          <w:p w14:paraId="0812E75D" w14:textId="71BAC39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14 166,7</w:t>
            </w:r>
          </w:p>
        </w:tc>
        <w:tc>
          <w:tcPr>
            <w:tcW w:w="1571" w:type="dxa"/>
            <w:shd w:val="clear" w:color="auto" w:fill="auto"/>
          </w:tcPr>
          <w:p w14:paraId="5842A171" w14:textId="607CC82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0F3850E8" w14:textId="2757573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61030D18" w14:textId="77777777" w:rsidTr="002C0D5D">
        <w:trPr>
          <w:trHeight w:val="184"/>
        </w:trPr>
        <w:tc>
          <w:tcPr>
            <w:tcW w:w="969" w:type="dxa"/>
            <w:shd w:val="clear" w:color="auto" w:fill="auto"/>
          </w:tcPr>
          <w:p w14:paraId="40278ED1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89EC6DC" w14:textId="3E1BC8C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04 12 «Другие вопросы в области национальной экономики»</w:t>
            </w:r>
          </w:p>
        </w:tc>
        <w:tc>
          <w:tcPr>
            <w:tcW w:w="1711" w:type="dxa"/>
          </w:tcPr>
          <w:p w14:paraId="0E3FC516" w14:textId="34E16A69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1 460,5</w:t>
            </w:r>
          </w:p>
        </w:tc>
        <w:tc>
          <w:tcPr>
            <w:tcW w:w="1427" w:type="dxa"/>
          </w:tcPr>
          <w:p w14:paraId="3F788454" w14:textId="3A24826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1 460,5</w:t>
            </w:r>
          </w:p>
        </w:tc>
        <w:tc>
          <w:tcPr>
            <w:tcW w:w="1571" w:type="dxa"/>
            <w:shd w:val="clear" w:color="auto" w:fill="auto"/>
          </w:tcPr>
          <w:p w14:paraId="0D797238" w14:textId="2030193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071F90CF" w14:textId="3EFE3EB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5B47328C" w14:textId="77777777" w:rsidTr="002C0D5D">
        <w:tc>
          <w:tcPr>
            <w:tcW w:w="3785" w:type="dxa"/>
            <w:gridSpan w:val="2"/>
            <w:shd w:val="clear" w:color="auto" w:fill="auto"/>
          </w:tcPr>
          <w:p w14:paraId="4D1A3EE4" w14:textId="0721304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05 «Жилищно-коммунальное хозяйство»</w:t>
            </w:r>
          </w:p>
        </w:tc>
        <w:tc>
          <w:tcPr>
            <w:tcW w:w="1711" w:type="dxa"/>
            <w:shd w:val="clear" w:color="auto" w:fill="auto"/>
          </w:tcPr>
          <w:p w14:paraId="02EB7D42" w14:textId="6C550FB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147 868,5</w:t>
            </w:r>
          </w:p>
        </w:tc>
        <w:tc>
          <w:tcPr>
            <w:tcW w:w="1427" w:type="dxa"/>
            <w:shd w:val="clear" w:color="auto" w:fill="auto"/>
          </w:tcPr>
          <w:p w14:paraId="1F310AF2" w14:textId="073271E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148 331,8</w:t>
            </w:r>
          </w:p>
        </w:tc>
        <w:tc>
          <w:tcPr>
            <w:tcW w:w="1571" w:type="dxa"/>
            <w:shd w:val="clear" w:color="auto" w:fill="auto"/>
          </w:tcPr>
          <w:p w14:paraId="377DA1B6" w14:textId="0972A88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+463,3</w:t>
            </w:r>
          </w:p>
        </w:tc>
        <w:tc>
          <w:tcPr>
            <w:tcW w:w="999" w:type="dxa"/>
            <w:shd w:val="clear" w:color="auto" w:fill="auto"/>
          </w:tcPr>
          <w:p w14:paraId="69B18BA5" w14:textId="398BE4C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C0D5D" w:rsidRPr="008B04A6" w14:paraId="71CD4119" w14:textId="77777777" w:rsidTr="002C0D5D">
        <w:trPr>
          <w:trHeight w:val="288"/>
        </w:trPr>
        <w:tc>
          <w:tcPr>
            <w:tcW w:w="969" w:type="dxa"/>
            <w:shd w:val="clear" w:color="auto" w:fill="auto"/>
          </w:tcPr>
          <w:p w14:paraId="556B1D7E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957558D" w14:textId="05FEE30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01 «Жилищное хозяйство»</w:t>
            </w:r>
          </w:p>
        </w:tc>
        <w:tc>
          <w:tcPr>
            <w:tcW w:w="1711" w:type="dxa"/>
          </w:tcPr>
          <w:p w14:paraId="7679AF7A" w14:textId="1489138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427" w:type="dxa"/>
          </w:tcPr>
          <w:p w14:paraId="354DD06F" w14:textId="49EC6F7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571" w:type="dxa"/>
            <w:shd w:val="clear" w:color="auto" w:fill="auto"/>
          </w:tcPr>
          <w:p w14:paraId="05420892" w14:textId="5533ADA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514F7F23" w14:textId="72210AA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3CAEDE5D" w14:textId="77777777" w:rsidTr="002C0D5D">
        <w:trPr>
          <w:trHeight w:val="368"/>
        </w:trPr>
        <w:tc>
          <w:tcPr>
            <w:tcW w:w="969" w:type="dxa"/>
            <w:shd w:val="clear" w:color="auto" w:fill="auto"/>
          </w:tcPr>
          <w:p w14:paraId="6A473EAF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A3CC146" w14:textId="4A5CBC5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02 «Коммунальное хозяйство»</w:t>
            </w:r>
          </w:p>
        </w:tc>
        <w:tc>
          <w:tcPr>
            <w:tcW w:w="1711" w:type="dxa"/>
          </w:tcPr>
          <w:p w14:paraId="17CF8462" w14:textId="7061830C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hAnsi="Times New Roman"/>
                <w:sz w:val="20"/>
                <w:szCs w:val="20"/>
              </w:rPr>
              <w:t>146 470,9</w:t>
            </w:r>
          </w:p>
        </w:tc>
        <w:tc>
          <w:tcPr>
            <w:tcW w:w="1427" w:type="dxa"/>
          </w:tcPr>
          <w:p w14:paraId="0F1650F0" w14:textId="174E117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146 872,1</w:t>
            </w:r>
          </w:p>
        </w:tc>
        <w:tc>
          <w:tcPr>
            <w:tcW w:w="1571" w:type="dxa"/>
            <w:shd w:val="clear" w:color="auto" w:fill="auto"/>
          </w:tcPr>
          <w:p w14:paraId="662BB68A" w14:textId="7A08515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+401,2</w:t>
            </w:r>
          </w:p>
        </w:tc>
        <w:tc>
          <w:tcPr>
            <w:tcW w:w="999" w:type="dxa"/>
            <w:shd w:val="clear" w:color="auto" w:fill="auto"/>
          </w:tcPr>
          <w:p w14:paraId="3606C48B" w14:textId="78A3A2E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100,3</w:t>
            </w:r>
          </w:p>
        </w:tc>
      </w:tr>
      <w:tr w:rsidR="002C0D5D" w:rsidRPr="008B04A6" w14:paraId="35AA193A" w14:textId="77777777" w:rsidTr="002C0D5D">
        <w:trPr>
          <w:trHeight w:val="254"/>
        </w:trPr>
        <w:tc>
          <w:tcPr>
            <w:tcW w:w="969" w:type="dxa"/>
            <w:shd w:val="clear" w:color="auto" w:fill="auto"/>
          </w:tcPr>
          <w:p w14:paraId="1B9575C5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C2612BC" w14:textId="7777777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05 03 «Благоустройство»</w:t>
            </w:r>
          </w:p>
          <w:p w14:paraId="0C803C89" w14:textId="7777777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</w:tcPr>
          <w:p w14:paraId="2E9F1A5A" w14:textId="41C96ED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hAnsi="Times New Roman"/>
                <w:sz w:val="20"/>
                <w:szCs w:val="20"/>
              </w:rPr>
              <w:t>1 352, 9</w:t>
            </w:r>
          </w:p>
        </w:tc>
        <w:tc>
          <w:tcPr>
            <w:tcW w:w="1427" w:type="dxa"/>
          </w:tcPr>
          <w:p w14:paraId="28C2CC95" w14:textId="488E4D9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1 415,0</w:t>
            </w:r>
          </w:p>
        </w:tc>
        <w:tc>
          <w:tcPr>
            <w:tcW w:w="1571" w:type="dxa"/>
            <w:shd w:val="clear" w:color="auto" w:fill="auto"/>
          </w:tcPr>
          <w:p w14:paraId="542F3A75" w14:textId="1D3CD3E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+62,1</w:t>
            </w:r>
          </w:p>
        </w:tc>
        <w:tc>
          <w:tcPr>
            <w:tcW w:w="999" w:type="dxa"/>
            <w:shd w:val="clear" w:color="auto" w:fill="auto"/>
          </w:tcPr>
          <w:p w14:paraId="32E27B8A" w14:textId="38AD752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104,6</w:t>
            </w:r>
          </w:p>
        </w:tc>
      </w:tr>
      <w:tr w:rsidR="002C0D5D" w:rsidRPr="008B04A6" w14:paraId="54038574" w14:textId="77777777" w:rsidTr="002C0D5D">
        <w:tc>
          <w:tcPr>
            <w:tcW w:w="3785" w:type="dxa"/>
            <w:gridSpan w:val="2"/>
            <w:shd w:val="clear" w:color="auto" w:fill="auto"/>
          </w:tcPr>
          <w:p w14:paraId="59969378" w14:textId="37F825E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07 «Образование»</w:t>
            </w:r>
          </w:p>
        </w:tc>
        <w:tc>
          <w:tcPr>
            <w:tcW w:w="1711" w:type="dxa"/>
            <w:shd w:val="clear" w:color="auto" w:fill="auto"/>
          </w:tcPr>
          <w:p w14:paraId="00A454CA" w14:textId="3416088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313 317,1</w:t>
            </w:r>
          </w:p>
        </w:tc>
        <w:tc>
          <w:tcPr>
            <w:tcW w:w="1427" w:type="dxa"/>
            <w:shd w:val="clear" w:color="auto" w:fill="auto"/>
          </w:tcPr>
          <w:p w14:paraId="3B5575F7" w14:textId="75137DD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320 144,0</w:t>
            </w:r>
          </w:p>
        </w:tc>
        <w:tc>
          <w:tcPr>
            <w:tcW w:w="1571" w:type="dxa"/>
            <w:shd w:val="clear" w:color="auto" w:fill="auto"/>
          </w:tcPr>
          <w:p w14:paraId="589B617E" w14:textId="71BA901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+6 826,9</w:t>
            </w:r>
          </w:p>
        </w:tc>
        <w:tc>
          <w:tcPr>
            <w:tcW w:w="999" w:type="dxa"/>
            <w:shd w:val="clear" w:color="auto" w:fill="auto"/>
          </w:tcPr>
          <w:p w14:paraId="5BF7FF21" w14:textId="6B00886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102,2</w:t>
            </w:r>
          </w:p>
        </w:tc>
      </w:tr>
      <w:tr w:rsidR="002C0D5D" w:rsidRPr="008B04A6" w14:paraId="37E9AF93" w14:textId="77777777" w:rsidTr="002C0D5D">
        <w:tc>
          <w:tcPr>
            <w:tcW w:w="969" w:type="dxa"/>
            <w:shd w:val="clear" w:color="auto" w:fill="auto"/>
          </w:tcPr>
          <w:p w14:paraId="2623A5A2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096004F" w14:textId="7847CC9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01 «Дошкольное образование»</w:t>
            </w:r>
          </w:p>
        </w:tc>
        <w:tc>
          <w:tcPr>
            <w:tcW w:w="1711" w:type="dxa"/>
          </w:tcPr>
          <w:p w14:paraId="5596A2FA" w14:textId="74A8BB9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79 110,1</w:t>
            </w:r>
          </w:p>
        </w:tc>
        <w:tc>
          <w:tcPr>
            <w:tcW w:w="1427" w:type="dxa"/>
          </w:tcPr>
          <w:p w14:paraId="0EF72737" w14:textId="6815C16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79 481,2</w:t>
            </w:r>
          </w:p>
        </w:tc>
        <w:tc>
          <w:tcPr>
            <w:tcW w:w="1571" w:type="dxa"/>
          </w:tcPr>
          <w:p w14:paraId="3AA82D04" w14:textId="008B16E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+371,1</w:t>
            </w:r>
          </w:p>
        </w:tc>
        <w:tc>
          <w:tcPr>
            <w:tcW w:w="999" w:type="dxa"/>
          </w:tcPr>
          <w:p w14:paraId="60D3C998" w14:textId="792C3F9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2C0D5D" w:rsidRPr="008B04A6" w14:paraId="35A036DF" w14:textId="77777777" w:rsidTr="002C0D5D">
        <w:tc>
          <w:tcPr>
            <w:tcW w:w="969" w:type="dxa"/>
            <w:shd w:val="clear" w:color="auto" w:fill="auto"/>
          </w:tcPr>
          <w:p w14:paraId="1B016EB3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10089C5" w14:textId="2FA9BBD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02 «Общее образование»</w:t>
            </w:r>
          </w:p>
        </w:tc>
        <w:tc>
          <w:tcPr>
            <w:tcW w:w="1711" w:type="dxa"/>
          </w:tcPr>
          <w:p w14:paraId="2CB1FBA5" w14:textId="17395CF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190 808,5</w:t>
            </w:r>
          </w:p>
        </w:tc>
        <w:tc>
          <w:tcPr>
            <w:tcW w:w="1427" w:type="dxa"/>
          </w:tcPr>
          <w:p w14:paraId="430FC1CE" w14:textId="0F86C78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195 484,0</w:t>
            </w:r>
          </w:p>
        </w:tc>
        <w:tc>
          <w:tcPr>
            <w:tcW w:w="1571" w:type="dxa"/>
          </w:tcPr>
          <w:p w14:paraId="4E8AE602" w14:textId="00F259F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+4 675,5</w:t>
            </w:r>
          </w:p>
        </w:tc>
        <w:tc>
          <w:tcPr>
            <w:tcW w:w="999" w:type="dxa"/>
          </w:tcPr>
          <w:p w14:paraId="41A6C354" w14:textId="3190696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102,5</w:t>
            </w:r>
          </w:p>
        </w:tc>
      </w:tr>
      <w:tr w:rsidR="002C0D5D" w:rsidRPr="008B04A6" w14:paraId="752281C9" w14:textId="77777777" w:rsidTr="002C0D5D">
        <w:tc>
          <w:tcPr>
            <w:tcW w:w="969" w:type="dxa"/>
            <w:shd w:val="clear" w:color="auto" w:fill="auto"/>
          </w:tcPr>
          <w:p w14:paraId="5E65DC2E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4BCC262" w14:textId="03A0A93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03 «Дополнительное образование детей»</w:t>
            </w:r>
          </w:p>
        </w:tc>
        <w:tc>
          <w:tcPr>
            <w:tcW w:w="1711" w:type="dxa"/>
          </w:tcPr>
          <w:p w14:paraId="5879CBC5" w14:textId="15BDCDF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21 177,6</w:t>
            </w:r>
          </w:p>
        </w:tc>
        <w:tc>
          <w:tcPr>
            <w:tcW w:w="1427" w:type="dxa"/>
          </w:tcPr>
          <w:p w14:paraId="538B17D0" w14:textId="17CEFF8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21 393,3</w:t>
            </w:r>
          </w:p>
        </w:tc>
        <w:tc>
          <w:tcPr>
            <w:tcW w:w="1571" w:type="dxa"/>
          </w:tcPr>
          <w:p w14:paraId="1A1D58D6" w14:textId="2E6B323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+215,7</w:t>
            </w:r>
          </w:p>
        </w:tc>
        <w:tc>
          <w:tcPr>
            <w:tcW w:w="999" w:type="dxa"/>
          </w:tcPr>
          <w:p w14:paraId="72E5CE26" w14:textId="0C27B33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101,0</w:t>
            </w:r>
          </w:p>
        </w:tc>
      </w:tr>
      <w:tr w:rsidR="002C0D5D" w:rsidRPr="008B04A6" w14:paraId="630F25DB" w14:textId="77777777" w:rsidTr="002C0D5D">
        <w:tc>
          <w:tcPr>
            <w:tcW w:w="969" w:type="dxa"/>
            <w:shd w:val="clear" w:color="auto" w:fill="auto"/>
          </w:tcPr>
          <w:p w14:paraId="47D9F122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F047B99" w14:textId="1EDA1FBC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07 07 «Молодежная политика и оздоровление детей»</w:t>
            </w:r>
          </w:p>
        </w:tc>
        <w:tc>
          <w:tcPr>
            <w:tcW w:w="1711" w:type="dxa"/>
          </w:tcPr>
          <w:p w14:paraId="3A0652AE" w14:textId="72395E7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7 627,3</w:t>
            </w:r>
          </w:p>
        </w:tc>
        <w:tc>
          <w:tcPr>
            <w:tcW w:w="1427" w:type="dxa"/>
          </w:tcPr>
          <w:p w14:paraId="1F9EBC99" w14:textId="094D132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7 593,4</w:t>
            </w:r>
          </w:p>
        </w:tc>
        <w:tc>
          <w:tcPr>
            <w:tcW w:w="1571" w:type="dxa"/>
          </w:tcPr>
          <w:p w14:paraId="27B5F5D4" w14:textId="2B6F7CD9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-33,9</w:t>
            </w:r>
          </w:p>
        </w:tc>
        <w:tc>
          <w:tcPr>
            <w:tcW w:w="999" w:type="dxa"/>
          </w:tcPr>
          <w:p w14:paraId="0AA47AFE" w14:textId="6A13EE7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2C0D5D" w:rsidRPr="008B04A6" w14:paraId="4C0D709F" w14:textId="77777777" w:rsidTr="002C0D5D">
        <w:tc>
          <w:tcPr>
            <w:tcW w:w="969" w:type="dxa"/>
            <w:shd w:val="clear" w:color="auto" w:fill="auto"/>
          </w:tcPr>
          <w:p w14:paraId="572C3C9E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71E4F1E" w14:textId="226268E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07 09 </w:t>
            </w:r>
            <w:bookmarkStart w:id="7" w:name="_Hlk80004017"/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«Другие вопросы в области образования»</w:t>
            </w:r>
            <w:bookmarkEnd w:id="7"/>
          </w:p>
        </w:tc>
        <w:tc>
          <w:tcPr>
            <w:tcW w:w="1711" w:type="dxa"/>
          </w:tcPr>
          <w:p w14:paraId="40CE03F2" w14:textId="40B6F9D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14 593,6</w:t>
            </w:r>
          </w:p>
        </w:tc>
        <w:tc>
          <w:tcPr>
            <w:tcW w:w="1427" w:type="dxa"/>
          </w:tcPr>
          <w:p w14:paraId="3A7A30C8" w14:textId="5DE43AE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16 192,1</w:t>
            </w:r>
          </w:p>
        </w:tc>
        <w:tc>
          <w:tcPr>
            <w:tcW w:w="1571" w:type="dxa"/>
          </w:tcPr>
          <w:p w14:paraId="7CAE48A3" w14:textId="07A20049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+1 598,5</w:t>
            </w:r>
          </w:p>
        </w:tc>
        <w:tc>
          <w:tcPr>
            <w:tcW w:w="999" w:type="dxa"/>
          </w:tcPr>
          <w:p w14:paraId="45258934" w14:textId="19AF699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110,9</w:t>
            </w:r>
          </w:p>
        </w:tc>
      </w:tr>
      <w:tr w:rsidR="002C0D5D" w:rsidRPr="008B04A6" w14:paraId="2CA659B8" w14:textId="77777777" w:rsidTr="002C0D5D">
        <w:tc>
          <w:tcPr>
            <w:tcW w:w="3785" w:type="dxa"/>
            <w:gridSpan w:val="2"/>
            <w:shd w:val="clear" w:color="auto" w:fill="auto"/>
          </w:tcPr>
          <w:p w14:paraId="3AA670B5" w14:textId="0D6C7C7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08 «Культура, кинематография»</w:t>
            </w:r>
          </w:p>
        </w:tc>
        <w:tc>
          <w:tcPr>
            <w:tcW w:w="1711" w:type="dxa"/>
            <w:shd w:val="clear" w:color="auto" w:fill="auto"/>
          </w:tcPr>
          <w:p w14:paraId="1E3EADA4" w14:textId="26C08C0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35 454,1</w:t>
            </w:r>
          </w:p>
        </w:tc>
        <w:tc>
          <w:tcPr>
            <w:tcW w:w="1427" w:type="dxa"/>
            <w:shd w:val="clear" w:color="auto" w:fill="auto"/>
          </w:tcPr>
          <w:p w14:paraId="659836E8" w14:textId="1C9BCC0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35 000,3</w:t>
            </w:r>
          </w:p>
        </w:tc>
        <w:tc>
          <w:tcPr>
            <w:tcW w:w="1571" w:type="dxa"/>
            <w:shd w:val="clear" w:color="auto" w:fill="auto"/>
          </w:tcPr>
          <w:p w14:paraId="1B7F4351" w14:textId="25372EA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-453,8</w:t>
            </w:r>
          </w:p>
        </w:tc>
        <w:tc>
          <w:tcPr>
            <w:tcW w:w="999" w:type="dxa"/>
            <w:shd w:val="clear" w:color="auto" w:fill="auto"/>
          </w:tcPr>
          <w:p w14:paraId="7C463684" w14:textId="409362A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2C0D5D" w:rsidRPr="008B04A6" w14:paraId="2807859C" w14:textId="77777777" w:rsidTr="002C0D5D">
        <w:tc>
          <w:tcPr>
            <w:tcW w:w="969" w:type="dxa"/>
            <w:shd w:val="clear" w:color="auto" w:fill="auto"/>
          </w:tcPr>
          <w:p w14:paraId="04CCB3C0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3C18804D" w14:textId="2FAC013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08 01 «Культура»</w:t>
            </w:r>
          </w:p>
        </w:tc>
        <w:tc>
          <w:tcPr>
            <w:tcW w:w="1711" w:type="dxa"/>
          </w:tcPr>
          <w:p w14:paraId="12FEE29E" w14:textId="12AED5C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26 197,6</w:t>
            </w:r>
          </w:p>
        </w:tc>
        <w:tc>
          <w:tcPr>
            <w:tcW w:w="1427" w:type="dxa"/>
          </w:tcPr>
          <w:p w14:paraId="5748764D" w14:textId="79B4969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25 743,8</w:t>
            </w:r>
          </w:p>
        </w:tc>
        <w:tc>
          <w:tcPr>
            <w:tcW w:w="1571" w:type="dxa"/>
          </w:tcPr>
          <w:p w14:paraId="11EF5CF0" w14:textId="219020C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-453,8</w:t>
            </w:r>
          </w:p>
        </w:tc>
        <w:tc>
          <w:tcPr>
            <w:tcW w:w="999" w:type="dxa"/>
          </w:tcPr>
          <w:p w14:paraId="26CD2B6C" w14:textId="7D16AD2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98,3</w:t>
            </w:r>
          </w:p>
        </w:tc>
      </w:tr>
      <w:tr w:rsidR="002C0D5D" w:rsidRPr="008B04A6" w14:paraId="33C41B57" w14:textId="77777777" w:rsidTr="002C0D5D">
        <w:trPr>
          <w:trHeight w:val="633"/>
        </w:trPr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</w:tcPr>
          <w:p w14:paraId="439D6E10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</w:tcPr>
          <w:p w14:paraId="09944517" w14:textId="1924966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08 04 «Другие вопросы в области культуры, кинематографии»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14:paraId="182B3EB4" w14:textId="3FBC6F2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9 256,5</w:t>
            </w:r>
          </w:p>
        </w:tc>
        <w:tc>
          <w:tcPr>
            <w:tcW w:w="1427" w:type="dxa"/>
          </w:tcPr>
          <w:p w14:paraId="4E112D79" w14:textId="5C845C1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9 256,5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040A49A3" w14:textId="3FB7838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19B79B0E" w14:textId="69FEB69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30F078EC" w14:textId="77777777" w:rsidTr="002C0D5D">
        <w:trPr>
          <w:trHeight w:val="149"/>
        </w:trPr>
        <w:tc>
          <w:tcPr>
            <w:tcW w:w="3785" w:type="dxa"/>
            <w:gridSpan w:val="2"/>
            <w:shd w:val="clear" w:color="auto" w:fill="auto"/>
          </w:tcPr>
          <w:p w14:paraId="05599560" w14:textId="14A625A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 «Социальная политика»</w:t>
            </w:r>
          </w:p>
        </w:tc>
        <w:tc>
          <w:tcPr>
            <w:tcW w:w="1711" w:type="dxa"/>
            <w:shd w:val="clear" w:color="auto" w:fill="auto"/>
          </w:tcPr>
          <w:p w14:paraId="58C44343" w14:textId="67FF1C8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16 626,8</w:t>
            </w:r>
          </w:p>
        </w:tc>
        <w:tc>
          <w:tcPr>
            <w:tcW w:w="1427" w:type="dxa"/>
            <w:shd w:val="clear" w:color="auto" w:fill="auto"/>
          </w:tcPr>
          <w:p w14:paraId="7C5554CD" w14:textId="587C2E6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16 626,8</w:t>
            </w:r>
          </w:p>
        </w:tc>
        <w:tc>
          <w:tcPr>
            <w:tcW w:w="1571" w:type="dxa"/>
            <w:shd w:val="clear" w:color="auto" w:fill="auto"/>
          </w:tcPr>
          <w:p w14:paraId="70A33927" w14:textId="332A838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40D47099" w14:textId="1F84160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71BDCFBA" w14:textId="77777777" w:rsidTr="002C0D5D">
        <w:trPr>
          <w:trHeight w:val="156"/>
        </w:trPr>
        <w:tc>
          <w:tcPr>
            <w:tcW w:w="969" w:type="dxa"/>
            <w:shd w:val="clear" w:color="auto" w:fill="auto"/>
          </w:tcPr>
          <w:p w14:paraId="145BB953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1DE1527D" w14:textId="4B037E6C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01 «Пенсионное обеспечение»</w:t>
            </w:r>
          </w:p>
        </w:tc>
        <w:tc>
          <w:tcPr>
            <w:tcW w:w="1711" w:type="dxa"/>
          </w:tcPr>
          <w:p w14:paraId="682634C3" w14:textId="3FE82B59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686,0</w:t>
            </w:r>
          </w:p>
        </w:tc>
        <w:tc>
          <w:tcPr>
            <w:tcW w:w="1427" w:type="dxa"/>
          </w:tcPr>
          <w:p w14:paraId="1CC31541" w14:textId="01E4CF7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686,0</w:t>
            </w:r>
          </w:p>
        </w:tc>
        <w:tc>
          <w:tcPr>
            <w:tcW w:w="1571" w:type="dxa"/>
          </w:tcPr>
          <w:p w14:paraId="03130E1F" w14:textId="5DD69C2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0D1174E3" w14:textId="1773773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6C0D80D4" w14:textId="77777777" w:rsidTr="002C0D5D">
        <w:trPr>
          <w:trHeight w:val="133"/>
        </w:trPr>
        <w:tc>
          <w:tcPr>
            <w:tcW w:w="969" w:type="dxa"/>
            <w:shd w:val="clear" w:color="auto" w:fill="auto"/>
          </w:tcPr>
          <w:p w14:paraId="19D70A4D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9B2DA5A" w14:textId="2DB0317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10 03 «Социальное обеспечение </w:t>
            </w:r>
            <w:proofErr w:type="gramStart"/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населения»   </w:t>
            </w:r>
            <w:proofErr w:type="gramEnd"/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                                  </w:t>
            </w:r>
          </w:p>
        </w:tc>
        <w:tc>
          <w:tcPr>
            <w:tcW w:w="1711" w:type="dxa"/>
          </w:tcPr>
          <w:p w14:paraId="0D6F993F" w14:textId="2F01D46C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4 061,2</w:t>
            </w:r>
          </w:p>
        </w:tc>
        <w:tc>
          <w:tcPr>
            <w:tcW w:w="1427" w:type="dxa"/>
          </w:tcPr>
          <w:p w14:paraId="0D56C49B" w14:textId="30A651E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4 061,2</w:t>
            </w:r>
          </w:p>
        </w:tc>
        <w:tc>
          <w:tcPr>
            <w:tcW w:w="1571" w:type="dxa"/>
          </w:tcPr>
          <w:p w14:paraId="54C1230F" w14:textId="1A346E5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106ACB7F" w14:textId="4D0867D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60236CD9" w14:textId="77777777" w:rsidTr="002C0D5D">
        <w:trPr>
          <w:trHeight w:val="568"/>
        </w:trPr>
        <w:tc>
          <w:tcPr>
            <w:tcW w:w="969" w:type="dxa"/>
            <w:shd w:val="clear" w:color="auto" w:fill="auto"/>
          </w:tcPr>
          <w:p w14:paraId="5D143FF9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CE71024" w14:textId="1E3A10E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04 «Охрана семьи и детства»</w:t>
            </w:r>
          </w:p>
        </w:tc>
        <w:tc>
          <w:tcPr>
            <w:tcW w:w="1711" w:type="dxa"/>
          </w:tcPr>
          <w:p w14:paraId="7763295D" w14:textId="2FD805D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11 876,0</w:t>
            </w:r>
          </w:p>
        </w:tc>
        <w:tc>
          <w:tcPr>
            <w:tcW w:w="1427" w:type="dxa"/>
          </w:tcPr>
          <w:p w14:paraId="3236D164" w14:textId="494A88E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11 876,0</w:t>
            </w:r>
          </w:p>
        </w:tc>
        <w:tc>
          <w:tcPr>
            <w:tcW w:w="1571" w:type="dxa"/>
          </w:tcPr>
          <w:p w14:paraId="7C0BC5DC" w14:textId="28DE143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6AB295A3" w14:textId="410A9F2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32DF43A2" w14:textId="77777777" w:rsidTr="002C0D5D">
        <w:trPr>
          <w:trHeight w:val="363"/>
        </w:trPr>
        <w:tc>
          <w:tcPr>
            <w:tcW w:w="969" w:type="dxa"/>
            <w:shd w:val="clear" w:color="auto" w:fill="auto"/>
          </w:tcPr>
          <w:p w14:paraId="4A13AA7B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F800EDE" w14:textId="76E3397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 06 «Другие вопросы в области социальной политики»</w:t>
            </w:r>
          </w:p>
        </w:tc>
        <w:tc>
          <w:tcPr>
            <w:tcW w:w="1711" w:type="dxa"/>
          </w:tcPr>
          <w:p w14:paraId="1EC740DA" w14:textId="2C2336C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6A6">
              <w:rPr>
                <w:sz w:val="20"/>
                <w:szCs w:val="20"/>
              </w:rPr>
              <w:t>3,6</w:t>
            </w:r>
          </w:p>
        </w:tc>
        <w:tc>
          <w:tcPr>
            <w:tcW w:w="1427" w:type="dxa"/>
          </w:tcPr>
          <w:p w14:paraId="5D0FBBBE" w14:textId="3ADDE2B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3,6</w:t>
            </w:r>
          </w:p>
        </w:tc>
        <w:tc>
          <w:tcPr>
            <w:tcW w:w="1571" w:type="dxa"/>
          </w:tcPr>
          <w:p w14:paraId="3FA24BFA" w14:textId="2CE3B87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50499B7F" w14:textId="618B66F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5C7AD731" w14:textId="77777777" w:rsidTr="002C0D5D">
        <w:tc>
          <w:tcPr>
            <w:tcW w:w="3785" w:type="dxa"/>
            <w:gridSpan w:val="2"/>
            <w:shd w:val="clear" w:color="auto" w:fill="auto"/>
          </w:tcPr>
          <w:p w14:paraId="3A32784A" w14:textId="53BCE0E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11 «Физическая культура и спорт»</w:t>
            </w:r>
          </w:p>
        </w:tc>
        <w:tc>
          <w:tcPr>
            <w:tcW w:w="1711" w:type="dxa"/>
            <w:shd w:val="clear" w:color="auto" w:fill="auto"/>
          </w:tcPr>
          <w:p w14:paraId="3D3D91F0" w14:textId="7CA955EC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16 916,2</w:t>
            </w:r>
          </w:p>
        </w:tc>
        <w:tc>
          <w:tcPr>
            <w:tcW w:w="1427" w:type="dxa"/>
            <w:shd w:val="clear" w:color="auto" w:fill="auto"/>
          </w:tcPr>
          <w:p w14:paraId="7E1482F8" w14:textId="78091D2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17 254,3</w:t>
            </w:r>
          </w:p>
        </w:tc>
        <w:tc>
          <w:tcPr>
            <w:tcW w:w="1571" w:type="dxa"/>
            <w:shd w:val="clear" w:color="auto" w:fill="auto"/>
          </w:tcPr>
          <w:p w14:paraId="73F15BAD" w14:textId="5F3FE9D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+338,1</w:t>
            </w:r>
          </w:p>
        </w:tc>
        <w:tc>
          <w:tcPr>
            <w:tcW w:w="999" w:type="dxa"/>
            <w:shd w:val="clear" w:color="auto" w:fill="auto"/>
          </w:tcPr>
          <w:p w14:paraId="0D56F828" w14:textId="2C8890D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102,0</w:t>
            </w:r>
          </w:p>
        </w:tc>
      </w:tr>
      <w:tr w:rsidR="002C0D5D" w:rsidRPr="008B04A6" w14:paraId="48C11768" w14:textId="77777777" w:rsidTr="002C0D5D">
        <w:tc>
          <w:tcPr>
            <w:tcW w:w="969" w:type="dxa"/>
            <w:shd w:val="clear" w:color="auto" w:fill="auto"/>
          </w:tcPr>
          <w:p w14:paraId="6F9E69A2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B476F34" w14:textId="7773D9B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02 «Массовый спорт»</w:t>
            </w:r>
          </w:p>
        </w:tc>
        <w:tc>
          <w:tcPr>
            <w:tcW w:w="1711" w:type="dxa"/>
          </w:tcPr>
          <w:p w14:paraId="6E81E166" w14:textId="1EE0998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15 813,1</w:t>
            </w:r>
          </w:p>
        </w:tc>
        <w:tc>
          <w:tcPr>
            <w:tcW w:w="1427" w:type="dxa"/>
          </w:tcPr>
          <w:p w14:paraId="07B0F926" w14:textId="048677E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16 076,5</w:t>
            </w:r>
          </w:p>
        </w:tc>
        <w:tc>
          <w:tcPr>
            <w:tcW w:w="1571" w:type="dxa"/>
          </w:tcPr>
          <w:p w14:paraId="2B52DA48" w14:textId="46805B0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+263,4</w:t>
            </w:r>
          </w:p>
        </w:tc>
        <w:tc>
          <w:tcPr>
            <w:tcW w:w="999" w:type="dxa"/>
          </w:tcPr>
          <w:p w14:paraId="248CCDD5" w14:textId="5BBA15D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101,7</w:t>
            </w:r>
          </w:p>
        </w:tc>
      </w:tr>
      <w:tr w:rsidR="002C0D5D" w:rsidRPr="008B04A6" w14:paraId="64B98622" w14:textId="77777777" w:rsidTr="002C0D5D">
        <w:tc>
          <w:tcPr>
            <w:tcW w:w="969" w:type="dxa"/>
            <w:shd w:val="clear" w:color="auto" w:fill="auto"/>
          </w:tcPr>
          <w:p w14:paraId="32ABBF02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01CB7B7C" w14:textId="1464D16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03 «Спорт высших достижений»</w:t>
            </w:r>
          </w:p>
        </w:tc>
        <w:tc>
          <w:tcPr>
            <w:tcW w:w="1711" w:type="dxa"/>
          </w:tcPr>
          <w:p w14:paraId="764CE9A8" w14:textId="160A8DFC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14:paraId="7FACD947" w14:textId="47A20E81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571" w:type="dxa"/>
          </w:tcPr>
          <w:p w14:paraId="25186451" w14:textId="10DDC37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+74,7</w:t>
            </w:r>
          </w:p>
        </w:tc>
        <w:tc>
          <w:tcPr>
            <w:tcW w:w="999" w:type="dxa"/>
          </w:tcPr>
          <w:p w14:paraId="33CD4414" w14:textId="0CE3AE7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2C0D5D" w:rsidRPr="008B04A6" w14:paraId="7B8243C5" w14:textId="77777777" w:rsidTr="002C0D5D">
        <w:trPr>
          <w:trHeight w:val="960"/>
        </w:trPr>
        <w:tc>
          <w:tcPr>
            <w:tcW w:w="969" w:type="dxa"/>
            <w:shd w:val="clear" w:color="auto" w:fill="auto"/>
          </w:tcPr>
          <w:p w14:paraId="3C5BC282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741CE3E" w14:textId="6F738C3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 05 «Другие вопросы в области физической культуры и спорта»</w:t>
            </w:r>
          </w:p>
        </w:tc>
        <w:tc>
          <w:tcPr>
            <w:tcW w:w="1711" w:type="dxa"/>
          </w:tcPr>
          <w:p w14:paraId="2291F246" w14:textId="6169DCE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1 103,1</w:t>
            </w:r>
          </w:p>
        </w:tc>
        <w:tc>
          <w:tcPr>
            <w:tcW w:w="1427" w:type="dxa"/>
          </w:tcPr>
          <w:p w14:paraId="5408216C" w14:textId="4CE9CEA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1 103,1</w:t>
            </w:r>
          </w:p>
        </w:tc>
        <w:tc>
          <w:tcPr>
            <w:tcW w:w="1571" w:type="dxa"/>
          </w:tcPr>
          <w:p w14:paraId="56F71CB3" w14:textId="6D7D6FC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</w:tcPr>
          <w:p w14:paraId="6114F184" w14:textId="15AA012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40F9640E" w14:textId="77777777" w:rsidTr="002C0D5D">
        <w:trPr>
          <w:trHeight w:val="172"/>
        </w:trPr>
        <w:tc>
          <w:tcPr>
            <w:tcW w:w="3785" w:type="dxa"/>
            <w:gridSpan w:val="2"/>
            <w:shd w:val="clear" w:color="auto" w:fill="auto"/>
          </w:tcPr>
          <w:p w14:paraId="4F6ECF35" w14:textId="29E150BC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sz w:val="20"/>
                <w:szCs w:val="20"/>
                <w:lang w:eastAsia="ru-RU"/>
              </w:rPr>
              <w:t>12 «Средства массовой информации»</w:t>
            </w:r>
          </w:p>
        </w:tc>
        <w:tc>
          <w:tcPr>
            <w:tcW w:w="1711" w:type="dxa"/>
          </w:tcPr>
          <w:p w14:paraId="690FFACB" w14:textId="78BE495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7" w:type="dxa"/>
          </w:tcPr>
          <w:p w14:paraId="25153615" w14:textId="6AA6099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</w:tcPr>
          <w:p w14:paraId="39C89287" w14:textId="7385545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</w:tcPr>
          <w:p w14:paraId="5EAA2925" w14:textId="0A88435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255FDADD" w14:textId="77777777" w:rsidTr="002C0D5D">
        <w:trPr>
          <w:trHeight w:val="128"/>
        </w:trPr>
        <w:tc>
          <w:tcPr>
            <w:tcW w:w="969" w:type="dxa"/>
            <w:shd w:val="clear" w:color="auto" w:fill="auto"/>
          </w:tcPr>
          <w:p w14:paraId="3A805157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67BD51CB" w14:textId="22DC84E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12 02 «Периодическая печать и издательства»</w:t>
            </w:r>
          </w:p>
        </w:tc>
        <w:tc>
          <w:tcPr>
            <w:tcW w:w="1711" w:type="dxa"/>
          </w:tcPr>
          <w:p w14:paraId="64F7B4C2" w14:textId="547B3B1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14:paraId="0DDE526B" w14:textId="2E2B3AB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</w:tcPr>
          <w:p w14:paraId="250C817A" w14:textId="70CD731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6BCFFE68" w14:textId="325D75A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18A1019E" w14:textId="77777777" w:rsidTr="002C0D5D">
        <w:trPr>
          <w:trHeight w:val="195"/>
        </w:trPr>
        <w:tc>
          <w:tcPr>
            <w:tcW w:w="3785" w:type="dxa"/>
            <w:gridSpan w:val="2"/>
            <w:shd w:val="clear" w:color="auto" w:fill="auto"/>
          </w:tcPr>
          <w:p w14:paraId="695C0628" w14:textId="71C180B4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13 «Обслуживание государственного и муниципального долга»</w:t>
            </w:r>
          </w:p>
        </w:tc>
        <w:tc>
          <w:tcPr>
            <w:tcW w:w="1711" w:type="dxa"/>
            <w:shd w:val="clear" w:color="auto" w:fill="auto"/>
          </w:tcPr>
          <w:p w14:paraId="0A651D60" w14:textId="13F86EC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7" w:type="dxa"/>
            <w:shd w:val="clear" w:color="auto" w:fill="auto"/>
          </w:tcPr>
          <w:p w14:paraId="6424B47B" w14:textId="139F2A2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71" w:type="dxa"/>
            <w:shd w:val="clear" w:color="auto" w:fill="auto"/>
          </w:tcPr>
          <w:p w14:paraId="6F2CACE5" w14:textId="7313526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1FF1C1B5" w14:textId="4F81549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269BA4C7" w14:textId="77777777" w:rsidTr="002C0D5D">
        <w:trPr>
          <w:trHeight w:val="115"/>
        </w:trPr>
        <w:tc>
          <w:tcPr>
            <w:tcW w:w="969" w:type="dxa"/>
            <w:shd w:val="clear" w:color="auto" w:fill="auto"/>
          </w:tcPr>
          <w:p w14:paraId="73C7BB19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5061B0D5" w14:textId="26C5305A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13 01 «Обслуживание государственного внутреннего и муниципального долга»</w:t>
            </w:r>
          </w:p>
        </w:tc>
        <w:tc>
          <w:tcPr>
            <w:tcW w:w="1711" w:type="dxa"/>
            <w:shd w:val="clear" w:color="auto" w:fill="auto"/>
          </w:tcPr>
          <w:p w14:paraId="4EC9B3DE" w14:textId="2C7AE3D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7" w:type="dxa"/>
            <w:shd w:val="clear" w:color="auto" w:fill="auto"/>
          </w:tcPr>
          <w:p w14:paraId="2B063958" w14:textId="294FB575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71" w:type="dxa"/>
            <w:shd w:val="clear" w:color="auto" w:fill="auto"/>
          </w:tcPr>
          <w:p w14:paraId="28D2BBD0" w14:textId="476AAC3C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377BE20C" w14:textId="0613908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040684B3" w14:textId="77777777" w:rsidTr="002C0D5D">
        <w:trPr>
          <w:trHeight w:val="231"/>
        </w:trPr>
        <w:tc>
          <w:tcPr>
            <w:tcW w:w="3785" w:type="dxa"/>
            <w:gridSpan w:val="2"/>
            <w:shd w:val="clear" w:color="auto" w:fill="auto"/>
          </w:tcPr>
          <w:p w14:paraId="3C0D2588" w14:textId="55D87B9D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14 «Межбюджетные трансферты общего характера бюджетам субъектов РФ и муниципальных образований»</w:t>
            </w:r>
          </w:p>
        </w:tc>
        <w:tc>
          <w:tcPr>
            <w:tcW w:w="1711" w:type="dxa"/>
            <w:shd w:val="clear" w:color="auto" w:fill="auto"/>
          </w:tcPr>
          <w:p w14:paraId="5F65B7EF" w14:textId="5CA093B8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10 934,8</w:t>
            </w:r>
          </w:p>
        </w:tc>
        <w:tc>
          <w:tcPr>
            <w:tcW w:w="1427" w:type="dxa"/>
            <w:shd w:val="clear" w:color="auto" w:fill="auto"/>
          </w:tcPr>
          <w:p w14:paraId="5C4E2A62" w14:textId="6CC92E9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12 226,1</w:t>
            </w:r>
          </w:p>
        </w:tc>
        <w:tc>
          <w:tcPr>
            <w:tcW w:w="1571" w:type="dxa"/>
            <w:shd w:val="clear" w:color="auto" w:fill="auto"/>
          </w:tcPr>
          <w:p w14:paraId="3DBCD448" w14:textId="31B2DBC6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+1 291,3</w:t>
            </w:r>
          </w:p>
        </w:tc>
        <w:tc>
          <w:tcPr>
            <w:tcW w:w="999" w:type="dxa"/>
            <w:shd w:val="clear" w:color="auto" w:fill="auto"/>
          </w:tcPr>
          <w:p w14:paraId="1028B077" w14:textId="3B220D29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111,8</w:t>
            </w:r>
          </w:p>
        </w:tc>
      </w:tr>
      <w:tr w:rsidR="002C0D5D" w:rsidRPr="008B04A6" w14:paraId="70BD3F19" w14:textId="77777777" w:rsidTr="002C0D5D">
        <w:trPr>
          <w:trHeight w:val="403"/>
        </w:trPr>
        <w:tc>
          <w:tcPr>
            <w:tcW w:w="969" w:type="dxa"/>
            <w:shd w:val="clear" w:color="auto" w:fill="auto"/>
          </w:tcPr>
          <w:p w14:paraId="091D74BD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4A14227E" w14:textId="03F39D2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01 «Дотации на выравнивание бюджетной обеспеченности поселений из районного фонда финансовой поддержки»</w:t>
            </w:r>
          </w:p>
        </w:tc>
        <w:tc>
          <w:tcPr>
            <w:tcW w:w="1711" w:type="dxa"/>
          </w:tcPr>
          <w:p w14:paraId="017C1F95" w14:textId="7812F97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1 960,5</w:t>
            </w:r>
          </w:p>
        </w:tc>
        <w:tc>
          <w:tcPr>
            <w:tcW w:w="1427" w:type="dxa"/>
          </w:tcPr>
          <w:p w14:paraId="11D44883" w14:textId="42D5F05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1 960,5</w:t>
            </w:r>
          </w:p>
        </w:tc>
        <w:tc>
          <w:tcPr>
            <w:tcW w:w="1571" w:type="dxa"/>
          </w:tcPr>
          <w:p w14:paraId="17EE719B" w14:textId="2E9E8B4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31890623" w14:textId="34B6C1D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073E7792" w14:textId="77777777" w:rsidTr="002C0D5D">
        <w:tc>
          <w:tcPr>
            <w:tcW w:w="969" w:type="dxa"/>
            <w:shd w:val="clear" w:color="auto" w:fill="auto"/>
          </w:tcPr>
          <w:p w14:paraId="272A8421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51BA05C" w14:textId="223FDDB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02 «Иные дотации»</w:t>
            </w:r>
          </w:p>
        </w:tc>
        <w:tc>
          <w:tcPr>
            <w:tcW w:w="1711" w:type="dxa"/>
          </w:tcPr>
          <w:p w14:paraId="2FE3B001" w14:textId="71ED64D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14:paraId="4CE3F43F" w14:textId="0047845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1" w:type="dxa"/>
          </w:tcPr>
          <w:p w14:paraId="601E0594" w14:textId="26934F1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7AC8DFCB" w14:textId="547C0A6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D5D" w:rsidRPr="008B04A6" w14:paraId="2BCB0AF2" w14:textId="77777777" w:rsidTr="002C0D5D">
        <w:tc>
          <w:tcPr>
            <w:tcW w:w="969" w:type="dxa"/>
            <w:shd w:val="clear" w:color="auto" w:fill="auto"/>
          </w:tcPr>
          <w:p w14:paraId="027DC33B" w14:textId="77777777" w:rsidR="002C0D5D" w:rsidRPr="008B04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lang w:eastAsia="ru-RU"/>
              </w:rPr>
            </w:pPr>
          </w:p>
        </w:tc>
        <w:tc>
          <w:tcPr>
            <w:tcW w:w="2816" w:type="dxa"/>
            <w:shd w:val="clear" w:color="auto" w:fill="auto"/>
          </w:tcPr>
          <w:p w14:paraId="2DB761D6" w14:textId="2D31376C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14 03 «Прочие межбюджетные трансферты общего характера»</w:t>
            </w:r>
          </w:p>
        </w:tc>
        <w:tc>
          <w:tcPr>
            <w:tcW w:w="1711" w:type="dxa"/>
          </w:tcPr>
          <w:p w14:paraId="6F311972" w14:textId="1B513FAF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sz w:val="20"/>
                <w:szCs w:val="20"/>
              </w:rPr>
              <w:t>8 974,3</w:t>
            </w:r>
          </w:p>
        </w:tc>
        <w:tc>
          <w:tcPr>
            <w:tcW w:w="1427" w:type="dxa"/>
          </w:tcPr>
          <w:p w14:paraId="49AA1EED" w14:textId="317CF41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10 265,6</w:t>
            </w:r>
          </w:p>
        </w:tc>
        <w:tc>
          <w:tcPr>
            <w:tcW w:w="1571" w:type="dxa"/>
          </w:tcPr>
          <w:p w14:paraId="1E715553" w14:textId="5B0CC68B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+1 291,3</w:t>
            </w:r>
          </w:p>
        </w:tc>
        <w:tc>
          <w:tcPr>
            <w:tcW w:w="999" w:type="dxa"/>
            <w:shd w:val="clear" w:color="auto" w:fill="auto"/>
          </w:tcPr>
          <w:p w14:paraId="7CE301DA" w14:textId="18261F0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114,4</w:t>
            </w:r>
          </w:p>
        </w:tc>
      </w:tr>
      <w:tr w:rsidR="002C0D5D" w:rsidRPr="008B04A6" w14:paraId="2F9F825E" w14:textId="77777777" w:rsidTr="002C0D5D">
        <w:tc>
          <w:tcPr>
            <w:tcW w:w="3785" w:type="dxa"/>
            <w:gridSpan w:val="2"/>
            <w:shd w:val="clear" w:color="auto" w:fill="auto"/>
          </w:tcPr>
          <w:p w14:paraId="276FBE68" w14:textId="1F4D73A7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11" w:type="dxa"/>
            <w:shd w:val="clear" w:color="auto" w:fill="auto"/>
          </w:tcPr>
          <w:p w14:paraId="04E8631E" w14:textId="22582040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639 861,3</w:t>
            </w:r>
          </w:p>
        </w:tc>
        <w:tc>
          <w:tcPr>
            <w:tcW w:w="1427" w:type="dxa"/>
            <w:shd w:val="clear" w:color="auto" w:fill="auto"/>
          </w:tcPr>
          <w:p w14:paraId="622F2660" w14:textId="2AFA119E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652 074,1</w:t>
            </w:r>
          </w:p>
        </w:tc>
        <w:tc>
          <w:tcPr>
            <w:tcW w:w="1571" w:type="dxa"/>
            <w:shd w:val="clear" w:color="auto" w:fill="auto"/>
          </w:tcPr>
          <w:p w14:paraId="45E01EB8" w14:textId="6F9F95F3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+12 212,8</w:t>
            </w:r>
          </w:p>
        </w:tc>
        <w:tc>
          <w:tcPr>
            <w:tcW w:w="999" w:type="dxa"/>
            <w:shd w:val="clear" w:color="auto" w:fill="auto"/>
          </w:tcPr>
          <w:p w14:paraId="42075D9F" w14:textId="70C2CEF2" w:rsidR="002C0D5D" w:rsidRPr="00CD46A6" w:rsidRDefault="002C0D5D" w:rsidP="002C0D5D">
            <w:pPr>
              <w:spacing w:after="0" w:line="317" w:lineRule="exact"/>
              <w:ind w:right="40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</w:pPr>
            <w:r w:rsidRPr="00CD46A6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ru-RU"/>
              </w:rPr>
              <w:t>101,9</w:t>
            </w:r>
          </w:p>
        </w:tc>
      </w:tr>
    </w:tbl>
    <w:p w14:paraId="5D1B089C" w14:textId="73EC358C" w:rsidR="000B029B" w:rsidRPr="000B029B" w:rsidRDefault="00B802CA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465E27">
        <w:rPr>
          <w:rFonts w:ascii="Times New Roman" w:hAnsi="Times New Roman"/>
          <w:kern w:val="2"/>
          <w:sz w:val="26"/>
          <w:szCs w:val="26"/>
          <w:lang w:eastAsia="ru-RU"/>
        </w:rPr>
        <w:t xml:space="preserve">    </w:t>
      </w:r>
      <w:bookmarkEnd w:id="4"/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       2.По-прежнему, в структуре расходов на </w:t>
      </w:r>
      <w:r w:rsidR="00D62D24" w:rsidRPr="000B029B">
        <w:rPr>
          <w:rFonts w:ascii="Times New Roman" w:hAnsi="Times New Roman"/>
          <w:kern w:val="2"/>
          <w:sz w:val="26"/>
          <w:szCs w:val="26"/>
          <w:lang w:eastAsia="ru-RU"/>
        </w:rPr>
        <w:t>первом месте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наибольшая доля расходов по разделу «Образование» – 4</w:t>
      </w:r>
      <w:r w:rsidR="00D62D24">
        <w:rPr>
          <w:rFonts w:ascii="Times New Roman" w:hAnsi="Times New Roman"/>
          <w:kern w:val="2"/>
          <w:sz w:val="26"/>
          <w:szCs w:val="26"/>
          <w:lang w:eastAsia="ru-RU"/>
        </w:rPr>
        <w:t>9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>,</w:t>
      </w:r>
      <w:r w:rsidR="00D62D24">
        <w:rPr>
          <w:rFonts w:ascii="Times New Roman" w:hAnsi="Times New Roman"/>
          <w:kern w:val="2"/>
          <w:sz w:val="26"/>
          <w:szCs w:val="26"/>
          <w:lang w:eastAsia="ru-RU"/>
        </w:rPr>
        <w:t>1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> % в общем объеме.</w:t>
      </w:r>
    </w:p>
    <w:p w14:paraId="71262E32" w14:textId="71332B66" w:rsidR="000B029B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В наибольших объемах </w:t>
      </w:r>
      <w:r w:rsidR="00D62D24" w:rsidRPr="000B029B">
        <w:rPr>
          <w:rFonts w:ascii="Times New Roman" w:hAnsi="Times New Roman"/>
          <w:kern w:val="2"/>
          <w:sz w:val="26"/>
          <w:szCs w:val="26"/>
          <w:lang w:eastAsia="ru-RU"/>
        </w:rPr>
        <w:t>доли расходов по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проекту   Решения по разделам:</w:t>
      </w:r>
    </w:p>
    <w:p w14:paraId="60C73916" w14:textId="7A343A34" w:rsidR="000B029B" w:rsidRPr="000B029B" w:rsidRDefault="00D62D24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>- «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Жилищно-коммунальное хозяйство» 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>– 2</w:t>
      </w:r>
      <w:r>
        <w:rPr>
          <w:rFonts w:ascii="Times New Roman" w:hAnsi="Times New Roman"/>
          <w:kern w:val="2"/>
          <w:sz w:val="26"/>
          <w:szCs w:val="26"/>
          <w:lang w:eastAsia="ru-RU"/>
        </w:rPr>
        <w:t>2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>,</w:t>
      </w:r>
      <w:r>
        <w:rPr>
          <w:rFonts w:ascii="Times New Roman" w:hAnsi="Times New Roman"/>
          <w:kern w:val="2"/>
          <w:sz w:val="26"/>
          <w:szCs w:val="26"/>
          <w:lang w:eastAsia="ru-RU"/>
        </w:rPr>
        <w:t>7</w:t>
      </w:r>
      <w:r w:rsidR="000B029B" w:rsidRPr="000B029B">
        <w:rPr>
          <w:rFonts w:ascii="Times New Roman" w:hAnsi="Times New Roman"/>
          <w:kern w:val="2"/>
          <w:sz w:val="26"/>
          <w:szCs w:val="26"/>
          <w:lang w:eastAsia="ru-RU"/>
        </w:rPr>
        <w:t>%;</w:t>
      </w:r>
    </w:p>
    <w:p w14:paraId="55E5E3D2" w14:textId="0B86895A" w:rsidR="000B029B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sym w:font="Symbol" w:char="F02D"/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«Общегосударственные вопросы» </w:t>
      </w:r>
      <w:r w:rsidR="00D62D24" w:rsidRPr="000B029B">
        <w:rPr>
          <w:rFonts w:ascii="Times New Roman" w:hAnsi="Times New Roman"/>
          <w:kern w:val="2"/>
          <w:sz w:val="26"/>
          <w:szCs w:val="26"/>
          <w:lang w:eastAsia="ru-RU"/>
        </w:rPr>
        <w:t>– 12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>,</w:t>
      </w:r>
      <w:r w:rsidR="00D62D24">
        <w:rPr>
          <w:rFonts w:ascii="Times New Roman" w:hAnsi="Times New Roman"/>
          <w:kern w:val="2"/>
          <w:sz w:val="26"/>
          <w:szCs w:val="26"/>
          <w:lang w:eastAsia="ru-RU"/>
        </w:rPr>
        <w:t>4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%; </w:t>
      </w:r>
    </w:p>
    <w:p w14:paraId="6809E36E" w14:textId="6DC555CC" w:rsidR="00B7027E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sym w:font="Symbol" w:char="F02D"/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«Культура и кинематография» – 5,</w:t>
      </w:r>
      <w:r w:rsidR="00D62D24">
        <w:rPr>
          <w:rFonts w:ascii="Times New Roman" w:hAnsi="Times New Roman"/>
          <w:kern w:val="2"/>
          <w:sz w:val="26"/>
          <w:szCs w:val="26"/>
          <w:lang w:eastAsia="ru-RU"/>
        </w:rPr>
        <w:t>4</w:t>
      </w: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>%.</w:t>
      </w:r>
    </w:p>
    <w:p w14:paraId="18C941FF" w14:textId="77777777" w:rsidR="000B029B" w:rsidRPr="000B029B" w:rsidRDefault="000B029B" w:rsidP="00167C21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0B029B">
        <w:rPr>
          <w:rFonts w:ascii="Times New Roman" w:hAnsi="Times New Roman"/>
          <w:kern w:val="2"/>
          <w:sz w:val="26"/>
          <w:szCs w:val="26"/>
          <w:lang w:eastAsia="ru-RU"/>
        </w:rPr>
        <w:t xml:space="preserve"> Структура расходов представлена в таблице № 3:                                                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401"/>
        <w:gridCol w:w="1952"/>
        <w:gridCol w:w="1769"/>
      </w:tblGrid>
      <w:tr w:rsidR="00D62D24" w:rsidRPr="00E11E30" w14:paraId="224A947D" w14:textId="77777777" w:rsidTr="00007404">
        <w:tc>
          <w:tcPr>
            <w:tcW w:w="1081" w:type="dxa"/>
            <w:shd w:val="clear" w:color="auto" w:fill="auto"/>
          </w:tcPr>
          <w:p w14:paraId="7B7B867C" w14:textId="77777777" w:rsidR="00D62D24" w:rsidRPr="00E11E30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E11E3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Раздел</w:t>
            </w:r>
          </w:p>
        </w:tc>
        <w:tc>
          <w:tcPr>
            <w:tcW w:w="4401" w:type="dxa"/>
            <w:shd w:val="clear" w:color="auto" w:fill="auto"/>
          </w:tcPr>
          <w:p w14:paraId="4CE336F6" w14:textId="77777777" w:rsidR="00D62D24" w:rsidRPr="00E11E30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E11E30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952" w:type="dxa"/>
            <w:shd w:val="clear" w:color="auto" w:fill="auto"/>
          </w:tcPr>
          <w:p w14:paraId="43C05535" w14:textId="1E738619" w:rsidR="00D62D24" w:rsidRPr="00E11E30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D75542"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 от 29.06.2021г №60</w:t>
            </w:r>
          </w:p>
        </w:tc>
        <w:tc>
          <w:tcPr>
            <w:tcW w:w="1769" w:type="dxa"/>
            <w:shd w:val="clear" w:color="auto" w:fill="auto"/>
          </w:tcPr>
          <w:p w14:paraId="4491A3ED" w14:textId="12194C8A" w:rsidR="00D62D24" w:rsidRPr="00E11E30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 от 27.08.2021г №</w:t>
            </w:r>
          </w:p>
        </w:tc>
      </w:tr>
      <w:tr w:rsidR="00D62D24" w:rsidRPr="00E11E30" w14:paraId="5A8285C1" w14:textId="77777777" w:rsidTr="00007404">
        <w:tc>
          <w:tcPr>
            <w:tcW w:w="1081" w:type="dxa"/>
            <w:shd w:val="clear" w:color="auto" w:fill="auto"/>
          </w:tcPr>
          <w:p w14:paraId="222F4DA3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01</w:t>
            </w:r>
          </w:p>
        </w:tc>
        <w:tc>
          <w:tcPr>
            <w:tcW w:w="4401" w:type="dxa"/>
            <w:shd w:val="clear" w:color="auto" w:fill="auto"/>
          </w:tcPr>
          <w:p w14:paraId="0BC231F9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«Общегосударственные вопросы»</w:t>
            </w:r>
          </w:p>
        </w:tc>
        <w:tc>
          <w:tcPr>
            <w:tcW w:w="1952" w:type="dxa"/>
            <w:shd w:val="clear" w:color="auto" w:fill="auto"/>
          </w:tcPr>
          <w:p w14:paraId="3403C312" w14:textId="0CF91C5D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12,1%</w:t>
            </w:r>
          </w:p>
        </w:tc>
        <w:tc>
          <w:tcPr>
            <w:tcW w:w="1769" w:type="dxa"/>
            <w:shd w:val="clear" w:color="auto" w:fill="auto"/>
          </w:tcPr>
          <w:p w14:paraId="0F5F6A6D" w14:textId="306CCD6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12,4%</w:t>
            </w:r>
          </w:p>
        </w:tc>
      </w:tr>
      <w:tr w:rsidR="00D62D24" w:rsidRPr="00E11E30" w14:paraId="4BE61B3D" w14:textId="77777777" w:rsidTr="00007404">
        <w:tc>
          <w:tcPr>
            <w:tcW w:w="1081" w:type="dxa"/>
            <w:shd w:val="clear" w:color="auto" w:fill="auto"/>
          </w:tcPr>
          <w:p w14:paraId="5C5212C1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02</w:t>
            </w:r>
          </w:p>
        </w:tc>
        <w:tc>
          <w:tcPr>
            <w:tcW w:w="4401" w:type="dxa"/>
            <w:shd w:val="clear" w:color="auto" w:fill="auto"/>
          </w:tcPr>
          <w:p w14:paraId="53A6678E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«Национальная оборона»</w:t>
            </w:r>
          </w:p>
        </w:tc>
        <w:tc>
          <w:tcPr>
            <w:tcW w:w="1952" w:type="dxa"/>
            <w:shd w:val="clear" w:color="auto" w:fill="auto"/>
          </w:tcPr>
          <w:p w14:paraId="31DF8C93" w14:textId="647597CE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0,2%</w:t>
            </w:r>
          </w:p>
        </w:tc>
        <w:tc>
          <w:tcPr>
            <w:tcW w:w="1769" w:type="dxa"/>
            <w:shd w:val="clear" w:color="auto" w:fill="auto"/>
          </w:tcPr>
          <w:p w14:paraId="6820C302" w14:textId="2528C543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0,2%</w:t>
            </w:r>
          </w:p>
        </w:tc>
      </w:tr>
      <w:tr w:rsidR="00D62D24" w:rsidRPr="00E11E30" w14:paraId="2F3BAF32" w14:textId="77777777" w:rsidTr="00007404">
        <w:tc>
          <w:tcPr>
            <w:tcW w:w="1081" w:type="dxa"/>
            <w:shd w:val="clear" w:color="auto" w:fill="auto"/>
          </w:tcPr>
          <w:p w14:paraId="55AFC222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03</w:t>
            </w:r>
          </w:p>
        </w:tc>
        <w:tc>
          <w:tcPr>
            <w:tcW w:w="4401" w:type="dxa"/>
            <w:shd w:val="clear" w:color="auto" w:fill="auto"/>
          </w:tcPr>
          <w:p w14:paraId="52B77D6C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952" w:type="dxa"/>
            <w:shd w:val="clear" w:color="auto" w:fill="auto"/>
          </w:tcPr>
          <w:p w14:paraId="645387BA" w14:textId="52D6521F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0,5%</w:t>
            </w:r>
          </w:p>
        </w:tc>
        <w:tc>
          <w:tcPr>
            <w:tcW w:w="1769" w:type="dxa"/>
            <w:shd w:val="clear" w:color="auto" w:fill="auto"/>
          </w:tcPr>
          <w:p w14:paraId="738ACF32" w14:textId="28247089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0,5%</w:t>
            </w:r>
          </w:p>
        </w:tc>
      </w:tr>
      <w:tr w:rsidR="00D62D24" w:rsidRPr="00E11E30" w14:paraId="33704B7B" w14:textId="77777777" w:rsidTr="00007404">
        <w:tc>
          <w:tcPr>
            <w:tcW w:w="1081" w:type="dxa"/>
            <w:shd w:val="clear" w:color="auto" w:fill="auto"/>
          </w:tcPr>
          <w:p w14:paraId="1FBCD8B9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04</w:t>
            </w:r>
          </w:p>
        </w:tc>
        <w:tc>
          <w:tcPr>
            <w:tcW w:w="4401" w:type="dxa"/>
            <w:shd w:val="clear" w:color="auto" w:fill="auto"/>
          </w:tcPr>
          <w:p w14:paraId="2AD2F698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«Национальная экономика»</w:t>
            </w:r>
          </w:p>
        </w:tc>
        <w:tc>
          <w:tcPr>
            <w:tcW w:w="1952" w:type="dxa"/>
            <w:shd w:val="clear" w:color="auto" w:fill="auto"/>
          </w:tcPr>
          <w:p w14:paraId="7A4AE055" w14:textId="7B5E4464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2,9%</w:t>
            </w:r>
          </w:p>
        </w:tc>
        <w:tc>
          <w:tcPr>
            <w:tcW w:w="1769" w:type="dxa"/>
            <w:shd w:val="clear" w:color="auto" w:fill="auto"/>
          </w:tcPr>
          <w:p w14:paraId="258D2926" w14:textId="6F7B37DE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2,7%</w:t>
            </w:r>
          </w:p>
        </w:tc>
      </w:tr>
      <w:tr w:rsidR="00D62D24" w:rsidRPr="00E11E30" w14:paraId="2C78320E" w14:textId="77777777" w:rsidTr="00007404">
        <w:tc>
          <w:tcPr>
            <w:tcW w:w="1081" w:type="dxa"/>
            <w:shd w:val="clear" w:color="auto" w:fill="auto"/>
          </w:tcPr>
          <w:p w14:paraId="760C7BC2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05</w:t>
            </w:r>
          </w:p>
        </w:tc>
        <w:tc>
          <w:tcPr>
            <w:tcW w:w="4401" w:type="dxa"/>
            <w:shd w:val="clear" w:color="auto" w:fill="auto"/>
          </w:tcPr>
          <w:p w14:paraId="57F4A5A8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 xml:space="preserve"> «Жилищно-коммунальное хозяйство»</w:t>
            </w:r>
          </w:p>
        </w:tc>
        <w:tc>
          <w:tcPr>
            <w:tcW w:w="1952" w:type="dxa"/>
            <w:shd w:val="clear" w:color="auto" w:fill="auto"/>
          </w:tcPr>
          <w:p w14:paraId="5F83F253" w14:textId="4C220322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23,2%</w:t>
            </w:r>
          </w:p>
        </w:tc>
        <w:tc>
          <w:tcPr>
            <w:tcW w:w="1769" w:type="dxa"/>
            <w:shd w:val="clear" w:color="auto" w:fill="auto"/>
          </w:tcPr>
          <w:p w14:paraId="63F44140" w14:textId="53B5CFFC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22,7%</w:t>
            </w:r>
          </w:p>
        </w:tc>
      </w:tr>
      <w:tr w:rsidR="00D62D24" w:rsidRPr="00E11E30" w14:paraId="5D395763" w14:textId="77777777" w:rsidTr="00007404">
        <w:tc>
          <w:tcPr>
            <w:tcW w:w="1081" w:type="dxa"/>
            <w:shd w:val="clear" w:color="auto" w:fill="auto"/>
          </w:tcPr>
          <w:p w14:paraId="1A251BF4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07</w:t>
            </w:r>
          </w:p>
        </w:tc>
        <w:tc>
          <w:tcPr>
            <w:tcW w:w="4401" w:type="dxa"/>
            <w:shd w:val="clear" w:color="auto" w:fill="auto"/>
          </w:tcPr>
          <w:p w14:paraId="1CAE2374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«Образование»</w:t>
            </w:r>
          </w:p>
        </w:tc>
        <w:tc>
          <w:tcPr>
            <w:tcW w:w="1952" w:type="dxa"/>
            <w:shd w:val="clear" w:color="auto" w:fill="auto"/>
          </w:tcPr>
          <w:p w14:paraId="5F92DB60" w14:textId="3BFFFC7F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48,8%</w:t>
            </w:r>
          </w:p>
        </w:tc>
        <w:tc>
          <w:tcPr>
            <w:tcW w:w="1769" w:type="dxa"/>
            <w:shd w:val="clear" w:color="auto" w:fill="auto"/>
          </w:tcPr>
          <w:p w14:paraId="1FF6E198" w14:textId="411E82D3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49,1%</w:t>
            </w:r>
          </w:p>
        </w:tc>
      </w:tr>
      <w:tr w:rsidR="00D62D24" w:rsidRPr="00E11E30" w14:paraId="5E2FCA37" w14:textId="77777777" w:rsidTr="00007404">
        <w:trPr>
          <w:trHeight w:val="346"/>
        </w:trPr>
        <w:tc>
          <w:tcPr>
            <w:tcW w:w="1081" w:type="dxa"/>
            <w:shd w:val="clear" w:color="auto" w:fill="auto"/>
          </w:tcPr>
          <w:p w14:paraId="7BDA62A1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08</w:t>
            </w:r>
          </w:p>
        </w:tc>
        <w:tc>
          <w:tcPr>
            <w:tcW w:w="4401" w:type="dxa"/>
            <w:shd w:val="clear" w:color="auto" w:fill="auto"/>
          </w:tcPr>
          <w:p w14:paraId="0406A963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«Культура, кинематография»</w:t>
            </w:r>
          </w:p>
        </w:tc>
        <w:tc>
          <w:tcPr>
            <w:tcW w:w="1952" w:type="dxa"/>
            <w:shd w:val="clear" w:color="auto" w:fill="auto"/>
          </w:tcPr>
          <w:p w14:paraId="0E9CE7DA" w14:textId="4E893DBE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5,6%</w:t>
            </w:r>
          </w:p>
        </w:tc>
        <w:tc>
          <w:tcPr>
            <w:tcW w:w="1769" w:type="dxa"/>
            <w:shd w:val="clear" w:color="auto" w:fill="auto"/>
          </w:tcPr>
          <w:p w14:paraId="3477421B" w14:textId="36B53816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5,4%</w:t>
            </w:r>
          </w:p>
        </w:tc>
      </w:tr>
      <w:tr w:rsidR="00D62D24" w:rsidRPr="00E11E30" w14:paraId="7E812A71" w14:textId="77777777" w:rsidTr="00007404">
        <w:tc>
          <w:tcPr>
            <w:tcW w:w="1081" w:type="dxa"/>
            <w:shd w:val="clear" w:color="auto" w:fill="auto"/>
          </w:tcPr>
          <w:p w14:paraId="6A6D99F6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lastRenderedPageBreak/>
              <w:t>10</w:t>
            </w:r>
          </w:p>
        </w:tc>
        <w:tc>
          <w:tcPr>
            <w:tcW w:w="4401" w:type="dxa"/>
            <w:shd w:val="clear" w:color="auto" w:fill="auto"/>
          </w:tcPr>
          <w:p w14:paraId="09B8677C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«Социальная политика»</w:t>
            </w:r>
          </w:p>
        </w:tc>
        <w:tc>
          <w:tcPr>
            <w:tcW w:w="1952" w:type="dxa"/>
            <w:shd w:val="clear" w:color="auto" w:fill="auto"/>
          </w:tcPr>
          <w:p w14:paraId="0266AFDB" w14:textId="196BC75E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2,6%</w:t>
            </w:r>
          </w:p>
        </w:tc>
        <w:tc>
          <w:tcPr>
            <w:tcW w:w="1769" w:type="dxa"/>
            <w:shd w:val="clear" w:color="auto" w:fill="auto"/>
          </w:tcPr>
          <w:p w14:paraId="387513B0" w14:textId="5CD59E4A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2,5%</w:t>
            </w:r>
          </w:p>
        </w:tc>
      </w:tr>
      <w:tr w:rsidR="00D62D24" w:rsidRPr="00E11E30" w14:paraId="1243CEAC" w14:textId="77777777" w:rsidTr="00007404">
        <w:tc>
          <w:tcPr>
            <w:tcW w:w="1081" w:type="dxa"/>
            <w:shd w:val="clear" w:color="auto" w:fill="auto"/>
          </w:tcPr>
          <w:p w14:paraId="3C462A49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4401" w:type="dxa"/>
            <w:shd w:val="clear" w:color="auto" w:fill="auto"/>
          </w:tcPr>
          <w:p w14:paraId="6AD10876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«Физическая культура и спорт»</w:t>
            </w:r>
          </w:p>
        </w:tc>
        <w:tc>
          <w:tcPr>
            <w:tcW w:w="1952" w:type="dxa"/>
            <w:shd w:val="clear" w:color="auto" w:fill="auto"/>
          </w:tcPr>
          <w:p w14:paraId="703E7DD1" w14:textId="6E1508BD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2,6%</w:t>
            </w:r>
          </w:p>
        </w:tc>
        <w:tc>
          <w:tcPr>
            <w:tcW w:w="1769" w:type="dxa"/>
            <w:shd w:val="clear" w:color="auto" w:fill="auto"/>
          </w:tcPr>
          <w:p w14:paraId="286DAAF2" w14:textId="70775029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2,6%</w:t>
            </w:r>
          </w:p>
        </w:tc>
      </w:tr>
      <w:tr w:rsidR="00D62D24" w:rsidRPr="00E11E30" w14:paraId="399E4003" w14:textId="77777777" w:rsidTr="00007404">
        <w:trPr>
          <w:trHeight w:val="217"/>
        </w:trPr>
        <w:tc>
          <w:tcPr>
            <w:tcW w:w="1081" w:type="dxa"/>
            <w:shd w:val="clear" w:color="auto" w:fill="auto"/>
          </w:tcPr>
          <w:p w14:paraId="4E5C5E45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4401" w:type="dxa"/>
            <w:shd w:val="clear" w:color="auto" w:fill="auto"/>
          </w:tcPr>
          <w:p w14:paraId="48996956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«Средства массовой информации»</w:t>
            </w:r>
          </w:p>
        </w:tc>
        <w:tc>
          <w:tcPr>
            <w:tcW w:w="1952" w:type="dxa"/>
            <w:shd w:val="clear" w:color="auto" w:fill="auto"/>
          </w:tcPr>
          <w:p w14:paraId="406AF424" w14:textId="051EEC32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69" w:type="dxa"/>
            <w:shd w:val="clear" w:color="auto" w:fill="auto"/>
          </w:tcPr>
          <w:p w14:paraId="6224D222" w14:textId="4516BA1B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-</w:t>
            </w:r>
          </w:p>
        </w:tc>
      </w:tr>
      <w:tr w:rsidR="00D62D24" w:rsidRPr="00E11E30" w14:paraId="2FBAFE99" w14:textId="77777777" w:rsidTr="00007404">
        <w:tc>
          <w:tcPr>
            <w:tcW w:w="1081" w:type="dxa"/>
            <w:shd w:val="clear" w:color="auto" w:fill="auto"/>
          </w:tcPr>
          <w:p w14:paraId="070A8EE1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4401" w:type="dxa"/>
            <w:shd w:val="clear" w:color="auto" w:fill="auto"/>
          </w:tcPr>
          <w:p w14:paraId="3B1814C5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 xml:space="preserve"> «Обслуживание государственного и муниципального долга»</w:t>
            </w:r>
          </w:p>
        </w:tc>
        <w:tc>
          <w:tcPr>
            <w:tcW w:w="1952" w:type="dxa"/>
            <w:shd w:val="clear" w:color="auto" w:fill="auto"/>
          </w:tcPr>
          <w:p w14:paraId="25E1AAE6" w14:textId="5F5B51B4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-</w:t>
            </w:r>
          </w:p>
        </w:tc>
        <w:tc>
          <w:tcPr>
            <w:tcW w:w="1769" w:type="dxa"/>
            <w:shd w:val="clear" w:color="auto" w:fill="auto"/>
          </w:tcPr>
          <w:p w14:paraId="5D661185" w14:textId="13EE64C5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-</w:t>
            </w:r>
          </w:p>
        </w:tc>
      </w:tr>
      <w:tr w:rsidR="00D62D24" w:rsidRPr="00E11E30" w14:paraId="44FF393F" w14:textId="77777777" w:rsidTr="00007404">
        <w:tc>
          <w:tcPr>
            <w:tcW w:w="1081" w:type="dxa"/>
            <w:shd w:val="clear" w:color="auto" w:fill="auto"/>
          </w:tcPr>
          <w:p w14:paraId="33C600E9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4401" w:type="dxa"/>
            <w:shd w:val="clear" w:color="auto" w:fill="auto"/>
          </w:tcPr>
          <w:p w14:paraId="4E1DAF81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«Межбюджетные трансферты общего характера бюджетам субъектов РФ и муниципальных образований»</w:t>
            </w:r>
          </w:p>
        </w:tc>
        <w:tc>
          <w:tcPr>
            <w:tcW w:w="1952" w:type="dxa"/>
            <w:shd w:val="clear" w:color="auto" w:fill="auto"/>
          </w:tcPr>
          <w:p w14:paraId="63E2BEEE" w14:textId="1DA36379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1,5%</w:t>
            </w:r>
          </w:p>
        </w:tc>
        <w:tc>
          <w:tcPr>
            <w:tcW w:w="1769" w:type="dxa"/>
            <w:shd w:val="clear" w:color="auto" w:fill="auto"/>
          </w:tcPr>
          <w:p w14:paraId="0CC38CDA" w14:textId="7EF8E4EC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</w:rPr>
            </w:pPr>
            <w:r w:rsidRPr="00CD46A6">
              <w:rPr>
                <w:rFonts w:ascii="Times New Roman" w:hAnsi="Times New Roman"/>
                <w:kern w:val="2"/>
              </w:rPr>
              <w:t>1,9%</w:t>
            </w:r>
          </w:p>
        </w:tc>
      </w:tr>
      <w:tr w:rsidR="00D62D24" w:rsidRPr="00E11E30" w14:paraId="5A0C9F04" w14:textId="77777777" w:rsidTr="00007404">
        <w:tc>
          <w:tcPr>
            <w:tcW w:w="1081" w:type="dxa"/>
            <w:shd w:val="clear" w:color="auto" w:fill="auto"/>
          </w:tcPr>
          <w:p w14:paraId="0E440C9E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CD46A6">
              <w:rPr>
                <w:rFonts w:ascii="Times New Roman" w:hAnsi="Times New Roman"/>
                <w:b/>
                <w:bCs/>
                <w:kern w:val="2"/>
              </w:rPr>
              <w:t>Итого</w:t>
            </w:r>
          </w:p>
        </w:tc>
        <w:tc>
          <w:tcPr>
            <w:tcW w:w="4401" w:type="dxa"/>
            <w:shd w:val="clear" w:color="auto" w:fill="auto"/>
          </w:tcPr>
          <w:p w14:paraId="63A4BDFF" w14:textId="77777777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952" w:type="dxa"/>
            <w:shd w:val="clear" w:color="auto" w:fill="auto"/>
          </w:tcPr>
          <w:p w14:paraId="4219CD1B" w14:textId="4F7EBFC2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CD46A6">
              <w:rPr>
                <w:rFonts w:ascii="Times New Roman" w:hAnsi="Times New Roman"/>
                <w:b/>
                <w:bCs/>
                <w:kern w:val="2"/>
              </w:rPr>
              <w:t>100%</w:t>
            </w:r>
          </w:p>
        </w:tc>
        <w:tc>
          <w:tcPr>
            <w:tcW w:w="1769" w:type="dxa"/>
            <w:shd w:val="clear" w:color="auto" w:fill="auto"/>
          </w:tcPr>
          <w:p w14:paraId="72DE6D1B" w14:textId="00A0B1D1" w:rsidR="00D62D24" w:rsidRPr="00CD46A6" w:rsidRDefault="00D62D24" w:rsidP="00D62D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CD46A6">
              <w:rPr>
                <w:rFonts w:ascii="Times New Roman" w:hAnsi="Times New Roman"/>
                <w:b/>
                <w:bCs/>
                <w:kern w:val="2"/>
              </w:rPr>
              <w:t>100%</w:t>
            </w:r>
          </w:p>
        </w:tc>
      </w:tr>
    </w:tbl>
    <w:p w14:paraId="66373B5D" w14:textId="6FE7B2CA" w:rsidR="00C75925" w:rsidRDefault="00662FCF" w:rsidP="00562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748B">
        <w:rPr>
          <w:rFonts w:ascii="Times New Roman" w:hAnsi="Times New Roman"/>
          <w:kern w:val="2"/>
          <w:sz w:val="24"/>
          <w:szCs w:val="24"/>
        </w:rPr>
        <w:t xml:space="preserve">        </w:t>
      </w:r>
      <w:r w:rsidR="005626BF" w:rsidRPr="0078748B">
        <w:rPr>
          <w:rFonts w:ascii="Times New Roman" w:hAnsi="Times New Roman"/>
          <w:kern w:val="2"/>
          <w:sz w:val="24"/>
          <w:szCs w:val="24"/>
        </w:rPr>
        <w:t>3.</w:t>
      </w:r>
      <w:r w:rsidRPr="0078748B">
        <w:rPr>
          <w:rFonts w:ascii="Times New Roman" w:hAnsi="Times New Roman"/>
          <w:kern w:val="2"/>
          <w:sz w:val="24"/>
          <w:szCs w:val="24"/>
        </w:rPr>
        <w:t xml:space="preserve">Проектом Решения </w:t>
      </w:r>
      <w:r w:rsidRPr="005626BF">
        <w:rPr>
          <w:rFonts w:ascii="Times New Roman" w:hAnsi="Times New Roman"/>
          <w:kern w:val="2"/>
          <w:sz w:val="24"/>
          <w:szCs w:val="24"/>
        </w:rPr>
        <w:t xml:space="preserve">по группам видов расходов основное увеличение запланировано </w:t>
      </w:r>
      <w:r w:rsidR="000B029B">
        <w:rPr>
          <w:rFonts w:ascii="Times New Roman" w:hAnsi="Times New Roman"/>
          <w:kern w:val="2"/>
          <w:sz w:val="24"/>
          <w:szCs w:val="24"/>
        </w:rPr>
        <w:t xml:space="preserve">по </w:t>
      </w:r>
      <w:r w:rsidR="00EB2597" w:rsidRPr="00EB2597">
        <w:rPr>
          <w:rFonts w:ascii="Times New Roman" w:hAnsi="Times New Roman"/>
          <w:kern w:val="2"/>
          <w:sz w:val="24"/>
          <w:szCs w:val="24"/>
        </w:rPr>
        <w:t>Исполнени</w:t>
      </w:r>
      <w:r w:rsidR="003F4029">
        <w:rPr>
          <w:rFonts w:ascii="Times New Roman" w:hAnsi="Times New Roman"/>
          <w:kern w:val="2"/>
          <w:sz w:val="24"/>
          <w:szCs w:val="24"/>
        </w:rPr>
        <w:t>ю</w:t>
      </w:r>
      <w:r w:rsidR="00EB2597" w:rsidRPr="00EB2597">
        <w:rPr>
          <w:rFonts w:ascii="Times New Roman" w:hAnsi="Times New Roman"/>
          <w:kern w:val="2"/>
          <w:sz w:val="24"/>
          <w:szCs w:val="24"/>
        </w:rPr>
        <w:t xml:space="preserve"> судебных актов</w:t>
      </w:r>
      <w:r w:rsidR="000B029B">
        <w:rPr>
          <w:rFonts w:ascii="Times New Roman" w:hAnsi="Times New Roman"/>
          <w:kern w:val="2"/>
          <w:sz w:val="24"/>
          <w:szCs w:val="24"/>
        </w:rPr>
        <w:t xml:space="preserve"> на </w:t>
      </w:r>
      <w:r w:rsidR="00EB2597" w:rsidRPr="00EB2597">
        <w:rPr>
          <w:rFonts w:ascii="Times New Roman" w:hAnsi="Times New Roman"/>
          <w:kern w:val="2"/>
          <w:sz w:val="24"/>
          <w:szCs w:val="24"/>
        </w:rPr>
        <w:t>12.6</w:t>
      </w:r>
      <w:r w:rsidR="000B029B">
        <w:rPr>
          <w:rFonts w:ascii="Times New Roman" w:hAnsi="Times New Roman"/>
          <w:kern w:val="2"/>
          <w:sz w:val="24"/>
          <w:szCs w:val="24"/>
        </w:rPr>
        <w:t xml:space="preserve">% и по </w:t>
      </w:r>
      <w:r w:rsidR="00EB2597" w:rsidRPr="00EB2597">
        <w:rPr>
          <w:rFonts w:ascii="Times New Roman" w:hAnsi="Times New Roman"/>
          <w:kern w:val="2"/>
          <w:sz w:val="24"/>
          <w:szCs w:val="24"/>
        </w:rPr>
        <w:t>Уплат</w:t>
      </w:r>
      <w:r w:rsidR="00EB2597">
        <w:rPr>
          <w:rFonts w:ascii="Times New Roman" w:hAnsi="Times New Roman"/>
          <w:kern w:val="2"/>
          <w:sz w:val="24"/>
          <w:szCs w:val="24"/>
        </w:rPr>
        <w:t>е</w:t>
      </w:r>
      <w:r w:rsidR="00EB2597" w:rsidRPr="00EB2597">
        <w:rPr>
          <w:rFonts w:ascii="Times New Roman" w:hAnsi="Times New Roman"/>
          <w:kern w:val="2"/>
          <w:sz w:val="24"/>
          <w:szCs w:val="24"/>
        </w:rPr>
        <w:t xml:space="preserve"> налогов, сборов и иных платежей </w:t>
      </w:r>
      <w:r w:rsidR="000B029B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EB2597">
        <w:rPr>
          <w:rFonts w:ascii="Times New Roman" w:hAnsi="Times New Roman"/>
          <w:kern w:val="2"/>
          <w:sz w:val="24"/>
          <w:szCs w:val="24"/>
        </w:rPr>
        <w:t>11,9</w:t>
      </w:r>
      <w:r w:rsidR="000B029B">
        <w:rPr>
          <w:rFonts w:ascii="Times New Roman" w:hAnsi="Times New Roman"/>
          <w:kern w:val="2"/>
          <w:sz w:val="24"/>
          <w:szCs w:val="24"/>
        </w:rPr>
        <w:t>%.</w:t>
      </w:r>
      <w:r w:rsidR="00EB2597">
        <w:rPr>
          <w:rFonts w:ascii="Times New Roman" w:hAnsi="Times New Roman"/>
          <w:kern w:val="2"/>
          <w:sz w:val="24"/>
          <w:szCs w:val="24"/>
        </w:rPr>
        <w:t xml:space="preserve"> </w:t>
      </w:r>
      <w:r w:rsidR="00EB2597" w:rsidRPr="00EB2597">
        <w:rPr>
          <w:rFonts w:ascii="Times New Roman" w:hAnsi="Times New Roman"/>
          <w:kern w:val="2"/>
          <w:sz w:val="24"/>
          <w:szCs w:val="24"/>
        </w:rPr>
        <w:t>Резервные средства</w:t>
      </w:r>
      <w:r w:rsidR="00EB2597">
        <w:rPr>
          <w:rFonts w:ascii="Times New Roman" w:hAnsi="Times New Roman"/>
          <w:kern w:val="2"/>
          <w:sz w:val="24"/>
          <w:szCs w:val="24"/>
        </w:rPr>
        <w:t xml:space="preserve"> -63,3%.</w:t>
      </w:r>
    </w:p>
    <w:p w14:paraId="3632B348" w14:textId="7294C995" w:rsidR="000B029B" w:rsidRDefault="00662FCF" w:rsidP="000B029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2FCF">
        <w:rPr>
          <w:rFonts w:ascii="Times New Roman" w:hAnsi="Times New Roman"/>
          <w:sz w:val="26"/>
          <w:szCs w:val="26"/>
        </w:rPr>
        <w:t>Анализ изменений по группам видов расходов в 202</w:t>
      </w:r>
      <w:r w:rsidR="00465E27">
        <w:rPr>
          <w:rFonts w:ascii="Times New Roman" w:hAnsi="Times New Roman"/>
          <w:sz w:val="26"/>
          <w:szCs w:val="26"/>
        </w:rPr>
        <w:t>1</w:t>
      </w:r>
      <w:r w:rsidRPr="00662FCF">
        <w:rPr>
          <w:rFonts w:ascii="Times New Roman" w:hAnsi="Times New Roman"/>
          <w:sz w:val="26"/>
          <w:szCs w:val="26"/>
        </w:rPr>
        <w:t xml:space="preserve"> году представлен в таблице</w:t>
      </w:r>
      <w:r w:rsidR="00F311A1">
        <w:rPr>
          <w:rFonts w:ascii="Times New Roman" w:hAnsi="Times New Roman"/>
          <w:sz w:val="26"/>
          <w:szCs w:val="26"/>
        </w:rPr>
        <w:t xml:space="preserve"> №</w:t>
      </w:r>
      <w:proofErr w:type="gramStart"/>
      <w:r w:rsidR="00F311A1">
        <w:rPr>
          <w:rFonts w:ascii="Times New Roman" w:hAnsi="Times New Roman"/>
          <w:sz w:val="26"/>
          <w:szCs w:val="26"/>
        </w:rPr>
        <w:t xml:space="preserve">4:   </w:t>
      </w:r>
      <w:proofErr w:type="gramEnd"/>
      <w:r w:rsidR="00F311A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78748B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sz w:val="26"/>
          <w:szCs w:val="26"/>
        </w:rPr>
        <w:t>тыс. руб.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513"/>
        <w:gridCol w:w="1636"/>
        <w:gridCol w:w="1570"/>
        <w:gridCol w:w="1515"/>
        <w:gridCol w:w="1630"/>
      </w:tblGrid>
      <w:tr w:rsidR="00F01DFD" w:rsidRPr="000B029B" w14:paraId="56BD5A11" w14:textId="77777777" w:rsidTr="00F01DFD">
        <w:trPr>
          <w:trHeight w:val="466"/>
        </w:trPr>
        <w:tc>
          <w:tcPr>
            <w:tcW w:w="629" w:type="dxa"/>
            <w:vMerge w:val="restart"/>
            <w:shd w:val="clear" w:color="auto" w:fill="auto"/>
          </w:tcPr>
          <w:p w14:paraId="5214A081" w14:textId="77777777" w:rsidR="00F01DFD" w:rsidRPr="000B029B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029B">
              <w:rPr>
                <w:rFonts w:ascii="Times New Roman" w:hAnsi="Times New Roman"/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2513" w:type="dxa"/>
            <w:vMerge w:val="restart"/>
            <w:shd w:val="clear" w:color="auto" w:fill="auto"/>
          </w:tcPr>
          <w:p w14:paraId="7C5E5C69" w14:textId="77777777" w:rsidR="00F01DFD" w:rsidRPr="000B029B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029B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вида расходов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4B0C2965" w14:textId="79599A18" w:rsidR="00F01DFD" w:rsidRPr="000B029B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75542"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 от 29.06.2021г №60</w:t>
            </w:r>
          </w:p>
        </w:tc>
        <w:tc>
          <w:tcPr>
            <w:tcW w:w="1570" w:type="dxa"/>
            <w:vMerge w:val="restart"/>
            <w:shd w:val="clear" w:color="auto" w:fill="auto"/>
          </w:tcPr>
          <w:p w14:paraId="2C9CEE45" w14:textId="37891773" w:rsidR="00F01DFD" w:rsidRPr="000B029B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ru-RU"/>
              </w:rPr>
              <w:t>Проект Решения от 27.08.2021г №</w:t>
            </w:r>
          </w:p>
        </w:tc>
        <w:tc>
          <w:tcPr>
            <w:tcW w:w="3145" w:type="dxa"/>
            <w:gridSpan w:val="2"/>
            <w:shd w:val="clear" w:color="auto" w:fill="auto"/>
          </w:tcPr>
          <w:p w14:paraId="1B6D9A18" w14:textId="77777777" w:rsidR="00F01DFD" w:rsidRPr="000B029B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029B">
              <w:rPr>
                <w:rFonts w:ascii="Times New Roman" w:hAnsi="Times New Roman"/>
                <w:b/>
                <w:bCs/>
                <w:sz w:val="26"/>
                <w:szCs w:val="26"/>
              </w:rPr>
              <w:t>Изменения</w:t>
            </w:r>
          </w:p>
        </w:tc>
      </w:tr>
      <w:tr w:rsidR="000B029B" w:rsidRPr="000B029B" w14:paraId="0B6EFCE8" w14:textId="77777777" w:rsidTr="00F01DFD">
        <w:trPr>
          <w:trHeight w:val="568"/>
        </w:trPr>
        <w:tc>
          <w:tcPr>
            <w:tcW w:w="629" w:type="dxa"/>
            <w:vMerge/>
            <w:shd w:val="clear" w:color="auto" w:fill="auto"/>
          </w:tcPr>
          <w:p w14:paraId="393525BA" w14:textId="77777777" w:rsidR="000B029B" w:rsidRPr="000B029B" w:rsidRDefault="000B029B" w:rsidP="000B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14:paraId="46F52B75" w14:textId="77777777" w:rsidR="000B029B" w:rsidRPr="000B029B" w:rsidRDefault="000B029B" w:rsidP="000B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46910E01" w14:textId="77777777" w:rsidR="000B029B" w:rsidRPr="000B029B" w:rsidRDefault="000B029B" w:rsidP="000B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14:paraId="45D328C9" w14:textId="77777777" w:rsidR="000B029B" w:rsidRPr="000B029B" w:rsidRDefault="000B029B" w:rsidP="000B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14:paraId="50D07A7D" w14:textId="77777777" w:rsidR="000B029B" w:rsidRPr="000B029B" w:rsidRDefault="000B029B" w:rsidP="000B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029B">
              <w:rPr>
                <w:rFonts w:ascii="Times New Roman" w:hAnsi="Times New Roman"/>
                <w:b/>
                <w:bCs/>
                <w:sz w:val="26"/>
                <w:szCs w:val="26"/>
              </w:rPr>
              <w:t>Тыс. руб.</w:t>
            </w:r>
          </w:p>
        </w:tc>
        <w:tc>
          <w:tcPr>
            <w:tcW w:w="1630" w:type="dxa"/>
            <w:shd w:val="clear" w:color="auto" w:fill="auto"/>
          </w:tcPr>
          <w:p w14:paraId="68F7F496" w14:textId="77777777" w:rsidR="000B029B" w:rsidRPr="000B029B" w:rsidRDefault="000B029B" w:rsidP="000B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029B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F01DFD" w:rsidRPr="00CD46A6" w14:paraId="36354BE4" w14:textId="77777777" w:rsidTr="00F01DFD">
        <w:tc>
          <w:tcPr>
            <w:tcW w:w="629" w:type="dxa"/>
            <w:shd w:val="clear" w:color="auto" w:fill="auto"/>
          </w:tcPr>
          <w:p w14:paraId="3BE8FEAA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100</w:t>
            </w:r>
          </w:p>
        </w:tc>
        <w:tc>
          <w:tcPr>
            <w:tcW w:w="2513" w:type="dxa"/>
            <w:shd w:val="clear" w:color="auto" w:fill="auto"/>
          </w:tcPr>
          <w:p w14:paraId="747E83F1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8" w:name="_Hlk63771499"/>
            <w:r w:rsidRPr="00CD46A6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8"/>
          </w:p>
        </w:tc>
        <w:tc>
          <w:tcPr>
            <w:tcW w:w="1636" w:type="dxa"/>
            <w:shd w:val="clear" w:color="auto" w:fill="auto"/>
          </w:tcPr>
          <w:p w14:paraId="349899A1" w14:textId="3FCCF109" w:rsidR="00F01DFD" w:rsidRPr="00CD46A6" w:rsidRDefault="00D93389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59 874,7</w:t>
            </w:r>
          </w:p>
        </w:tc>
        <w:tc>
          <w:tcPr>
            <w:tcW w:w="1570" w:type="dxa"/>
            <w:shd w:val="clear" w:color="auto" w:fill="auto"/>
          </w:tcPr>
          <w:p w14:paraId="5D4A90AD" w14:textId="6B8DA266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59 874,7</w:t>
            </w:r>
          </w:p>
        </w:tc>
        <w:tc>
          <w:tcPr>
            <w:tcW w:w="1515" w:type="dxa"/>
            <w:shd w:val="clear" w:color="auto" w:fill="auto"/>
          </w:tcPr>
          <w:p w14:paraId="109D18DD" w14:textId="59FEEFE0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75CF8BDB" w14:textId="100C17BB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F01DFD" w:rsidRPr="00CD46A6" w14:paraId="43ED7294" w14:textId="77777777" w:rsidTr="00F01DFD">
        <w:tc>
          <w:tcPr>
            <w:tcW w:w="629" w:type="dxa"/>
            <w:shd w:val="clear" w:color="auto" w:fill="auto"/>
          </w:tcPr>
          <w:p w14:paraId="35AD4312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200</w:t>
            </w:r>
          </w:p>
        </w:tc>
        <w:tc>
          <w:tcPr>
            <w:tcW w:w="2513" w:type="dxa"/>
            <w:shd w:val="clear" w:color="auto" w:fill="auto"/>
          </w:tcPr>
          <w:p w14:paraId="52F2C9D4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9" w:name="_Hlk64289914"/>
            <w:r w:rsidRPr="00CD46A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  <w:bookmarkEnd w:id="9"/>
          </w:p>
        </w:tc>
        <w:tc>
          <w:tcPr>
            <w:tcW w:w="1636" w:type="dxa"/>
            <w:shd w:val="clear" w:color="auto" w:fill="auto"/>
          </w:tcPr>
          <w:p w14:paraId="47359E03" w14:textId="0BEE6F69" w:rsidR="00F01DFD" w:rsidRPr="00CD46A6" w:rsidRDefault="00D93389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139 532,9</w:t>
            </w:r>
          </w:p>
        </w:tc>
        <w:tc>
          <w:tcPr>
            <w:tcW w:w="1570" w:type="dxa"/>
            <w:shd w:val="clear" w:color="auto" w:fill="auto"/>
          </w:tcPr>
          <w:p w14:paraId="6EFBA451" w14:textId="0E258707" w:rsidR="00F01DFD" w:rsidRPr="00CD46A6" w:rsidRDefault="00DA4CA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141 647,7</w:t>
            </w:r>
          </w:p>
        </w:tc>
        <w:tc>
          <w:tcPr>
            <w:tcW w:w="1515" w:type="dxa"/>
            <w:shd w:val="clear" w:color="auto" w:fill="auto"/>
          </w:tcPr>
          <w:p w14:paraId="46DB9F5A" w14:textId="00155B6F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+2 114.8</w:t>
            </w:r>
          </w:p>
        </w:tc>
        <w:tc>
          <w:tcPr>
            <w:tcW w:w="1630" w:type="dxa"/>
            <w:shd w:val="clear" w:color="auto" w:fill="auto"/>
          </w:tcPr>
          <w:p w14:paraId="727D1722" w14:textId="086CFF55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101.5</w:t>
            </w:r>
          </w:p>
        </w:tc>
      </w:tr>
      <w:tr w:rsidR="00F01DFD" w:rsidRPr="00CD46A6" w14:paraId="5E71325C" w14:textId="77777777" w:rsidTr="00F01DFD">
        <w:tc>
          <w:tcPr>
            <w:tcW w:w="629" w:type="dxa"/>
            <w:shd w:val="clear" w:color="auto" w:fill="auto"/>
          </w:tcPr>
          <w:p w14:paraId="07518218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300</w:t>
            </w:r>
          </w:p>
        </w:tc>
        <w:tc>
          <w:tcPr>
            <w:tcW w:w="2513" w:type="dxa"/>
            <w:shd w:val="clear" w:color="auto" w:fill="auto"/>
          </w:tcPr>
          <w:p w14:paraId="5CF87C87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636" w:type="dxa"/>
            <w:shd w:val="clear" w:color="auto" w:fill="auto"/>
          </w:tcPr>
          <w:p w14:paraId="43CE2E85" w14:textId="79D1E15C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17 828,2</w:t>
            </w:r>
          </w:p>
        </w:tc>
        <w:tc>
          <w:tcPr>
            <w:tcW w:w="1570" w:type="dxa"/>
            <w:shd w:val="clear" w:color="auto" w:fill="auto"/>
          </w:tcPr>
          <w:p w14:paraId="57DB783C" w14:textId="32E08351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17 828,2</w:t>
            </w:r>
          </w:p>
        </w:tc>
        <w:tc>
          <w:tcPr>
            <w:tcW w:w="1515" w:type="dxa"/>
            <w:shd w:val="clear" w:color="auto" w:fill="auto"/>
          </w:tcPr>
          <w:p w14:paraId="19A0806C" w14:textId="4E615F41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3D6B74EB" w14:textId="7A6F6068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F01DFD" w:rsidRPr="00CD46A6" w14:paraId="2BEA2A2A" w14:textId="77777777" w:rsidTr="00F01DFD">
        <w:tc>
          <w:tcPr>
            <w:tcW w:w="629" w:type="dxa"/>
            <w:shd w:val="clear" w:color="auto" w:fill="auto"/>
          </w:tcPr>
          <w:p w14:paraId="37A5EF34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410</w:t>
            </w:r>
          </w:p>
        </w:tc>
        <w:tc>
          <w:tcPr>
            <w:tcW w:w="2513" w:type="dxa"/>
            <w:shd w:val="clear" w:color="auto" w:fill="auto"/>
          </w:tcPr>
          <w:p w14:paraId="73D67A6D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636" w:type="dxa"/>
            <w:shd w:val="clear" w:color="auto" w:fill="auto"/>
          </w:tcPr>
          <w:p w14:paraId="06238DF4" w14:textId="03BF7458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19 707,5</w:t>
            </w:r>
          </w:p>
        </w:tc>
        <w:tc>
          <w:tcPr>
            <w:tcW w:w="1570" w:type="dxa"/>
            <w:shd w:val="clear" w:color="auto" w:fill="auto"/>
          </w:tcPr>
          <w:p w14:paraId="1D0981EA" w14:textId="7B7C7E1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19 707,5</w:t>
            </w:r>
          </w:p>
        </w:tc>
        <w:tc>
          <w:tcPr>
            <w:tcW w:w="1515" w:type="dxa"/>
            <w:shd w:val="clear" w:color="auto" w:fill="auto"/>
          </w:tcPr>
          <w:p w14:paraId="10C9B14C" w14:textId="089027B8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24A3686F" w14:textId="576FA8E4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F01DFD" w:rsidRPr="00CD46A6" w14:paraId="533DA6D0" w14:textId="77777777" w:rsidTr="00F01DFD">
        <w:tc>
          <w:tcPr>
            <w:tcW w:w="629" w:type="dxa"/>
            <w:shd w:val="clear" w:color="auto" w:fill="auto"/>
          </w:tcPr>
          <w:p w14:paraId="51605DCE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510</w:t>
            </w:r>
          </w:p>
        </w:tc>
        <w:tc>
          <w:tcPr>
            <w:tcW w:w="2513" w:type="dxa"/>
            <w:shd w:val="clear" w:color="auto" w:fill="auto"/>
          </w:tcPr>
          <w:p w14:paraId="78FB8BCA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636" w:type="dxa"/>
            <w:shd w:val="clear" w:color="auto" w:fill="auto"/>
          </w:tcPr>
          <w:p w14:paraId="652EAA0F" w14:textId="62DF196D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1 960,5</w:t>
            </w:r>
          </w:p>
        </w:tc>
        <w:tc>
          <w:tcPr>
            <w:tcW w:w="1570" w:type="dxa"/>
            <w:shd w:val="clear" w:color="auto" w:fill="auto"/>
          </w:tcPr>
          <w:p w14:paraId="4A3EEE05" w14:textId="596424BA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1 960,5</w:t>
            </w:r>
          </w:p>
        </w:tc>
        <w:tc>
          <w:tcPr>
            <w:tcW w:w="1515" w:type="dxa"/>
            <w:shd w:val="clear" w:color="auto" w:fill="auto"/>
          </w:tcPr>
          <w:p w14:paraId="6B3E1739" w14:textId="1D507C90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480DC4A4" w14:textId="620F143B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F01DFD" w:rsidRPr="00CD46A6" w14:paraId="2E57EA04" w14:textId="77777777" w:rsidTr="00F01DFD">
        <w:tc>
          <w:tcPr>
            <w:tcW w:w="629" w:type="dxa"/>
            <w:shd w:val="clear" w:color="auto" w:fill="auto"/>
          </w:tcPr>
          <w:p w14:paraId="7F354E3A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530</w:t>
            </w:r>
          </w:p>
        </w:tc>
        <w:tc>
          <w:tcPr>
            <w:tcW w:w="2513" w:type="dxa"/>
            <w:shd w:val="clear" w:color="auto" w:fill="auto"/>
          </w:tcPr>
          <w:p w14:paraId="3B071104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636" w:type="dxa"/>
            <w:shd w:val="clear" w:color="auto" w:fill="auto"/>
          </w:tcPr>
          <w:p w14:paraId="1924895E" w14:textId="23DF530D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945,2</w:t>
            </w:r>
          </w:p>
        </w:tc>
        <w:tc>
          <w:tcPr>
            <w:tcW w:w="1570" w:type="dxa"/>
            <w:shd w:val="clear" w:color="auto" w:fill="auto"/>
          </w:tcPr>
          <w:p w14:paraId="29B6967E" w14:textId="7C0E6D64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945,2</w:t>
            </w:r>
          </w:p>
        </w:tc>
        <w:tc>
          <w:tcPr>
            <w:tcW w:w="1515" w:type="dxa"/>
            <w:shd w:val="clear" w:color="auto" w:fill="auto"/>
          </w:tcPr>
          <w:p w14:paraId="5CB83437" w14:textId="33C75510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21B81705" w14:textId="76846055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F01DFD" w:rsidRPr="00CD46A6" w14:paraId="6B960379" w14:textId="77777777" w:rsidTr="00F01DFD">
        <w:tc>
          <w:tcPr>
            <w:tcW w:w="629" w:type="dxa"/>
            <w:shd w:val="clear" w:color="auto" w:fill="auto"/>
          </w:tcPr>
          <w:p w14:paraId="7DB97510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540</w:t>
            </w:r>
          </w:p>
        </w:tc>
        <w:tc>
          <w:tcPr>
            <w:tcW w:w="2513" w:type="dxa"/>
            <w:shd w:val="clear" w:color="auto" w:fill="auto"/>
          </w:tcPr>
          <w:p w14:paraId="4ECCF04E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0" w:name="_Hlk64289961"/>
            <w:r w:rsidRPr="00CD46A6">
              <w:rPr>
                <w:rFonts w:ascii="Times New Roman" w:hAnsi="Times New Roman"/>
              </w:rPr>
              <w:t>Иные межбюджетные трансферты</w:t>
            </w:r>
            <w:bookmarkEnd w:id="10"/>
          </w:p>
        </w:tc>
        <w:tc>
          <w:tcPr>
            <w:tcW w:w="1636" w:type="dxa"/>
            <w:shd w:val="clear" w:color="auto" w:fill="auto"/>
          </w:tcPr>
          <w:p w14:paraId="272BC62A" w14:textId="35EC9524" w:rsidR="00F01DFD" w:rsidRPr="00CD46A6" w:rsidRDefault="00D93389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33 482,1</w:t>
            </w:r>
          </w:p>
        </w:tc>
        <w:tc>
          <w:tcPr>
            <w:tcW w:w="1570" w:type="dxa"/>
            <w:shd w:val="clear" w:color="auto" w:fill="auto"/>
          </w:tcPr>
          <w:p w14:paraId="555E0D54" w14:textId="31E366D8" w:rsidR="00F01DFD" w:rsidRPr="00CD46A6" w:rsidRDefault="008D71D1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34 835,4</w:t>
            </w:r>
          </w:p>
        </w:tc>
        <w:tc>
          <w:tcPr>
            <w:tcW w:w="1515" w:type="dxa"/>
            <w:shd w:val="clear" w:color="auto" w:fill="auto"/>
          </w:tcPr>
          <w:p w14:paraId="143221B7" w14:textId="13D6A7BD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+1 353.3</w:t>
            </w:r>
          </w:p>
        </w:tc>
        <w:tc>
          <w:tcPr>
            <w:tcW w:w="1630" w:type="dxa"/>
            <w:shd w:val="clear" w:color="auto" w:fill="auto"/>
          </w:tcPr>
          <w:p w14:paraId="624426EB" w14:textId="7638D735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104.1</w:t>
            </w:r>
          </w:p>
        </w:tc>
      </w:tr>
      <w:tr w:rsidR="00F01DFD" w:rsidRPr="00CD46A6" w14:paraId="2F2D72CD" w14:textId="77777777" w:rsidTr="00F01DFD">
        <w:trPr>
          <w:trHeight w:val="510"/>
        </w:trPr>
        <w:tc>
          <w:tcPr>
            <w:tcW w:w="629" w:type="dxa"/>
            <w:shd w:val="clear" w:color="auto" w:fill="auto"/>
          </w:tcPr>
          <w:p w14:paraId="75102DB1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1" w:name="_Hlk75269816"/>
            <w:r w:rsidRPr="00CD46A6">
              <w:rPr>
                <w:rFonts w:ascii="Times New Roman" w:hAnsi="Times New Roman"/>
              </w:rPr>
              <w:t>610</w:t>
            </w:r>
          </w:p>
        </w:tc>
        <w:tc>
          <w:tcPr>
            <w:tcW w:w="2513" w:type="dxa"/>
            <w:shd w:val="clear" w:color="auto" w:fill="auto"/>
          </w:tcPr>
          <w:p w14:paraId="08B5DF82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636" w:type="dxa"/>
            <w:shd w:val="clear" w:color="auto" w:fill="auto"/>
          </w:tcPr>
          <w:p w14:paraId="444C299C" w14:textId="7BB3132F" w:rsidR="00F01DFD" w:rsidRPr="00CD46A6" w:rsidRDefault="002B297E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329 162,5</w:t>
            </w:r>
          </w:p>
        </w:tc>
        <w:tc>
          <w:tcPr>
            <w:tcW w:w="1570" w:type="dxa"/>
            <w:shd w:val="clear" w:color="auto" w:fill="auto"/>
          </w:tcPr>
          <w:p w14:paraId="38E52608" w14:textId="2C09BE89" w:rsidR="00F01DFD" w:rsidRPr="00CD46A6" w:rsidRDefault="008D71D1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3</w:t>
            </w:r>
            <w:r w:rsidR="00DA4CAD" w:rsidRPr="00CD46A6">
              <w:rPr>
                <w:rFonts w:ascii="Times New Roman" w:hAnsi="Times New Roman"/>
              </w:rPr>
              <w:t>34 346,1</w:t>
            </w:r>
          </w:p>
        </w:tc>
        <w:tc>
          <w:tcPr>
            <w:tcW w:w="1515" w:type="dxa"/>
            <w:shd w:val="clear" w:color="auto" w:fill="auto"/>
          </w:tcPr>
          <w:p w14:paraId="49F0CB03" w14:textId="3C0E9310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+5 183.6</w:t>
            </w:r>
          </w:p>
        </w:tc>
        <w:tc>
          <w:tcPr>
            <w:tcW w:w="1630" w:type="dxa"/>
            <w:shd w:val="clear" w:color="auto" w:fill="auto"/>
          </w:tcPr>
          <w:p w14:paraId="35A8FE38" w14:textId="27750680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101.6</w:t>
            </w:r>
          </w:p>
        </w:tc>
      </w:tr>
      <w:bookmarkEnd w:id="11"/>
      <w:tr w:rsidR="00F01DFD" w:rsidRPr="00CD46A6" w14:paraId="63658757" w14:textId="77777777" w:rsidTr="00F01DFD">
        <w:trPr>
          <w:trHeight w:val="315"/>
        </w:trPr>
        <w:tc>
          <w:tcPr>
            <w:tcW w:w="629" w:type="dxa"/>
            <w:shd w:val="clear" w:color="auto" w:fill="auto"/>
          </w:tcPr>
          <w:p w14:paraId="7D99EEBF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620</w:t>
            </w:r>
          </w:p>
        </w:tc>
        <w:tc>
          <w:tcPr>
            <w:tcW w:w="2513" w:type="dxa"/>
            <w:shd w:val="clear" w:color="auto" w:fill="auto"/>
          </w:tcPr>
          <w:p w14:paraId="15691225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1636" w:type="dxa"/>
            <w:shd w:val="clear" w:color="auto" w:fill="auto"/>
          </w:tcPr>
          <w:p w14:paraId="7AE9D98C" w14:textId="7D15A644" w:rsidR="00F01DFD" w:rsidRPr="00CD46A6" w:rsidRDefault="002B297E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1 500,0</w:t>
            </w:r>
          </w:p>
        </w:tc>
        <w:tc>
          <w:tcPr>
            <w:tcW w:w="1570" w:type="dxa"/>
            <w:shd w:val="clear" w:color="auto" w:fill="auto"/>
          </w:tcPr>
          <w:p w14:paraId="784BD454" w14:textId="669F5C72" w:rsidR="00F01DFD" w:rsidRPr="00CD46A6" w:rsidRDefault="008D71D1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1 500,0</w:t>
            </w:r>
          </w:p>
        </w:tc>
        <w:tc>
          <w:tcPr>
            <w:tcW w:w="1515" w:type="dxa"/>
            <w:shd w:val="clear" w:color="auto" w:fill="auto"/>
          </w:tcPr>
          <w:p w14:paraId="101DA01E" w14:textId="162C945F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5B944D47" w14:textId="117C7112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F01DFD" w:rsidRPr="00CD46A6" w14:paraId="7686888B" w14:textId="77777777" w:rsidTr="00F01DFD">
        <w:tc>
          <w:tcPr>
            <w:tcW w:w="629" w:type="dxa"/>
            <w:shd w:val="clear" w:color="auto" w:fill="auto"/>
          </w:tcPr>
          <w:p w14:paraId="4905F9AF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730</w:t>
            </w:r>
          </w:p>
        </w:tc>
        <w:tc>
          <w:tcPr>
            <w:tcW w:w="2513" w:type="dxa"/>
            <w:shd w:val="clear" w:color="auto" w:fill="auto"/>
          </w:tcPr>
          <w:p w14:paraId="054889B1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1636" w:type="dxa"/>
            <w:shd w:val="clear" w:color="auto" w:fill="auto"/>
          </w:tcPr>
          <w:p w14:paraId="4AD6F9FB" w14:textId="10A84B18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10</w:t>
            </w:r>
          </w:p>
        </w:tc>
        <w:tc>
          <w:tcPr>
            <w:tcW w:w="1570" w:type="dxa"/>
            <w:shd w:val="clear" w:color="auto" w:fill="auto"/>
          </w:tcPr>
          <w:p w14:paraId="3440F23E" w14:textId="44EBB93E" w:rsidR="00F01DFD" w:rsidRPr="00CD46A6" w:rsidRDefault="008D71D1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10</w:t>
            </w:r>
          </w:p>
        </w:tc>
        <w:tc>
          <w:tcPr>
            <w:tcW w:w="1515" w:type="dxa"/>
            <w:shd w:val="clear" w:color="auto" w:fill="auto"/>
          </w:tcPr>
          <w:p w14:paraId="3A9A091E" w14:textId="4744C5E5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425CA083" w14:textId="4B473C6B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F01DFD" w:rsidRPr="00CD46A6" w14:paraId="1F502C9F" w14:textId="77777777" w:rsidTr="00F01DFD">
        <w:tc>
          <w:tcPr>
            <w:tcW w:w="629" w:type="dxa"/>
            <w:shd w:val="clear" w:color="auto" w:fill="auto"/>
          </w:tcPr>
          <w:p w14:paraId="22313D3A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810</w:t>
            </w:r>
          </w:p>
        </w:tc>
        <w:tc>
          <w:tcPr>
            <w:tcW w:w="2513" w:type="dxa"/>
            <w:shd w:val="clear" w:color="auto" w:fill="auto"/>
          </w:tcPr>
          <w:p w14:paraId="56068FF1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CD46A6">
              <w:rPr>
                <w:rFonts w:ascii="Times New Roman" w:hAnsi="Times New Roman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636" w:type="dxa"/>
            <w:shd w:val="clear" w:color="auto" w:fill="auto"/>
          </w:tcPr>
          <w:p w14:paraId="54CD0164" w14:textId="23558773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lastRenderedPageBreak/>
              <w:t>2 091,5</w:t>
            </w:r>
          </w:p>
        </w:tc>
        <w:tc>
          <w:tcPr>
            <w:tcW w:w="1570" w:type="dxa"/>
            <w:shd w:val="clear" w:color="auto" w:fill="auto"/>
          </w:tcPr>
          <w:p w14:paraId="57BB484C" w14:textId="041028FD" w:rsidR="00F01DFD" w:rsidRPr="00CD46A6" w:rsidRDefault="008D71D1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2 091,5</w:t>
            </w:r>
          </w:p>
        </w:tc>
        <w:tc>
          <w:tcPr>
            <w:tcW w:w="1515" w:type="dxa"/>
            <w:shd w:val="clear" w:color="auto" w:fill="auto"/>
          </w:tcPr>
          <w:p w14:paraId="46D165D3" w14:textId="3468C3AD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630" w:type="dxa"/>
            <w:shd w:val="clear" w:color="auto" w:fill="auto"/>
          </w:tcPr>
          <w:p w14:paraId="6A3C1DCD" w14:textId="47DCE5C1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F01DFD" w:rsidRPr="00CD46A6" w14:paraId="158620A4" w14:textId="77777777" w:rsidTr="00F01DFD">
        <w:tc>
          <w:tcPr>
            <w:tcW w:w="629" w:type="dxa"/>
            <w:shd w:val="clear" w:color="auto" w:fill="auto"/>
          </w:tcPr>
          <w:p w14:paraId="61CC9FDC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830</w:t>
            </w:r>
          </w:p>
        </w:tc>
        <w:tc>
          <w:tcPr>
            <w:tcW w:w="2513" w:type="dxa"/>
            <w:shd w:val="clear" w:color="auto" w:fill="auto"/>
          </w:tcPr>
          <w:p w14:paraId="021D9B6F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1636" w:type="dxa"/>
            <w:shd w:val="clear" w:color="auto" w:fill="auto"/>
          </w:tcPr>
          <w:p w14:paraId="44E0A300" w14:textId="233A154E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31 950,0</w:t>
            </w:r>
          </w:p>
        </w:tc>
        <w:tc>
          <w:tcPr>
            <w:tcW w:w="1570" w:type="dxa"/>
            <w:shd w:val="clear" w:color="auto" w:fill="auto"/>
          </w:tcPr>
          <w:p w14:paraId="78DA213F" w14:textId="77D22982" w:rsidR="00F01DFD" w:rsidRPr="00CD46A6" w:rsidRDefault="008D71D1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35 972,5</w:t>
            </w:r>
          </w:p>
        </w:tc>
        <w:tc>
          <w:tcPr>
            <w:tcW w:w="1515" w:type="dxa"/>
            <w:shd w:val="clear" w:color="auto" w:fill="auto"/>
          </w:tcPr>
          <w:p w14:paraId="633A7475" w14:textId="32DC32D7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+4 022.5</w:t>
            </w:r>
          </w:p>
        </w:tc>
        <w:tc>
          <w:tcPr>
            <w:tcW w:w="1630" w:type="dxa"/>
            <w:shd w:val="clear" w:color="auto" w:fill="auto"/>
          </w:tcPr>
          <w:p w14:paraId="54928F09" w14:textId="6760E81B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112.6</w:t>
            </w:r>
          </w:p>
        </w:tc>
      </w:tr>
      <w:tr w:rsidR="00F01DFD" w:rsidRPr="00CD46A6" w14:paraId="263BA251" w14:textId="77777777" w:rsidTr="00F01DFD">
        <w:tc>
          <w:tcPr>
            <w:tcW w:w="629" w:type="dxa"/>
            <w:shd w:val="clear" w:color="auto" w:fill="auto"/>
          </w:tcPr>
          <w:p w14:paraId="559EFB49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850</w:t>
            </w:r>
          </w:p>
        </w:tc>
        <w:tc>
          <w:tcPr>
            <w:tcW w:w="2513" w:type="dxa"/>
            <w:shd w:val="clear" w:color="auto" w:fill="auto"/>
          </w:tcPr>
          <w:p w14:paraId="4F1AF2D7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636" w:type="dxa"/>
            <w:shd w:val="clear" w:color="auto" w:fill="auto"/>
          </w:tcPr>
          <w:p w14:paraId="57E2FB58" w14:textId="0650129A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420,9</w:t>
            </w:r>
          </w:p>
        </w:tc>
        <w:tc>
          <w:tcPr>
            <w:tcW w:w="1570" w:type="dxa"/>
            <w:shd w:val="clear" w:color="auto" w:fill="auto"/>
          </w:tcPr>
          <w:p w14:paraId="39D1459F" w14:textId="73AD8B11" w:rsidR="00F01DFD" w:rsidRPr="00CD46A6" w:rsidRDefault="008D71D1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470,9</w:t>
            </w:r>
          </w:p>
        </w:tc>
        <w:tc>
          <w:tcPr>
            <w:tcW w:w="1515" w:type="dxa"/>
            <w:shd w:val="clear" w:color="auto" w:fill="auto"/>
          </w:tcPr>
          <w:p w14:paraId="2C68B8C2" w14:textId="32D2FF6B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+50.0</w:t>
            </w:r>
          </w:p>
        </w:tc>
        <w:tc>
          <w:tcPr>
            <w:tcW w:w="1630" w:type="dxa"/>
            <w:shd w:val="clear" w:color="auto" w:fill="auto"/>
          </w:tcPr>
          <w:p w14:paraId="4884B5B4" w14:textId="10AA9290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111.9</w:t>
            </w:r>
          </w:p>
        </w:tc>
      </w:tr>
      <w:tr w:rsidR="00F01DFD" w:rsidRPr="00CD46A6" w14:paraId="7DDAF2AD" w14:textId="77777777" w:rsidTr="00F01DFD">
        <w:trPr>
          <w:trHeight w:val="324"/>
        </w:trPr>
        <w:tc>
          <w:tcPr>
            <w:tcW w:w="629" w:type="dxa"/>
            <w:shd w:val="clear" w:color="auto" w:fill="auto"/>
          </w:tcPr>
          <w:p w14:paraId="58CED4CA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870</w:t>
            </w:r>
          </w:p>
        </w:tc>
        <w:tc>
          <w:tcPr>
            <w:tcW w:w="2513" w:type="dxa"/>
            <w:shd w:val="clear" w:color="auto" w:fill="auto"/>
          </w:tcPr>
          <w:p w14:paraId="11C641A5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2" w:name="_Hlk80019486"/>
            <w:r w:rsidRPr="00CD46A6">
              <w:rPr>
                <w:rFonts w:ascii="Times New Roman" w:hAnsi="Times New Roman"/>
              </w:rPr>
              <w:t>Резервные средства</w:t>
            </w:r>
            <w:bookmarkEnd w:id="12"/>
          </w:p>
        </w:tc>
        <w:tc>
          <w:tcPr>
            <w:tcW w:w="1636" w:type="dxa"/>
            <w:shd w:val="clear" w:color="auto" w:fill="auto"/>
          </w:tcPr>
          <w:p w14:paraId="7DD11EDE" w14:textId="48E65970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1 395,3</w:t>
            </w:r>
          </w:p>
        </w:tc>
        <w:tc>
          <w:tcPr>
            <w:tcW w:w="1570" w:type="dxa"/>
            <w:shd w:val="clear" w:color="auto" w:fill="auto"/>
          </w:tcPr>
          <w:p w14:paraId="5A9A393C" w14:textId="762B2FEA" w:rsidR="00F01DFD" w:rsidRPr="00CD46A6" w:rsidRDefault="008D71D1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46A6">
              <w:rPr>
                <w:rFonts w:ascii="Times New Roman" w:hAnsi="Times New Roman"/>
              </w:rPr>
              <w:t>883,9</w:t>
            </w:r>
          </w:p>
        </w:tc>
        <w:tc>
          <w:tcPr>
            <w:tcW w:w="1515" w:type="dxa"/>
            <w:shd w:val="clear" w:color="auto" w:fill="auto"/>
          </w:tcPr>
          <w:p w14:paraId="6992A61C" w14:textId="465BB6F4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-511.4</w:t>
            </w:r>
          </w:p>
        </w:tc>
        <w:tc>
          <w:tcPr>
            <w:tcW w:w="1630" w:type="dxa"/>
            <w:shd w:val="clear" w:color="auto" w:fill="auto"/>
          </w:tcPr>
          <w:p w14:paraId="39FB6EEB" w14:textId="19C02158" w:rsidR="00F01DFD" w:rsidRPr="00CD46A6" w:rsidRDefault="00320235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D46A6">
              <w:rPr>
                <w:rFonts w:ascii="Times New Roman" w:hAnsi="Times New Roman"/>
                <w:lang w:val="en-US"/>
              </w:rPr>
              <w:t>63.3</w:t>
            </w:r>
          </w:p>
        </w:tc>
      </w:tr>
      <w:tr w:rsidR="00F01DFD" w:rsidRPr="00CD46A6" w14:paraId="2E5A59E8" w14:textId="77777777" w:rsidTr="00F01DFD">
        <w:trPr>
          <w:trHeight w:val="264"/>
        </w:trPr>
        <w:tc>
          <w:tcPr>
            <w:tcW w:w="629" w:type="dxa"/>
            <w:shd w:val="clear" w:color="auto" w:fill="auto"/>
          </w:tcPr>
          <w:p w14:paraId="539CD7B9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3" w:type="dxa"/>
            <w:shd w:val="clear" w:color="auto" w:fill="auto"/>
          </w:tcPr>
          <w:p w14:paraId="430CBE3B" w14:textId="777777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D46A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636" w:type="dxa"/>
            <w:shd w:val="clear" w:color="auto" w:fill="auto"/>
          </w:tcPr>
          <w:p w14:paraId="5AEAB818" w14:textId="3F27E4B6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D46A6">
              <w:rPr>
                <w:rFonts w:ascii="Times New Roman" w:hAnsi="Times New Roman"/>
                <w:b/>
                <w:bCs/>
              </w:rPr>
              <w:t>639 861,3</w:t>
            </w:r>
          </w:p>
        </w:tc>
        <w:tc>
          <w:tcPr>
            <w:tcW w:w="1570" w:type="dxa"/>
            <w:shd w:val="clear" w:color="auto" w:fill="auto"/>
          </w:tcPr>
          <w:p w14:paraId="79A568AD" w14:textId="5DFBE5D6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D46A6">
              <w:rPr>
                <w:rFonts w:ascii="Times New Roman" w:hAnsi="Times New Roman"/>
                <w:b/>
                <w:bCs/>
              </w:rPr>
              <w:t>652 074,1</w:t>
            </w:r>
          </w:p>
        </w:tc>
        <w:tc>
          <w:tcPr>
            <w:tcW w:w="1515" w:type="dxa"/>
            <w:shd w:val="clear" w:color="auto" w:fill="auto"/>
          </w:tcPr>
          <w:p w14:paraId="59ADADA1" w14:textId="247FD377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D46A6">
              <w:rPr>
                <w:rFonts w:ascii="Times New Roman" w:hAnsi="Times New Roman"/>
                <w:b/>
                <w:bCs/>
              </w:rPr>
              <w:t>+12 212,8</w:t>
            </w:r>
          </w:p>
        </w:tc>
        <w:tc>
          <w:tcPr>
            <w:tcW w:w="1630" w:type="dxa"/>
            <w:shd w:val="clear" w:color="auto" w:fill="auto"/>
          </w:tcPr>
          <w:p w14:paraId="76EAF232" w14:textId="17626E7B" w:rsidR="00F01DFD" w:rsidRPr="00CD46A6" w:rsidRDefault="00F01DFD" w:rsidP="00F0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D46A6">
              <w:rPr>
                <w:rFonts w:ascii="Times New Roman" w:hAnsi="Times New Roman"/>
                <w:b/>
                <w:bCs/>
              </w:rPr>
              <w:t>101,9</w:t>
            </w:r>
          </w:p>
        </w:tc>
      </w:tr>
    </w:tbl>
    <w:p w14:paraId="4182E9E9" w14:textId="47AD2980" w:rsidR="002D3F6B" w:rsidRPr="002D3F6B" w:rsidRDefault="002D3F6B" w:rsidP="002D3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5626BF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3F6B">
        <w:rPr>
          <w:rFonts w:ascii="Times New Roman" w:hAnsi="Times New Roman"/>
          <w:sz w:val="26"/>
          <w:szCs w:val="26"/>
        </w:rPr>
        <w:t>Проектом Решения</w:t>
      </w:r>
      <w:r w:rsidRPr="002D3F6B">
        <w:rPr>
          <w:rFonts w:ascii="Times New Roman" w:hAnsi="Times New Roman"/>
          <w:bCs/>
          <w:sz w:val="26"/>
          <w:szCs w:val="26"/>
        </w:rPr>
        <w:t xml:space="preserve"> объемы </w:t>
      </w:r>
      <w:r w:rsidRPr="002D3F6B">
        <w:rPr>
          <w:rFonts w:ascii="Times New Roman" w:hAnsi="Times New Roman"/>
          <w:sz w:val="26"/>
          <w:szCs w:val="26"/>
        </w:rPr>
        <w:t>бюджетных ассигнований на 202</w:t>
      </w:r>
      <w:r w:rsidR="00533721">
        <w:rPr>
          <w:rFonts w:ascii="Times New Roman" w:hAnsi="Times New Roman"/>
          <w:sz w:val="26"/>
          <w:szCs w:val="26"/>
        </w:rPr>
        <w:t>1</w:t>
      </w:r>
      <w:r w:rsidRPr="002D3F6B">
        <w:rPr>
          <w:rFonts w:ascii="Times New Roman" w:hAnsi="Times New Roman"/>
          <w:sz w:val="26"/>
          <w:szCs w:val="26"/>
        </w:rPr>
        <w:t> год увеличиваются по</w:t>
      </w:r>
      <w:r w:rsidR="006517D7">
        <w:rPr>
          <w:rFonts w:ascii="Times New Roman" w:hAnsi="Times New Roman"/>
          <w:sz w:val="26"/>
          <w:szCs w:val="26"/>
        </w:rPr>
        <w:t xml:space="preserve"> </w:t>
      </w:r>
      <w:r w:rsidR="00502C2A">
        <w:rPr>
          <w:rFonts w:ascii="Times New Roman" w:hAnsi="Times New Roman"/>
          <w:sz w:val="26"/>
          <w:szCs w:val="26"/>
        </w:rPr>
        <w:t>4</w:t>
      </w:r>
      <w:r w:rsidRPr="002D3F6B">
        <w:rPr>
          <w:rFonts w:ascii="Times New Roman" w:hAnsi="Times New Roman"/>
          <w:sz w:val="26"/>
          <w:szCs w:val="26"/>
        </w:rPr>
        <w:t> </w:t>
      </w:r>
      <w:r w:rsidR="00EB2597" w:rsidRPr="002D3F6B">
        <w:rPr>
          <w:rFonts w:ascii="Times New Roman" w:hAnsi="Times New Roman"/>
          <w:sz w:val="26"/>
          <w:szCs w:val="26"/>
        </w:rPr>
        <w:t>главным</w:t>
      </w:r>
      <w:r w:rsidR="00EB2597" w:rsidRPr="008E692D">
        <w:rPr>
          <w:rFonts w:ascii="Times New Roman" w:hAnsi="Times New Roman"/>
          <w:sz w:val="26"/>
          <w:szCs w:val="26"/>
        </w:rPr>
        <w:t xml:space="preserve"> </w:t>
      </w:r>
      <w:r w:rsidR="00EB2597" w:rsidRPr="002D3F6B">
        <w:rPr>
          <w:rFonts w:ascii="Times New Roman" w:hAnsi="Times New Roman"/>
          <w:sz w:val="26"/>
          <w:szCs w:val="26"/>
        </w:rPr>
        <w:t xml:space="preserve">распорядителям </w:t>
      </w:r>
      <w:r w:rsidR="00EB2597">
        <w:rPr>
          <w:rFonts w:ascii="Times New Roman" w:hAnsi="Times New Roman"/>
          <w:sz w:val="26"/>
          <w:szCs w:val="26"/>
        </w:rPr>
        <w:t>бюджетных</w:t>
      </w:r>
      <w:r w:rsidR="00690115">
        <w:rPr>
          <w:rFonts w:ascii="Times New Roman" w:hAnsi="Times New Roman"/>
          <w:sz w:val="26"/>
          <w:szCs w:val="26"/>
        </w:rPr>
        <w:t xml:space="preserve"> средств</w:t>
      </w:r>
      <w:r w:rsidR="005E0A67">
        <w:rPr>
          <w:rFonts w:ascii="Times New Roman" w:hAnsi="Times New Roman"/>
          <w:sz w:val="26"/>
          <w:szCs w:val="26"/>
        </w:rPr>
        <w:t xml:space="preserve"> (это </w:t>
      </w:r>
      <w:r w:rsidR="00502C2A">
        <w:rPr>
          <w:rFonts w:ascii="Times New Roman" w:hAnsi="Times New Roman"/>
          <w:sz w:val="26"/>
          <w:szCs w:val="26"/>
        </w:rPr>
        <w:t>66,6</w:t>
      </w:r>
      <w:r w:rsidR="005E0A67">
        <w:rPr>
          <w:rFonts w:ascii="Times New Roman" w:hAnsi="Times New Roman"/>
          <w:sz w:val="26"/>
          <w:szCs w:val="26"/>
        </w:rPr>
        <w:t>%</w:t>
      </w:r>
      <w:r w:rsidR="00794D21">
        <w:rPr>
          <w:rFonts w:ascii="Times New Roman" w:hAnsi="Times New Roman"/>
          <w:sz w:val="26"/>
          <w:szCs w:val="26"/>
        </w:rPr>
        <w:t xml:space="preserve"> </w:t>
      </w:r>
      <w:r w:rsidR="005E0A67">
        <w:rPr>
          <w:rFonts w:ascii="Times New Roman" w:hAnsi="Times New Roman"/>
          <w:sz w:val="26"/>
          <w:szCs w:val="26"/>
        </w:rPr>
        <w:t>их общего числа)</w:t>
      </w:r>
      <w:r w:rsidRPr="002D3F6B">
        <w:rPr>
          <w:rFonts w:ascii="Times New Roman" w:hAnsi="Times New Roman"/>
          <w:sz w:val="26"/>
          <w:szCs w:val="26"/>
        </w:rPr>
        <w:t>.</w:t>
      </w:r>
    </w:p>
    <w:p w14:paraId="56546D61" w14:textId="5E66CFA5" w:rsidR="002D3F6B" w:rsidRDefault="002D3F6B" w:rsidP="002D3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F6B">
        <w:rPr>
          <w:rFonts w:ascii="Times New Roman" w:hAnsi="Times New Roman"/>
          <w:sz w:val="26"/>
          <w:szCs w:val="26"/>
        </w:rPr>
        <w:t>На</w:t>
      </w:r>
      <w:r w:rsidR="00B7027E">
        <w:rPr>
          <w:rFonts w:ascii="Times New Roman" w:hAnsi="Times New Roman"/>
          <w:sz w:val="26"/>
          <w:szCs w:val="26"/>
        </w:rPr>
        <w:t>и</w:t>
      </w:r>
      <w:r w:rsidRPr="002D3F6B">
        <w:rPr>
          <w:rFonts w:ascii="Times New Roman" w:hAnsi="Times New Roman"/>
          <w:sz w:val="26"/>
          <w:szCs w:val="26"/>
        </w:rPr>
        <w:t>большее увеличение бюджетных ассигнований</w:t>
      </w:r>
      <w:r w:rsidR="008E692D">
        <w:rPr>
          <w:rFonts w:ascii="Times New Roman" w:hAnsi="Times New Roman"/>
          <w:sz w:val="26"/>
          <w:szCs w:val="26"/>
        </w:rPr>
        <w:t xml:space="preserve">, в денежном выражении, </w:t>
      </w:r>
      <w:r w:rsidRPr="002D3F6B">
        <w:rPr>
          <w:rFonts w:ascii="Times New Roman" w:hAnsi="Times New Roman"/>
          <w:sz w:val="26"/>
          <w:szCs w:val="26"/>
        </w:rPr>
        <w:t>предусматривается по:</w:t>
      </w:r>
    </w:p>
    <w:p w14:paraId="39CA90D8" w14:textId="4E3037EC" w:rsidR="009B7469" w:rsidRDefault="009B7469" w:rsidP="009B74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469">
        <w:rPr>
          <w:rFonts w:ascii="Times New Roman" w:hAnsi="Times New Roman"/>
          <w:sz w:val="26"/>
          <w:szCs w:val="26"/>
        </w:rPr>
        <w:t xml:space="preserve">- </w:t>
      </w:r>
      <w:r w:rsidR="009F141E" w:rsidRPr="009B7469">
        <w:rPr>
          <w:rFonts w:ascii="Times New Roman" w:hAnsi="Times New Roman"/>
          <w:sz w:val="26"/>
          <w:szCs w:val="26"/>
        </w:rPr>
        <w:t>Комитету по</w:t>
      </w:r>
      <w:r w:rsidRPr="009B7469">
        <w:rPr>
          <w:rFonts w:ascii="Times New Roman" w:hAnsi="Times New Roman"/>
          <w:sz w:val="26"/>
          <w:szCs w:val="26"/>
        </w:rPr>
        <w:t xml:space="preserve"> финансам, налоговой и кредитной политике Администрации Змеиногорского района Алтайского края – на </w:t>
      </w:r>
      <w:r w:rsidR="00502C2A">
        <w:rPr>
          <w:rFonts w:ascii="Times New Roman" w:hAnsi="Times New Roman"/>
          <w:sz w:val="26"/>
          <w:szCs w:val="26"/>
        </w:rPr>
        <w:t>4 864,5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7469">
        <w:rPr>
          <w:rFonts w:ascii="Times New Roman" w:hAnsi="Times New Roman"/>
          <w:sz w:val="26"/>
          <w:szCs w:val="26"/>
        </w:rPr>
        <w:t xml:space="preserve">тыс. руб. или на </w:t>
      </w:r>
      <w:r w:rsidR="00502C2A">
        <w:rPr>
          <w:rFonts w:ascii="Times New Roman" w:hAnsi="Times New Roman"/>
          <w:sz w:val="26"/>
          <w:szCs w:val="26"/>
        </w:rPr>
        <w:t>8,3</w:t>
      </w:r>
      <w:r w:rsidRPr="009B7469">
        <w:rPr>
          <w:rFonts w:ascii="Times New Roman" w:hAnsi="Times New Roman"/>
          <w:sz w:val="26"/>
          <w:szCs w:val="26"/>
        </w:rPr>
        <w:t>%;</w:t>
      </w:r>
    </w:p>
    <w:p w14:paraId="29A2D81C" w14:textId="10D61E4F" w:rsidR="00502C2A" w:rsidRPr="00502C2A" w:rsidRDefault="00502C2A" w:rsidP="00502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2C2A">
        <w:rPr>
          <w:rFonts w:ascii="Times New Roman" w:hAnsi="Times New Roman"/>
          <w:sz w:val="26"/>
          <w:szCs w:val="26"/>
        </w:rPr>
        <w:t xml:space="preserve">- Комитет Администрации Змеиногорского района Алтайского края по образованию и делам молодежи – на </w:t>
      </w:r>
      <w:r>
        <w:rPr>
          <w:rFonts w:ascii="Times New Roman" w:hAnsi="Times New Roman"/>
          <w:sz w:val="26"/>
          <w:szCs w:val="26"/>
        </w:rPr>
        <w:t>6 697,9</w:t>
      </w:r>
      <w:r w:rsidRPr="00502C2A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>2,1</w:t>
      </w:r>
      <w:r w:rsidRPr="00502C2A">
        <w:rPr>
          <w:rFonts w:ascii="Times New Roman" w:hAnsi="Times New Roman"/>
          <w:sz w:val="26"/>
          <w:szCs w:val="26"/>
        </w:rPr>
        <w:t>%;</w:t>
      </w:r>
    </w:p>
    <w:p w14:paraId="46C2D440" w14:textId="2A4117D3" w:rsidR="00502C2A" w:rsidRDefault="00502C2A" w:rsidP="00502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502C2A">
        <w:rPr>
          <w:rFonts w:ascii="Times New Roman" w:hAnsi="Times New Roman"/>
          <w:sz w:val="26"/>
          <w:szCs w:val="26"/>
        </w:rPr>
        <w:t xml:space="preserve"> -  Комитет по физической культуре и спорту Администрации Змеиногорского </w:t>
      </w:r>
      <w:r w:rsidR="009F141E" w:rsidRPr="00502C2A">
        <w:rPr>
          <w:rFonts w:ascii="Times New Roman" w:hAnsi="Times New Roman"/>
          <w:sz w:val="26"/>
          <w:szCs w:val="26"/>
        </w:rPr>
        <w:t>района на</w:t>
      </w:r>
      <w:r w:rsidRPr="00502C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338,0</w:t>
      </w:r>
      <w:r w:rsidRPr="00502C2A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>2,0</w:t>
      </w:r>
      <w:r w:rsidRPr="00502C2A">
        <w:rPr>
          <w:rFonts w:ascii="Times New Roman" w:hAnsi="Times New Roman"/>
          <w:sz w:val="26"/>
          <w:szCs w:val="26"/>
        </w:rPr>
        <w:t>%;</w:t>
      </w:r>
    </w:p>
    <w:p w14:paraId="1153C2B3" w14:textId="2A9DEED0" w:rsidR="00502C2A" w:rsidRPr="00502C2A" w:rsidRDefault="00502C2A" w:rsidP="00502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502C2A">
        <w:rPr>
          <w:rFonts w:ascii="Times New Roman" w:hAnsi="Times New Roman"/>
          <w:sz w:val="26"/>
          <w:szCs w:val="26"/>
        </w:rPr>
        <w:t xml:space="preserve">- Управлению по сельскому хозяйству, землепользованию, природопользованию и управлению муниципальным имуществом Администрации Змеиногорского района Алтайского </w:t>
      </w:r>
      <w:r w:rsidR="009F141E" w:rsidRPr="00502C2A">
        <w:rPr>
          <w:rFonts w:ascii="Times New Roman" w:hAnsi="Times New Roman"/>
          <w:sz w:val="26"/>
          <w:szCs w:val="26"/>
        </w:rPr>
        <w:t>края (</w:t>
      </w:r>
      <w:r w:rsidRPr="00502C2A">
        <w:rPr>
          <w:rFonts w:ascii="Times New Roman" w:hAnsi="Times New Roman"/>
          <w:sz w:val="26"/>
          <w:szCs w:val="26"/>
        </w:rPr>
        <w:t xml:space="preserve">ЗРУСХИ) – на </w:t>
      </w:r>
      <w:r>
        <w:rPr>
          <w:rFonts w:ascii="Times New Roman" w:hAnsi="Times New Roman"/>
          <w:sz w:val="26"/>
          <w:szCs w:val="26"/>
        </w:rPr>
        <w:t>566,2</w:t>
      </w:r>
      <w:r w:rsidRPr="00502C2A">
        <w:rPr>
          <w:rFonts w:ascii="Times New Roman" w:hAnsi="Times New Roman"/>
          <w:sz w:val="26"/>
          <w:szCs w:val="26"/>
        </w:rPr>
        <w:t xml:space="preserve"> тыс. руб. или на 0,3%.</w:t>
      </w:r>
    </w:p>
    <w:p w14:paraId="1C255EC4" w14:textId="47A90086" w:rsidR="00502C2A" w:rsidRDefault="00502C2A" w:rsidP="009B74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Сокращение средств по:</w:t>
      </w:r>
    </w:p>
    <w:p w14:paraId="467E6C70" w14:textId="2326488F" w:rsidR="009B7469" w:rsidRDefault="009B7469" w:rsidP="009B74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469">
        <w:rPr>
          <w:rFonts w:ascii="Times New Roman" w:hAnsi="Times New Roman"/>
          <w:sz w:val="26"/>
          <w:szCs w:val="26"/>
        </w:rPr>
        <w:t xml:space="preserve">- </w:t>
      </w:r>
      <w:r w:rsidR="009F141E" w:rsidRPr="009B7469">
        <w:rPr>
          <w:rFonts w:ascii="Times New Roman" w:hAnsi="Times New Roman"/>
          <w:sz w:val="26"/>
          <w:szCs w:val="26"/>
        </w:rPr>
        <w:t>Комитету по</w:t>
      </w:r>
      <w:r w:rsidRPr="009B7469">
        <w:rPr>
          <w:rFonts w:ascii="Times New Roman" w:hAnsi="Times New Roman"/>
          <w:sz w:val="26"/>
          <w:szCs w:val="26"/>
        </w:rPr>
        <w:t xml:space="preserve"> культуре и туризму Администрации Змеиногорского района Алтайского края – на </w:t>
      </w:r>
      <w:r w:rsidR="00502C2A">
        <w:rPr>
          <w:rFonts w:ascii="Times New Roman" w:hAnsi="Times New Roman"/>
          <w:sz w:val="26"/>
          <w:szCs w:val="26"/>
        </w:rPr>
        <w:t>253,8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7469">
        <w:rPr>
          <w:rFonts w:ascii="Times New Roman" w:hAnsi="Times New Roman"/>
          <w:sz w:val="26"/>
          <w:szCs w:val="26"/>
        </w:rPr>
        <w:t xml:space="preserve">тыс. руб. или на </w:t>
      </w:r>
      <w:r w:rsidR="00502C2A">
        <w:rPr>
          <w:rFonts w:ascii="Times New Roman" w:hAnsi="Times New Roman"/>
          <w:sz w:val="26"/>
          <w:szCs w:val="26"/>
        </w:rPr>
        <w:t>0,5</w:t>
      </w:r>
      <w:r w:rsidRPr="009B7469">
        <w:rPr>
          <w:rFonts w:ascii="Times New Roman" w:hAnsi="Times New Roman"/>
          <w:sz w:val="26"/>
          <w:szCs w:val="26"/>
        </w:rPr>
        <w:t>%;</w:t>
      </w:r>
    </w:p>
    <w:p w14:paraId="50A26398" w14:textId="633FF771" w:rsidR="00502C2A" w:rsidRDefault="009F141E" w:rsidP="009B74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Без внесённых изменений по:</w:t>
      </w:r>
      <w:r w:rsidR="00502C2A">
        <w:rPr>
          <w:rFonts w:ascii="Times New Roman" w:hAnsi="Times New Roman"/>
          <w:sz w:val="26"/>
          <w:szCs w:val="26"/>
        </w:rPr>
        <w:t xml:space="preserve"> </w:t>
      </w:r>
    </w:p>
    <w:p w14:paraId="5335B19E" w14:textId="2656A271" w:rsidR="009F141E" w:rsidRPr="009F141E" w:rsidRDefault="009F141E" w:rsidP="009F1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9F141E">
        <w:rPr>
          <w:rFonts w:ascii="Times New Roman" w:hAnsi="Times New Roman"/>
          <w:sz w:val="26"/>
          <w:szCs w:val="26"/>
        </w:rPr>
        <w:t xml:space="preserve">  - Администраци</w:t>
      </w:r>
      <w:r>
        <w:rPr>
          <w:rFonts w:ascii="Times New Roman" w:hAnsi="Times New Roman"/>
          <w:sz w:val="26"/>
          <w:szCs w:val="26"/>
        </w:rPr>
        <w:t>и</w:t>
      </w:r>
      <w:r w:rsidRPr="009F141E">
        <w:rPr>
          <w:rFonts w:ascii="Times New Roman" w:hAnsi="Times New Roman"/>
          <w:sz w:val="26"/>
          <w:szCs w:val="26"/>
        </w:rPr>
        <w:t xml:space="preserve"> Змеиногорского района Алтайского края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1D297A8E" w14:textId="77777777" w:rsidR="009F141E" w:rsidRDefault="009F141E" w:rsidP="00FD1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2D5C86" w14:textId="4063946A" w:rsidR="00D42FEA" w:rsidRPr="00D42FEA" w:rsidRDefault="00FD11C7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5626BF" w:rsidRPr="00CE1D70">
        <w:rPr>
          <w:rFonts w:ascii="Times New Roman" w:hAnsi="Times New Roman"/>
          <w:color w:val="000000" w:themeColor="text1"/>
          <w:sz w:val="26"/>
          <w:szCs w:val="26"/>
        </w:rPr>
        <w:t>5.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 С учетом планируемых изменений расходы в 2021 году на муниципальные программы составят </w:t>
      </w:r>
      <w:r w:rsidR="00D42FEA">
        <w:rPr>
          <w:rFonts w:ascii="Times New Roman" w:hAnsi="Times New Roman"/>
          <w:color w:val="000000" w:themeColor="text1"/>
          <w:sz w:val="26"/>
          <w:szCs w:val="26"/>
        </w:rPr>
        <w:t>505 822,2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 тыс. руб., что в общих расходах бюджета муниципального образования составляет </w:t>
      </w:r>
      <w:r w:rsidR="00D42FEA">
        <w:rPr>
          <w:rFonts w:ascii="Times New Roman" w:hAnsi="Times New Roman"/>
          <w:color w:val="000000" w:themeColor="text1"/>
          <w:sz w:val="26"/>
          <w:szCs w:val="26"/>
        </w:rPr>
        <w:t>77,6</w:t>
      </w:r>
      <w:r w:rsidR="00D42FEA" w:rsidRPr="00D42FEA">
        <w:rPr>
          <w:rFonts w:ascii="Times New Roman" w:hAnsi="Times New Roman"/>
          <w:color w:val="000000" w:themeColor="text1"/>
          <w:sz w:val="26"/>
          <w:szCs w:val="26"/>
        </w:rPr>
        <w:t> %.</w:t>
      </w:r>
    </w:p>
    <w:p w14:paraId="7C43374D" w14:textId="145E1364" w:rsidR="00D42FEA" w:rsidRPr="00D42FEA" w:rsidRDefault="00D42FEA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Наиболее значительный рост, в процентном соотношении складывается по следующим муниципальным программам:  </w:t>
      </w:r>
    </w:p>
    <w:p w14:paraId="39AD6EC6" w14:textId="5C65FA32" w:rsidR="00D42FEA" w:rsidRDefault="00D42FEA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bookmarkStart w:id="13" w:name="_Hlk80024430"/>
      <w:r w:rsidRPr="00D42FEA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Муниципальная программа </w:t>
      </w:r>
      <w:bookmarkEnd w:id="13"/>
      <w:r w:rsidRPr="00D42FEA">
        <w:rPr>
          <w:rFonts w:ascii="Times New Roman" w:hAnsi="Times New Roman"/>
          <w:i/>
          <w:iCs/>
          <w:color w:val="000000" w:themeColor="text1"/>
          <w:sz w:val="26"/>
          <w:szCs w:val="26"/>
        </w:rPr>
        <w:t>«</w:t>
      </w:r>
      <w:r w:rsidR="00CD46A6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Обеспечение прав граждан и их безопасности на территории </w:t>
      </w:r>
      <w:r w:rsidR="00CD46A6" w:rsidRPr="00D42FEA">
        <w:rPr>
          <w:rFonts w:ascii="Times New Roman" w:hAnsi="Times New Roman"/>
          <w:i/>
          <w:iCs/>
          <w:color w:val="000000" w:themeColor="text1"/>
          <w:sz w:val="26"/>
          <w:szCs w:val="26"/>
        </w:rPr>
        <w:t>Змеиногорского</w:t>
      </w:r>
      <w:r w:rsidR="00CD46A6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="00CD46A6" w:rsidRPr="00D42FEA">
        <w:rPr>
          <w:rFonts w:ascii="Times New Roman" w:hAnsi="Times New Roman"/>
          <w:i/>
          <w:iCs/>
          <w:color w:val="000000" w:themeColor="text1"/>
          <w:sz w:val="26"/>
          <w:szCs w:val="26"/>
        </w:rPr>
        <w:t>района</w:t>
      </w:r>
      <w:r w:rsidRPr="00D42FEA">
        <w:rPr>
          <w:rFonts w:ascii="Times New Roman" w:hAnsi="Times New Roman"/>
          <w:i/>
          <w:iCs/>
          <w:color w:val="000000" w:themeColor="text1"/>
          <w:sz w:val="26"/>
          <w:szCs w:val="26"/>
        </w:rPr>
        <w:t>» на 2021-2025 годы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. </w:t>
      </w:r>
      <w:r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увеличение на </w:t>
      </w:r>
      <w:r w:rsidR="00CD46A6">
        <w:rPr>
          <w:rFonts w:ascii="Times New Roman" w:hAnsi="Times New Roman"/>
          <w:color w:val="000000" w:themeColor="text1"/>
          <w:sz w:val="26"/>
          <w:szCs w:val="26"/>
        </w:rPr>
        <w:t xml:space="preserve">71,0 </w:t>
      </w:r>
      <w:r w:rsidR="00CD46A6" w:rsidRPr="00D42FEA">
        <w:rPr>
          <w:rFonts w:ascii="Times New Roman" w:hAnsi="Times New Roman"/>
          <w:color w:val="000000" w:themeColor="text1"/>
          <w:sz w:val="26"/>
          <w:szCs w:val="26"/>
        </w:rPr>
        <w:t>тыс.</w:t>
      </w:r>
      <w:r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 руб. </w:t>
      </w:r>
      <w:r w:rsidR="00CD46A6" w:rsidRPr="00D42FEA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 w:rsidR="00CD46A6">
        <w:rPr>
          <w:rFonts w:ascii="Times New Roman" w:hAnsi="Times New Roman"/>
          <w:color w:val="000000" w:themeColor="text1"/>
          <w:sz w:val="26"/>
          <w:szCs w:val="26"/>
        </w:rPr>
        <w:t>9,2</w:t>
      </w:r>
      <w:r>
        <w:rPr>
          <w:rFonts w:ascii="Times New Roman" w:hAnsi="Times New Roman"/>
          <w:color w:val="000000" w:themeColor="text1"/>
          <w:sz w:val="26"/>
          <w:szCs w:val="26"/>
        </w:rPr>
        <w:t>%</w:t>
      </w:r>
      <w:r w:rsidRPr="00D42FE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D46A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1F5E017" w14:textId="4D159CFE" w:rsidR="00CD46A6" w:rsidRDefault="00CD46A6" w:rsidP="00CD4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6A6">
        <w:rPr>
          <w:rFonts w:ascii="Times New Roman" w:hAnsi="Times New Roman"/>
          <w:color w:val="000000" w:themeColor="text1"/>
          <w:sz w:val="26"/>
          <w:szCs w:val="26"/>
        </w:rPr>
        <w:t xml:space="preserve">Наиболее значительный рост,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денежном выражении </w:t>
      </w:r>
      <w:r w:rsidRPr="00CD46A6">
        <w:rPr>
          <w:rFonts w:ascii="Times New Roman" w:hAnsi="Times New Roman"/>
          <w:color w:val="000000" w:themeColor="text1"/>
          <w:sz w:val="26"/>
          <w:szCs w:val="26"/>
        </w:rPr>
        <w:t xml:space="preserve">складывается по следующим муниципальным программам: </w:t>
      </w:r>
    </w:p>
    <w:p w14:paraId="4F3C28CB" w14:textId="67894631" w:rsidR="00CD46A6" w:rsidRPr="00D42FEA" w:rsidRDefault="00CD46A6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CD46A6">
        <w:rPr>
          <w:rFonts w:ascii="Times New Roman" w:hAnsi="Times New Roman"/>
          <w:i/>
          <w:iCs/>
          <w:color w:val="000000" w:themeColor="text1"/>
          <w:sz w:val="26"/>
          <w:szCs w:val="26"/>
        </w:rPr>
        <w:t>Муниципальная программа</w:t>
      </w:r>
      <w:r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«Развитие образования в Змеиногорском районе» на 2021-2025 годы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увеличение на 7 655,1 тыс. рублей или на 3,0%. </w:t>
      </w:r>
    </w:p>
    <w:p w14:paraId="4D7F67B0" w14:textId="45C312B4" w:rsidR="00D42FEA" w:rsidRPr="00D42FEA" w:rsidRDefault="00D42FEA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42FEA">
        <w:rPr>
          <w:rFonts w:ascii="Times New Roman" w:hAnsi="Times New Roman"/>
          <w:color w:val="000000" w:themeColor="text1"/>
          <w:sz w:val="26"/>
          <w:szCs w:val="26"/>
        </w:rPr>
        <w:t>С учетом предполагаемой корректировки доля «программных» расходов в 2021 году не изменится.</w:t>
      </w:r>
    </w:p>
    <w:p w14:paraId="2EF7AC75" w14:textId="3B1028D0" w:rsidR="00D42FEA" w:rsidRDefault="00D42FEA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FA7DBD" w14:textId="77777777" w:rsidR="00CD46A6" w:rsidRDefault="00CD46A6" w:rsidP="00D4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F5BF24" w14:textId="1963DCD8" w:rsidR="005626BF" w:rsidRDefault="001162D0" w:rsidP="00D4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4E24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</w:t>
      </w: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14:paraId="094F766E" w14:textId="366AF996" w:rsidR="001162D0" w:rsidRDefault="001162D0" w:rsidP="00A06025">
      <w:pPr>
        <w:tabs>
          <w:tab w:val="left" w:pos="6663"/>
        </w:tabs>
        <w:spacing w:after="0" w:line="240" w:lineRule="auto"/>
        <w:ind w:left="1080" w:hanging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>и источники его финансирования</w:t>
      </w:r>
      <w:r w:rsidR="0080294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3A94AF79" w14:textId="0828786E" w:rsidR="007F17BD" w:rsidRPr="004D7CDE" w:rsidRDefault="001162D0" w:rsidP="004D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="001047A3" w:rsidRPr="00902979">
        <w:rPr>
          <w:rFonts w:ascii="Times New Roman" w:hAnsi="Times New Roman"/>
          <w:color w:val="000000"/>
          <w:sz w:val="24"/>
          <w:szCs w:val="24"/>
          <w:lang w:eastAsia="ru-RU"/>
        </w:rPr>
        <w:t>внесением изменений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дефицит бюджета </w:t>
      </w:r>
      <w:r w:rsidR="008B5E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1047A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Змеиногорский район</w:t>
      </w:r>
      <w:r w:rsidR="008B5E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Алтайского края </w:t>
      </w:r>
      <w:r w:rsidR="001047A3">
        <w:rPr>
          <w:rFonts w:ascii="Times New Roman" w:hAnsi="Times New Roman"/>
          <w:color w:val="000000"/>
          <w:sz w:val="24"/>
          <w:szCs w:val="24"/>
          <w:lang w:eastAsia="ru-RU"/>
        </w:rPr>
        <w:t>увеличится 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047A3">
        <w:rPr>
          <w:rFonts w:ascii="Times New Roman" w:hAnsi="Times New Roman"/>
          <w:color w:val="000000"/>
          <w:sz w:val="24"/>
          <w:szCs w:val="24"/>
          <w:lang w:eastAsia="ru-RU"/>
        </w:rPr>
        <w:t>3 354,0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сос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>тави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666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701493">
        <w:rPr>
          <w:rFonts w:ascii="Times New Roman" w:hAnsi="Times New Roman"/>
          <w:color w:val="000000"/>
          <w:sz w:val="24"/>
          <w:szCs w:val="24"/>
          <w:lang w:eastAsia="ru-RU"/>
        </w:rPr>
        <w:t>42 952,3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Источниками внутреннего финансового дефицита </w:t>
      </w:r>
      <w:r w:rsidR="008B5E83">
        <w:rPr>
          <w:rFonts w:ascii="Times New Roman" w:hAnsi="Times New Roman"/>
          <w:color w:val="000000"/>
          <w:sz w:val="24"/>
          <w:szCs w:val="24"/>
          <w:lang w:eastAsia="ru-RU"/>
        </w:rPr>
        <w:t>районного бюджета в 202</w:t>
      </w:r>
      <w:r w:rsidR="003C723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8B5E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</w:t>
      </w:r>
      <w:r w:rsidRPr="009029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являются </w:t>
      </w:r>
      <w:r w:rsidR="0080294F" w:rsidRPr="0080294F">
        <w:rPr>
          <w:sz w:val="24"/>
          <w:szCs w:val="24"/>
        </w:rPr>
        <w:t>и</w:t>
      </w:r>
      <w:r w:rsidR="008B5E83" w:rsidRPr="0080294F">
        <w:rPr>
          <w:sz w:val="24"/>
          <w:szCs w:val="24"/>
        </w:rPr>
        <w:t>зменение остатков средств на счетах по учету средств бюджета муниципального района</w:t>
      </w:r>
      <w:r w:rsidRPr="008029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Размер дефицита соответствует ограничениям статьи 92.1 п. 3 Бюджетного кодекса Российской Федерации. </w:t>
      </w:r>
    </w:p>
    <w:p w14:paraId="4E8963F8" w14:textId="751C9310" w:rsidR="001162D0" w:rsidRPr="00912BF9" w:rsidRDefault="00851E3B" w:rsidP="00912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89D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1162D0" w:rsidRPr="0008589D">
        <w:rPr>
          <w:rFonts w:ascii="Times New Roman" w:hAnsi="Times New Roman"/>
          <w:b/>
          <w:bCs/>
          <w:sz w:val="24"/>
          <w:szCs w:val="24"/>
          <w:lang w:eastAsia="ru-RU"/>
        </w:rPr>
        <w:t>ыводы:</w:t>
      </w:r>
    </w:p>
    <w:p w14:paraId="07CD02CE" w14:textId="218CA0A9" w:rsidR="0008589D" w:rsidRDefault="001162D0" w:rsidP="00F168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979">
        <w:rPr>
          <w:rFonts w:ascii="Times New Roman" w:hAnsi="Times New Roman"/>
          <w:sz w:val="24"/>
          <w:szCs w:val="24"/>
          <w:lang w:eastAsia="ru-RU"/>
        </w:rPr>
        <w:t>По итогам экспертизы проекта решения</w:t>
      </w: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8589D" w:rsidRPr="0008589D">
        <w:rPr>
          <w:rFonts w:ascii="Times New Roman" w:hAnsi="Times New Roman"/>
          <w:bCs/>
          <w:sz w:val="24"/>
          <w:szCs w:val="24"/>
          <w:lang w:eastAsia="ru-RU"/>
        </w:rPr>
        <w:t>Змеиногорского</w:t>
      </w:r>
      <w:r w:rsidR="0008589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2979">
        <w:rPr>
          <w:rFonts w:ascii="Times New Roman" w:hAnsi="Times New Roman"/>
          <w:bCs/>
          <w:sz w:val="24"/>
          <w:szCs w:val="24"/>
          <w:lang w:eastAsia="ru-RU"/>
        </w:rPr>
        <w:t>районного</w:t>
      </w:r>
      <w:r w:rsidRPr="009029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2979">
        <w:rPr>
          <w:rFonts w:ascii="Times New Roman" w:hAnsi="Times New Roman"/>
          <w:sz w:val="24"/>
          <w:szCs w:val="24"/>
          <w:lang w:eastAsia="ru-RU"/>
        </w:rPr>
        <w:t>Совета депута</w:t>
      </w:r>
      <w:r>
        <w:rPr>
          <w:rFonts w:ascii="Times New Roman" w:hAnsi="Times New Roman"/>
          <w:sz w:val="24"/>
          <w:szCs w:val="24"/>
          <w:lang w:eastAsia="ru-RU"/>
        </w:rPr>
        <w:t xml:space="preserve">тов </w:t>
      </w:r>
      <w:r w:rsidR="0008589D">
        <w:rPr>
          <w:rFonts w:ascii="Times New Roman" w:hAnsi="Times New Roman"/>
          <w:sz w:val="24"/>
          <w:szCs w:val="24"/>
          <w:lang w:eastAsia="ru-RU"/>
        </w:rPr>
        <w:t>Алтайского края «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>О внесении изменений в решение Змеиногорского районного Совета депутатов от 11.12.20</w:t>
      </w:r>
      <w:r w:rsidR="003C7233">
        <w:rPr>
          <w:rFonts w:ascii="Times New Roman" w:hAnsi="Times New Roman"/>
          <w:sz w:val="24"/>
          <w:szCs w:val="24"/>
          <w:lang w:eastAsia="ru-RU"/>
        </w:rPr>
        <w:t>20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3C7233">
        <w:rPr>
          <w:rFonts w:ascii="Times New Roman" w:hAnsi="Times New Roman"/>
          <w:sz w:val="24"/>
          <w:szCs w:val="24"/>
          <w:lang w:eastAsia="ru-RU"/>
        </w:rPr>
        <w:t xml:space="preserve"> 65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«О районном бюджете  Змеиногорского района на 202</w:t>
      </w:r>
      <w:r w:rsidR="003C7233">
        <w:rPr>
          <w:rFonts w:ascii="Times New Roman" w:hAnsi="Times New Roman"/>
          <w:sz w:val="24"/>
          <w:szCs w:val="24"/>
          <w:lang w:eastAsia="ru-RU"/>
        </w:rPr>
        <w:t>1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C7233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2022 и 2023 годов</w:t>
      </w:r>
      <w:r w:rsidR="0008589D" w:rsidRPr="0008589D">
        <w:rPr>
          <w:rFonts w:ascii="Times New Roman" w:hAnsi="Times New Roman"/>
          <w:sz w:val="24"/>
          <w:szCs w:val="24"/>
          <w:lang w:eastAsia="ru-RU"/>
        </w:rPr>
        <w:t>»</w:t>
      </w:r>
      <w:r w:rsidR="000858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4D13" w:rsidRPr="00054D13">
        <w:rPr>
          <w:rFonts w:ascii="Times New Roman" w:eastAsia="Times New Roman" w:hAnsi="Times New Roman"/>
          <w:lang w:eastAsia="ru-RU"/>
        </w:rPr>
        <w:t xml:space="preserve">(в ред. от </w:t>
      </w:r>
      <w:r w:rsidR="00701493">
        <w:rPr>
          <w:rFonts w:ascii="Times New Roman" w:eastAsia="Times New Roman" w:hAnsi="Times New Roman"/>
          <w:lang w:eastAsia="ru-RU"/>
        </w:rPr>
        <w:t>29</w:t>
      </w:r>
      <w:r w:rsidR="00054D13" w:rsidRPr="00054D13">
        <w:rPr>
          <w:rFonts w:ascii="Times New Roman" w:eastAsia="Times New Roman" w:hAnsi="Times New Roman"/>
          <w:lang w:eastAsia="ru-RU"/>
        </w:rPr>
        <w:t>.0</w:t>
      </w:r>
      <w:r w:rsidR="00701493">
        <w:rPr>
          <w:rFonts w:ascii="Times New Roman" w:eastAsia="Times New Roman" w:hAnsi="Times New Roman"/>
          <w:lang w:eastAsia="ru-RU"/>
        </w:rPr>
        <w:t>6</w:t>
      </w:r>
      <w:r w:rsidR="00054D13" w:rsidRPr="00054D13">
        <w:rPr>
          <w:rFonts w:ascii="Times New Roman" w:eastAsia="Times New Roman" w:hAnsi="Times New Roman"/>
          <w:lang w:eastAsia="ru-RU"/>
        </w:rPr>
        <w:t>.2021 №</w:t>
      </w:r>
      <w:r w:rsidR="00701493">
        <w:rPr>
          <w:rFonts w:ascii="Times New Roman" w:eastAsia="Times New Roman" w:hAnsi="Times New Roman"/>
          <w:lang w:eastAsia="ru-RU"/>
        </w:rPr>
        <w:t>60</w:t>
      </w:r>
      <w:r w:rsidR="00054D13" w:rsidRPr="00054D13">
        <w:rPr>
          <w:rFonts w:ascii="Times New Roman" w:eastAsia="Times New Roman" w:hAnsi="Times New Roman"/>
          <w:lang w:eastAsia="ru-RU"/>
        </w:rPr>
        <w:t>)</w:t>
      </w:r>
      <w:r w:rsidR="00054D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589D">
        <w:rPr>
          <w:rFonts w:ascii="Times New Roman" w:hAnsi="Times New Roman"/>
          <w:sz w:val="24"/>
          <w:szCs w:val="24"/>
          <w:lang w:eastAsia="ru-RU"/>
        </w:rPr>
        <w:t>замечания и предложения отсутствуют.</w:t>
      </w:r>
    </w:p>
    <w:p w14:paraId="5EF146EA" w14:textId="77777777" w:rsidR="001162D0" w:rsidRPr="00902979" w:rsidRDefault="001162D0" w:rsidP="00AC0A59">
      <w:pPr>
        <w:pStyle w:val="41"/>
        <w:shd w:val="clear" w:color="auto" w:fill="auto"/>
        <w:spacing w:before="0" w:after="0" w:line="317" w:lineRule="exact"/>
        <w:ind w:right="20" w:firstLine="700"/>
        <w:jc w:val="center"/>
        <w:rPr>
          <w:b/>
          <w:sz w:val="24"/>
          <w:szCs w:val="24"/>
        </w:rPr>
      </w:pPr>
      <w:r w:rsidRPr="00902979">
        <w:rPr>
          <w:b/>
          <w:sz w:val="24"/>
          <w:szCs w:val="24"/>
        </w:rPr>
        <w:t>Предложения:</w:t>
      </w:r>
    </w:p>
    <w:p w14:paraId="693A740B" w14:textId="5A59B291" w:rsidR="0008589D" w:rsidRPr="00054D13" w:rsidRDefault="001162D0" w:rsidP="00341E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E4F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08589D">
        <w:rPr>
          <w:rFonts w:ascii="Times New Roman" w:hAnsi="Times New Roman"/>
          <w:sz w:val="24"/>
          <w:szCs w:val="24"/>
        </w:rPr>
        <w:t xml:space="preserve">муниципального образования Змеиногорский район </w:t>
      </w:r>
      <w:r w:rsidRPr="00341E4F">
        <w:rPr>
          <w:rFonts w:ascii="Times New Roman" w:hAnsi="Times New Roman"/>
          <w:sz w:val="24"/>
          <w:szCs w:val="24"/>
        </w:rPr>
        <w:t xml:space="preserve"> Алтайского края предлагает </w:t>
      </w:r>
      <w:r w:rsidR="0008589D">
        <w:rPr>
          <w:rFonts w:ascii="Times New Roman" w:hAnsi="Times New Roman"/>
          <w:sz w:val="24"/>
          <w:szCs w:val="24"/>
        </w:rPr>
        <w:t xml:space="preserve">Змеиногорскому </w:t>
      </w:r>
      <w:r w:rsidRPr="00341E4F">
        <w:rPr>
          <w:rFonts w:ascii="Times New Roman" w:hAnsi="Times New Roman"/>
          <w:sz w:val="24"/>
          <w:szCs w:val="24"/>
        </w:rPr>
        <w:t>районному Совету депутатов</w:t>
      </w:r>
      <w:r w:rsidR="0008589D">
        <w:rPr>
          <w:rFonts w:ascii="Times New Roman" w:hAnsi="Times New Roman"/>
          <w:sz w:val="24"/>
          <w:szCs w:val="24"/>
        </w:rPr>
        <w:t xml:space="preserve"> Алтайского края</w:t>
      </w:r>
      <w:r w:rsidRPr="00341E4F">
        <w:rPr>
          <w:rFonts w:ascii="Times New Roman" w:hAnsi="Times New Roman"/>
          <w:sz w:val="24"/>
          <w:szCs w:val="24"/>
        </w:rPr>
        <w:t xml:space="preserve"> принять решение </w:t>
      </w:r>
      <w:r w:rsidR="0008589D" w:rsidRPr="0008589D">
        <w:rPr>
          <w:rFonts w:ascii="Times New Roman" w:hAnsi="Times New Roman"/>
          <w:sz w:val="24"/>
          <w:szCs w:val="24"/>
        </w:rPr>
        <w:t>«О внесении изменений в решение Змеиногорского районного Совета депутатов от 11.12.20</w:t>
      </w:r>
      <w:r w:rsidR="003C7233">
        <w:rPr>
          <w:rFonts w:ascii="Times New Roman" w:hAnsi="Times New Roman"/>
          <w:sz w:val="24"/>
          <w:szCs w:val="24"/>
        </w:rPr>
        <w:t>20</w:t>
      </w:r>
      <w:r w:rsidR="0008589D" w:rsidRPr="0008589D">
        <w:rPr>
          <w:rFonts w:ascii="Times New Roman" w:hAnsi="Times New Roman"/>
          <w:sz w:val="24"/>
          <w:szCs w:val="24"/>
        </w:rPr>
        <w:t xml:space="preserve"> г. № </w:t>
      </w:r>
      <w:r w:rsidR="003C7233">
        <w:rPr>
          <w:rFonts w:ascii="Times New Roman" w:hAnsi="Times New Roman"/>
          <w:sz w:val="24"/>
          <w:szCs w:val="24"/>
        </w:rPr>
        <w:t>65</w:t>
      </w:r>
      <w:r w:rsidR="0008589D" w:rsidRPr="0008589D">
        <w:rPr>
          <w:rFonts w:ascii="Times New Roman" w:hAnsi="Times New Roman"/>
          <w:sz w:val="24"/>
          <w:szCs w:val="24"/>
        </w:rPr>
        <w:t xml:space="preserve"> «О районном бюджете  Змеиногорского района на 202</w:t>
      </w:r>
      <w:r w:rsidR="003C7233">
        <w:rPr>
          <w:rFonts w:ascii="Times New Roman" w:hAnsi="Times New Roman"/>
          <w:sz w:val="24"/>
          <w:szCs w:val="24"/>
        </w:rPr>
        <w:t>1</w:t>
      </w:r>
      <w:r w:rsidR="0008589D" w:rsidRPr="0008589D">
        <w:rPr>
          <w:rFonts w:ascii="Times New Roman" w:hAnsi="Times New Roman"/>
          <w:sz w:val="24"/>
          <w:szCs w:val="24"/>
        </w:rPr>
        <w:t xml:space="preserve"> год</w:t>
      </w:r>
      <w:r w:rsidR="003C7233">
        <w:rPr>
          <w:rFonts w:ascii="Times New Roman" w:hAnsi="Times New Roman"/>
          <w:sz w:val="24"/>
          <w:szCs w:val="24"/>
        </w:rPr>
        <w:t xml:space="preserve"> и плановый период 2022 и 2023 годов</w:t>
      </w:r>
      <w:r w:rsidR="0008589D" w:rsidRPr="00054D13">
        <w:rPr>
          <w:rFonts w:ascii="Times New Roman" w:hAnsi="Times New Roman"/>
          <w:sz w:val="24"/>
          <w:szCs w:val="24"/>
        </w:rPr>
        <w:t>»</w:t>
      </w:r>
      <w:r w:rsidR="00054D13" w:rsidRPr="00054D13">
        <w:rPr>
          <w:rFonts w:ascii="Times New Roman" w:eastAsia="Times New Roman" w:hAnsi="Times New Roman"/>
          <w:lang w:eastAsia="ru-RU"/>
        </w:rPr>
        <w:t xml:space="preserve"> (в ред. </w:t>
      </w:r>
      <w:r w:rsidR="00701493" w:rsidRPr="00701493">
        <w:rPr>
          <w:rFonts w:ascii="Times New Roman" w:eastAsia="Times New Roman" w:hAnsi="Times New Roman"/>
          <w:lang w:eastAsia="ru-RU"/>
        </w:rPr>
        <w:t>от 29.06.2021г №60</w:t>
      </w:r>
      <w:r w:rsidR="00054D13" w:rsidRPr="00054D13">
        <w:rPr>
          <w:rFonts w:ascii="Times New Roman" w:eastAsia="Times New Roman" w:hAnsi="Times New Roman"/>
          <w:lang w:eastAsia="ru-RU"/>
        </w:rPr>
        <w:t>)</w:t>
      </w:r>
      <w:r w:rsidR="0008589D" w:rsidRPr="00054D13">
        <w:rPr>
          <w:rFonts w:ascii="Times New Roman" w:hAnsi="Times New Roman"/>
          <w:sz w:val="24"/>
          <w:szCs w:val="24"/>
        </w:rPr>
        <w:t>.</w:t>
      </w:r>
    </w:p>
    <w:p w14:paraId="6CFBAA90" w14:textId="77777777" w:rsidR="00912BF9" w:rsidRPr="00902979" w:rsidRDefault="00912BF9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50C4416" w14:textId="77777777" w:rsidR="001326E1" w:rsidRDefault="001326E1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98C3CF5" w14:textId="240B6AC8" w:rsidR="001326E1" w:rsidRPr="004D7CDE" w:rsidRDefault="001162D0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CDE">
        <w:rPr>
          <w:rFonts w:ascii="Times New Roman" w:hAnsi="Times New Roman"/>
          <w:bCs/>
          <w:sz w:val="24"/>
          <w:szCs w:val="24"/>
          <w:lang w:eastAsia="ru-RU"/>
        </w:rPr>
        <w:t>Председатель Контрольно-счетного органа</w:t>
      </w:r>
    </w:p>
    <w:p w14:paraId="4867A0CE" w14:textId="552D6518" w:rsidR="001162D0" w:rsidRPr="004D7CDE" w:rsidRDefault="0008589D" w:rsidP="006C7E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CDE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14:paraId="4A90E93C" w14:textId="16BBE09D" w:rsidR="0008589D" w:rsidRDefault="0008589D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  <w:r w:rsidRPr="004D7CDE">
        <w:rPr>
          <w:rFonts w:ascii="Times New Roman" w:hAnsi="Times New Roman"/>
          <w:sz w:val="24"/>
          <w:szCs w:val="24"/>
          <w:lang w:eastAsia="ru-RU"/>
        </w:rPr>
        <w:t>Змеиногорский район Алтайского края</w:t>
      </w:r>
      <w:r>
        <w:rPr>
          <w:sz w:val="24"/>
          <w:szCs w:val="24"/>
          <w:lang w:eastAsia="ru-RU"/>
        </w:rPr>
        <w:t xml:space="preserve">             ______________________    /А.И.Астахова/</w:t>
      </w:r>
    </w:p>
    <w:p w14:paraId="40A49C9C" w14:textId="0618E1A5" w:rsidR="00000A02" w:rsidRDefault="00000A02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43434B99" w14:textId="77777777" w:rsidR="00CE4162" w:rsidRPr="00CE4162" w:rsidRDefault="00CE4162" w:rsidP="00CE4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162">
        <w:rPr>
          <w:rFonts w:ascii="Times New Roman" w:eastAsia="Times New Roman" w:hAnsi="Times New Roman"/>
          <w:sz w:val="24"/>
          <w:szCs w:val="24"/>
        </w:rPr>
        <w:t>Согласовано:</w:t>
      </w:r>
    </w:p>
    <w:p w14:paraId="07B7FEEF" w14:textId="77777777" w:rsidR="00CE4162" w:rsidRPr="00CE4162" w:rsidRDefault="00CE4162" w:rsidP="00CE4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162">
        <w:rPr>
          <w:rFonts w:ascii="Times New Roman" w:eastAsia="Times New Roman" w:hAnsi="Times New Roman"/>
          <w:sz w:val="24"/>
          <w:szCs w:val="24"/>
        </w:rPr>
        <w:t xml:space="preserve">Председатель Змеиногорского </w:t>
      </w:r>
    </w:p>
    <w:p w14:paraId="38BBBBD7" w14:textId="77777777" w:rsidR="00CE4162" w:rsidRPr="00CE4162" w:rsidRDefault="00CE4162" w:rsidP="00CE4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4162">
        <w:rPr>
          <w:rFonts w:ascii="Times New Roman" w:eastAsia="Times New Roman" w:hAnsi="Times New Roman"/>
          <w:sz w:val="24"/>
          <w:szCs w:val="24"/>
        </w:rPr>
        <w:t>районного Совета депутатов Алтайского края                 ______________ П.Н.Остапченко</w:t>
      </w:r>
    </w:p>
    <w:p w14:paraId="1521F69B" w14:textId="77777777" w:rsidR="00CE4162" w:rsidRPr="00CE4162" w:rsidRDefault="00CE4162" w:rsidP="00CE4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9529AC" w14:textId="0C6C5DD7" w:rsidR="00000A02" w:rsidRDefault="00000A02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781988EC" w14:textId="06A6BBE6" w:rsidR="00F00814" w:rsidRDefault="00F00814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30FF530B" w14:textId="79663AFE" w:rsidR="000A6DB8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61F229AB" w14:textId="77777777" w:rsidR="000A6DB8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792772A6" w14:textId="77777777" w:rsidR="000A6DB8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p w14:paraId="448E5C8C" w14:textId="77777777" w:rsidR="000A6DB8" w:rsidRPr="009067E0" w:rsidRDefault="000A6DB8" w:rsidP="006C7EEE">
      <w:pPr>
        <w:shd w:val="clear" w:color="auto" w:fill="FFFFFF"/>
        <w:spacing w:after="0" w:line="240" w:lineRule="auto"/>
        <w:jc w:val="both"/>
        <w:rPr>
          <w:sz w:val="24"/>
          <w:szCs w:val="24"/>
          <w:lang w:eastAsia="ru-RU"/>
        </w:rPr>
      </w:pPr>
    </w:p>
    <w:sectPr w:rsidR="000A6DB8" w:rsidRPr="009067E0" w:rsidSect="00912B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F6735" w14:textId="77777777" w:rsidR="00DB64A5" w:rsidRDefault="00DB64A5" w:rsidP="00912BF9">
      <w:pPr>
        <w:spacing w:after="0" w:line="240" w:lineRule="auto"/>
      </w:pPr>
      <w:r>
        <w:separator/>
      </w:r>
    </w:p>
  </w:endnote>
  <w:endnote w:type="continuationSeparator" w:id="0">
    <w:p w14:paraId="4E9A015B" w14:textId="77777777" w:rsidR="00DB64A5" w:rsidRDefault="00DB64A5" w:rsidP="0091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3200" w14:textId="77777777" w:rsidR="003F4029" w:rsidRDefault="003F402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1F5CEE90" w14:textId="77777777" w:rsidR="003F4029" w:rsidRDefault="003F402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DFC44" w14:textId="77777777" w:rsidR="00DB64A5" w:rsidRDefault="00DB64A5" w:rsidP="00912BF9">
      <w:pPr>
        <w:spacing w:after="0" w:line="240" w:lineRule="auto"/>
      </w:pPr>
      <w:r>
        <w:separator/>
      </w:r>
    </w:p>
  </w:footnote>
  <w:footnote w:type="continuationSeparator" w:id="0">
    <w:p w14:paraId="4724A3B5" w14:textId="77777777" w:rsidR="00DB64A5" w:rsidRDefault="00DB64A5" w:rsidP="0091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5F3883"/>
    <w:multiLevelType w:val="hybridMultilevel"/>
    <w:tmpl w:val="E3222378"/>
    <w:lvl w:ilvl="0" w:tplc="26B40C6C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22B35718"/>
    <w:multiLevelType w:val="hybridMultilevel"/>
    <w:tmpl w:val="0DE8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26"/>
    <w:rsid w:val="00000A02"/>
    <w:rsid w:val="0000317D"/>
    <w:rsid w:val="00007404"/>
    <w:rsid w:val="00010B4A"/>
    <w:rsid w:val="00011ADB"/>
    <w:rsid w:val="0001214A"/>
    <w:rsid w:val="00015360"/>
    <w:rsid w:val="000208A5"/>
    <w:rsid w:val="000212EA"/>
    <w:rsid w:val="0002152F"/>
    <w:rsid w:val="000223CD"/>
    <w:rsid w:val="000230E7"/>
    <w:rsid w:val="00032F59"/>
    <w:rsid w:val="00036368"/>
    <w:rsid w:val="00036E47"/>
    <w:rsid w:val="000445F0"/>
    <w:rsid w:val="00044901"/>
    <w:rsid w:val="00046161"/>
    <w:rsid w:val="0004749C"/>
    <w:rsid w:val="000506C0"/>
    <w:rsid w:val="00050795"/>
    <w:rsid w:val="000527A1"/>
    <w:rsid w:val="00054D13"/>
    <w:rsid w:val="00057527"/>
    <w:rsid w:val="00070B45"/>
    <w:rsid w:val="00074543"/>
    <w:rsid w:val="00075411"/>
    <w:rsid w:val="000760FD"/>
    <w:rsid w:val="00077A0C"/>
    <w:rsid w:val="00077CE8"/>
    <w:rsid w:val="00081F95"/>
    <w:rsid w:val="00082BD6"/>
    <w:rsid w:val="000848DE"/>
    <w:rsid w:val="0008589D"/>
    <w:rsid w:val="00093908"/>
    <w:rsid w:val="0009472B"/>
    <w:rsid w:val="00094E1C"/>
    <w:rsid w:val="00096039"/>
    <w:rsid w:val="000A48C3"/>
    <w:rsid w:val="000A6DB8"/>
    <w:rsid w:val="000B029B"/>
    <w:rsid w:val="000B0502"/>
    <w:rsid w:val="000B10CE"/>
    <w:rsid w:val="000B1F32"/>
    <w:rsid w:val="000B256B"/>
    <w:rsid w:val="000B3D9A"/>
    <w:rsid w:val="000B51AE"/>
    <w:rsid w:val="000B682E"/>
    <w:rsid w:val="000C1EC2"/>
    <w:rsid w:val="000C3FF2"/>
    <w:rsid w:val="000D0213"/>
    <w:rsid w:val="000D05A3"/>
    <w:rsid w:val="000D0A8C"/>
    <w:rsid w:val="000D2D13"/>
    <w:rsid w:val="000D391F"/>
    <w:rsid w:val="000D62DB"/>
    <w:rsid w:val="000E36EB"/>
    <w:rsid w:val="000E628B"/>
    <w:rsid w:val="000E65DD"/>
    <w:rsid w:val="000E6708"/>
    <w:rsid w:val="000E7A5E"/>
    <w:rsid w:val="000E7CD2"/>
    <w:rsid w:val="000F0145"/>
    <w:rsid w:val="00100600"/>
    <w:rsid w:val="00101552"/>
    <w:rsid w:val="001043C4"/>
    <w:rsid w:val="001047A3"/>
    <w:rsid w:val="00104E24"/>
    <w:rsid w:val="00105572"/>
    <w:rsid w:val="00105724"/>
    <w:rsid w:val="00107378"/>
    <w:rsid w:val="00111432"/>
    <w:rsid w:val="00111EE5"/>
    <w:rsid w:val="00114E43"/>
    <w:rsid w:val="001162D0"/>
    <w:rsid w:val="00116823"/>
    <w:rsid w:val="00117185"/>
    <w:rsid w:val="00120016"/>
    <w:rsid w:val="00121E34"/>
    <w:rsid w:val="0012564F"/>
    <w:rsid w:val="00125DA6"/>
    <w:rsid w:val="0012604C"/>
    <w:rsid w:val="00127C95"/>
    <w:rsid w:val="0013036C"/>
    <w:rsid w:val="0013047B"/>
    <w:rsid w:val="001326E1"/>
    <w:rsid w:val="00135F41"/>
    <w:rsid w:val="001377E9"/>
    <w:rsid w:val="00147E95"/>
    <w:rsid w:val="001513A2"/>
    <w:rsid w:val="001524E6"/>
    <w:rsid w:val="00154A86"/>
    <w:rsid w:val="001554D9"/>
    <w:rsid w:val="0015576F"/>
    <w:rsid w:val="00156104"/>
    <w:rsid w:val="001618C2"/>
    <w:rsid w:val="00163BAF"/>
    <w:rsid w:val="00166360"/>
    <w:rsid w:val="00167C21"/>
    <w:rsid w:val="0017091A"/>
    <w:rsid w:val="00171066"/>
    <w:rsid w:val="001724BF"/>
    <w:rsid w:val="00174508"/>
    <w:rsid w:val="00177D7A"/>
    <w:rsid w:val="0018137F"/>
    <w:rsid w:val="00183A63"/>
    <w:rsid w:val="00184E43"/>
    <w:rsid w:val="00185FEA"/>
    <w:rsid w:val="0019514F"/>
    <w:rsid w:val="001951A9"/>
    <w:rsid w:val="00197D0C"/>
    <w:rsid w:val="001A724D"/>
    <w:rsid w:val="001B41CA"/>
    <w:rsid w:val="001B4555"/>
    <w:rsid w:val="001B4AA1"/>
    <w:rsid w:val="001B4EF7"/>
    <w:rsid w:val="001B57C9"/>
    <w:rsid w:val="001C0BFE"/>
    <w:rsid w:val="001C401F"/>
    <w:rsid w:val="001C43E8"/>
    <w:rsid w:val="001D1700"/>
    <w:rsid w:val="001D447C"/>
    <w:rsid w:val="001D58C6"/>
    <w:rsid w:val="001D643D"/>
    <w:rsid w:val="001E04BB"/>
    <w:rsid w:val="001E1877"/>
    <w:rsid w:val="001E1CB4"/>
    <w:rsid w:val="001E24E0"/>
    <w:rsid w:val="001E638F"/>
    <w:rsid w:val="001E7193"/>
    <w:rsid w:val="001F2761"/>
    <w:rsid w:val="001F561E"/>
    <w:rsid w:val="00202510"/>
    <w:rsid w:val="00211446"/>
    <w:rsid w:val="00214193"/>
    <w:rsid w:val="0021494E"/>
    <w:rsid w:val="00221F10"/>
    <w:rsid w:val="00223F73"/>
    <w:rsid w:val="00224BC7"/>
    <w:rsid w:val="00225FC4"/>
    <w:rsid w:val="002268E1"/>
    <w:rsid w:val="00227844"/>
    <w:rsid w:val="00227CD7"/>
    <w:rsid w:val="0023489F"/>
    <w:rsid w:val="002377FC"/>
    <w:rsid w:val="00237AE9"/>
    <w:rsid w:val="00240F01"/>
    <w:rsid w:val="00242AC1"/>
    <w:rsid w:val="0024560D"/>
    <w:rsid w:val="00245CA5"/>
    <w:rsid w:val="00247C52"/>
    <w:rsid w:val="002531E6"/>
    <w:rsid w:val="00255B55"/>
    <w:rsid w:val="00257316"/>
    <w:rsid w:val="00260D86"/>
    <w:rsid w:val="00263316"/>
    <w:rsid w:val="00270AFB"/>
    <w:rsid w:val="00270B08"/>
    <w:rsid w:val="00272200"/>
    <w:rsid w:val="00272D14"/>
    <w:rsid w:val="00275C1E"/>
    <w:rsid w:val="00281A0E"/>
    <w:rsid w:val="00284A62"/>
    <w:rsid w:val="0028643C"/>
    <w:rsid w:val="00287D61"/>
    <w:rsid w:val="00290D34"/>
    <w:rsid w:val="0029438E"/>
    <w:rsid w:val="00294E68"/>
    <w:rsid w:val="002B0C3A"/>
    <w:rsid w:val="002B1247"/>
    <w:rsid w:val="002B297E"/>
    <w:rsid w:val="002B3259"/>
    <w:rsid w:val="002B425D"/>
    <w:rsid w:val="002B633D"/>
    <w:rsid w:val="002C0D5D"/>
    <w:rsid w:val="002C1688"/>
    <w:rsid w:val="002C2F99"/>
    <w:rsid w:val="002C339F"/>
    <w:rsid w:val="002C3EC9"/>
    <w:rsid w:val="002C654E"/>
    <w:rsid w:val="002C6DAE"/>
    <w:rsid w:val="002D375D"/>
    <w:rsid w:val="002D3F6B"/>
    <w:rsid w:val="002E0084"/>
    <w:rsid w:val="002E09E8"/>
    <w:rsid w:val="002F7111"/>
    <w:rsid w:val="002F7BA7"/>
    <w:rsid w:val="00301E07"/>
    <w:rsid w:val="0030259D"/>
    <w:rsid w:val="00304314"/>
    <w:rsid w:val="00304CCA"/>
    <w:rsid w:val="003122CC"/>
    <w:rsid w:val="003129C7"/>
    <w:rsid w:val="0031351E"/>
    <w:rsid w:val="00315B86"/>
    <w:rsid w:val="00317281"/>
    <w:rsid w:val="003175B8"/>
    <w:rsid w:val="00320235"/>
    <w:rsid w:val="00321D91"/>
    <w:rsid w:val="003258C1"/>
    <w:rsid w:val="00330D1A"/>
    <w:rsid w:val="0033298B"/>
    <w:rsid w:val="00332DF0"/>
    <w:rsid w:val="003343AC"/>
    <w:rsid w:val="0033637B"/>
    <w:rsid w:val="00341E4F"/>
    <w:rsid w:val="00341EE0"/>
    <w:rsid w:val="003513AE"/>
    <w:rsid w:val="00356BFD"/>
    <w:rsid w:val="0036112D"/>
    <w:rsid w:val="00361290"/>
    <w:rsid w:val="0036556F"/>
    <w:rsid w:val="00365615"/>
    <w:rsid w:val="00370096"/>
    <w:rsid w:val="0037152D"/>
    <w:rsid w:val="00374198"/>
    <w:rsid w:val="003760AA"/>
    <w:rsid w:val="0037720F"/>
    <w:rsid w:val="00380065"/>
    <w:rsid w:val="00381A55"/>
    <w:rsid w:val="00382598"/>
    <w:rsid w:val="00383ED7"/>
    <w:rsid w:val="00384148"/>
    <w:rsid w:val="003851FB"/>
    <w:rsid w:val="003870B4"/>
    <w:rsid w:val="00391B42"/>
    <w:rsid w:val="00392914"/>
    <w:rsid w:val="00395056"/>
    <w:rsid w:val="003A2FA7"/>
    <w:rsid w:val="003B205C"/>
    <w:rsid w:val="003B3536"/>
    <w:rsid w:val="003B4AE3"/>
    <w:rsid w:val="003B6578"/>
    <w:rsid w:val="003C278F"/>
    <w:rsid w:val="003C2B11"/>
    <w:rsid w:val="003C4E5F"/>
    <w:rsid w:val="003C5FB7"/>
    <w:rsid w:val="003C7233"/>
    <w:rsid w:val="003D04B4"/>
    <w:rsid w:val="003D0ADC"/>
    <w:rsid w:val="003D31D9"/>
    <w:rsid w:val="003D61E6"/>
    <w:rsid w:val="003E1947"/>
    <w:rsid w:val="003E5A44"/>
    <w:rsid w:val="003E7125"/>
    <w:rsid w:val="003F035D"/>
    <w:rsid w:val="003F0F4D"/>
    <w:rsid w:val="003F4029"/>
    <w:rsid w:val="003F4B6E"/>
    <w:rsid w:val="004011CE"/>
    <w:rsid w:val="0040617F"/>
    <w:rsid w:val="0041065B"/>
    <w:rsid w:val="004107B9"/>
    <w:rsid w:val="00412D15"/>
    <w:rsid w:val="00415BD0"/>
    <w:rsid w:val="00416DDD"/>
    <w:rsid w:val="00417E40"/>
    <w:rsid w:val="00420F76"/>
    <w:rsid w:val="00422208"/>
    <w:rsid w:val="004230F2"/>
    <w:rsid w:val="0042388D"/>
    <w:rsid w:val="0042562E"/>
    <w:rsid w:val="00427DCA"/>
    <w:rsid w:val="00427FF3"/>
    <w:rsid w:val="004302E3"/>
    <w:rsid w:val="004332E7"/>
    <w:rsid w:val="00434D4D"/>
    <w:rsid w:val="0044217F"/>
    <w:rsid w:val="00444FCF"/>
    <w:rsid w:val="004463CB"/>
    <w:rsid w:val="0044733A"/>
    <w:rsid w:val="00454379"/>
    <w:rsid w:val="0045628B"/>
    <w:rsid w:val="00457933"/>
    <w:rsid w:val="004603AC"/>
    <w:rsid w:val="00465E27"/>
    <w:rsid w:val="00466368"/>
    <w:rsid w:val="00473910"/>
    <w:rsid w:val="004742BE"/>
    <w:rsid w:val="0047592E"/>
    <w:rsid w:val="00480C08"/>
    <w:rsid w:val="00483020"/>
    <w:rsid w:val="00483F64"/>
    <w:rsid w:val="004933DA"/>
    <w:rsid w:val="004A0AF5"/>
    <w:rsid w:val="004A3262"/>
    <w:rsid w:val="004A45B9"/>
    <w:rsid w:val="004A6D02"/>
    <w:rsid w:val="004B033B"/>
    <w:rsid w:val="004B59C6"/>
    <w:rsid w:val="004C2007"/>
    <w:rsid w:val="004C327B"/>
    <w:rsid w:val="004C36B0"/>
    <w:rsid w:val="004C7FA7"/>
    <w:rsid w:val="004D7CDE"/>
    <w:rsid w:val="004E4EBA"/>
    <w:rsid w:val="004F06F7"/>
    <w:rsid w:val="004F26B5"/>
    <w:rsid w:val="004F3EDC"/>
    <w:rsid w:val="00502314"/>
    <w:rsid w:val="00502C2A"/>
    <w:rsid w:val="005042FC"/>
    <w:rsid w:val="00511E8B"/>
    <w:rsid w:val="0052260B"/>
    <w:rsid w:val="00530B6D"/>
    <w:rsid w:val="00532A4D"/>
    <w:rsid w:val="00533721"/>
    <w:rsid w:val="005367B9"/>
    <w:rsid w:val="00542993"/>
    <w:rsid w:val="005456E3"/>
    <w:rsid w:val="00552A6A"/>
    <w:rsid w:val="00553ADB"/>
    <w:rsid w:val="0055596D"/>
    <w:rsid w:val="00555C14"/>
    <w:rsid w:val="005626BF"/>
    <w:rsid w:val="00562C93"/>
    <w:rsid w:val="005632FD"/>
    <w:rsid w:val="00564829"/>
    <w:rsid w:val="00572206"/>
    <w:rsid w:val="005727EC"/>
    <w:rsid w:val="005740F6"/>
    <w:rsid w:val="005773BE"/>
    <w:rsid w:val="00577DC6"/>
    <w:rsid w:val="00582091"/>
    <w:rsid w:val="0058500E"/>
    <w:rsid w:val="00586230"/>
    <w:rsid w:val="00587E08"/>
    <w:rsid w:val="0059271C"/>
    <w:rsid w:val="00593871"/>
    <w:rsid w:val="0059699E"/>
    <w:rsid w:val="005A00B4"/>
    <w:rsid w:val="005A200E"/>
    <w:rsid w:val="005A59E8"/>
    <w:rsid w:val="005A5BE2"/>
    <w:rsid w:val="005B0431"/>
    <w:rsid w:val="005B0A38"/>
    <w:rsid w:val="005B0B7D"/>
    <w:rsid w:val="005B134D"/>
    <w:rsid w:val="005B18E8"/>
    <w:rsid w:val="005B2533"/>
    <w:rsid w:val="005B2CD1"/>
    <w:rsid w:val="005C0B9B"/>
    <w:rsid w:val="005C4B99"/>
    <w:rsid w:val="005C5460"/>
    <w:rsid w:val="005C561D"/>
    <w:rsid w:val="005C5B1D"/>
    <w:rsid w:val="005D4B01"/>
    <w:rsid w:val="005E0A67"/>
    <w:rsid w:val="005E1A20"/>
    <w:rsid w:val="005E5A9A"/>
    <w:rsid w:val="005F0B3F"/>
    <w:rsid w:val="0060143F"/>
    <w:rsid w:val="00606EC7"/>
    <w:rsid w:val="00610391"/>
    <w:rsid w:val="00612309"/>
    <w:rsid w:val="0061332A"/>
    <w:rsid w:val="00613B48"/>
    <w:rsid w:val="006149B0"/>
    <w:rsid w:val="00614D00"/>
    <w:rsid w:val="00614DC0"/>
    <w:rsid w:val="006214CB"/>
    <w:rsid w:val="00627B97"/>
    <w:rsid w:val="00631E4B"/>
    <w:rsid w:val="006412F8"/>
    <w:rsid w:val="0064482D"/>
    <w:rsid w:val="00647C45"/>
    <w:rsid w:val="00647E00"/>
    <w:rsid w:val="006517D7"/>
    <w:rsid w:val="00652893"/>
    <w:rsid w:val="0065439C"/>
    <w:rsid w:val="006567A4"/>
    <w:rsid w:val="00661B54"/>
    <w:rsid w:val="00662FCF"/>
    <w:rsid w:val="006666C6"/>
    <w:rsid w:val="00667259"/>
    <w:rsid w:val="00667D88"/>
    <w:rsid w:val="00671C0D"/>
    <w:rsid w:val="0067275C"/>
    <w:rsid w:val="00677007"/>
    <w:rsid w:val="00680A29"/>
    <w:rsid w:val="00690115"/>
    <w:rsid w:val="006910C4"/>
    <w:rsid w:val="00692091"/>
    <w:rsid w:val="006935B6"/>
    <w:rsid w:val="006A36B9"/>
    <w:rsid w:val="006A5ACD"/>
    <w:rsid w:val="006A6E00"/>
    <w:rsid w:val="006C1CDA"/>
    <w:rsid w:val="006C31F2"/>
    <w:rsid w:val="006C78E1"/>
    <w:rsid w:val="006C7EEE"/>
    <w:rsid w:val="006D0872"/>
    <w:rsid w:val="006D3719"/>
    <w:rsid w:val="006D4B1B"/>
    <w:rsid w:val="006E146C"/>
    <w:rsid w:val="006E1D34"/>
    <w:rsid w:val="006E2D47"/>
    <w:rsid w:val="006E3B6E"/>
    <w:rsid w:val="006F3897"/>
    <w:rsid w:val="006F4D6F"/>
    <w:rsid w:val="00701493"/>
    <w:rsid w:val="007032C2"/>
    <w:rsid w:val="00705941"/>
    <w:rsid w:val="00710012"/>
    <w:rsid w:val="00711307"/>
    <w:rsid w:val="007166EC"/>
    <w:rsid w:val="007171D8"/>
    <w:rsid w:val="0071760C"/>
    <w:rsid w:val="00722551"/>
    <w:rsid w:val="00724293"/>
    <w:rsid w:val="00725AEB"/>
    <w:rsid w:val="00744A2F"/>
    <w:rsid w:val="007460D4"/>
    <w:rsid w:val="0075588F"/>
    <w:rsid w:val="00757987"/>
    <w:rsid w:val="00760803"/>
    <w:rsid w:val="00760B1C"/>
    <w:rsid w:val="00760E12"/>
    <w:rsid w:val="00763230"/>
    <w:rsid w:val="0076513D"/>
    <w:rsid w:val="00765F48"/>
    <w:rsid w:val="0076616F"/>
    <w:rsid w:val="00766639"/>
    <w:rsid w:val="0077011D"/>
    <w:rsid w:val="00781658"/>
    <w:rsid w:val="00784FA2"/>
    <w:rsid w:val="0078748B"/>
    <w:rsid w:val="00791F56"/>
    <w:rsid w:val="00792F31"/>
    <w:rsid w:val="0079427C"/>
    <w:rsid w:val="00794D21"/>
    <w:rsid w:val="00796377"/>
    <w:rsid w:val="007970F0"/>
    <w:rsid w:val="00797F58"/>
    <w:rsid w:val="007A20FB"/>
    <w:rsid w:val="007B01CE"/>
    <w:rsid w:val="007B09C9"/>
    <w:rsid w:val="007B2AA2"/>
    <w:rsid w:val="007B3ED2"/>
    <w:rsid w:val="007B59D0"/>
    <w:rsid w:val="007C163B"/>
    <w:rsid w:val="007C231C"/>
    <w:rsid w:val="007C283E"/>
    <w:rsid w:val="007C2EBA"/>
    <w:rsid w:val="007C5827"/>
    <w:rsid w:val="007D4026"/>
    <w:rsid w:val="007D5617"/>
    <w:rsid w:val="007D6C71"/>
    <w:rsid w:val="007E0622"/>
    <w:rsid w:val="007E17B5"/>
    <w:rsid w:val="007E3B97"/>
    <w:rsid w:val="007F17BD"/>
    <w:rsid w:val="007F5583"/>
    <w:rsid w:val="00801828"/>
    <w:rsid w:val="0080294F"/>
    <w:rsid w:val="008120E8"/>
    <w:rsid w:val="00814370"/>
    <w:rsid w:val="00814776"/>
    <w:rsid w:val="0082145D"/>
    <w:rsid w:val="00822AC3"/>
    <w:rsid w:val="0082320D"/>
    <w:rsid w:val="00823F6E"/>
    <w:rsid w:val="00824837"/>
    <w:rsid w:val="00825172"/>
    <w:rsid w:val="00826D28"/>
    <w:rsid w:val="00830DB0"/>
    <w:rsid w:val="0083313F"/>
    <w:rsid w:val="00833210"/>
    <w:rsid w:val="00833870"/>
    <w:rsid w:val="0083447B"/>
    <w:rsid w:val="0083539E"/>
    <w:rsid w:val="0083605C"/>
    <w:rsid w:val="00843D8C"/>
    <w:rsid w:val="00846884"/>
    <w:rsid w:val="00846F04"/>
    <w:rsid w:val="0085073F"/>
    <w:rsid w:val="00851E3B"/>
    <w:rsid w:val="0085466D"/>
    <w:rsid w:val="008627A2"/>
    <w:rsid w:val="00862975"/>
    <w:rsid w:val="0086671F"/>
    <w:rsid w:val="008678A5"/>
    <w:rsid w:val="008704F2"/>
    <w:rsid w:val="00871439"/>
    <w:rsid w:val="008756BC"/>
    <w:rsid w:val="00884A64"/>
    <w:rsid w:val="008945EA"/>
    <w:rsid w:val="00895B3F"/>
    <w:rsid w:val="0089669B"/>
    <w:rsid w:val="008A008D"/>
    <w:rsid w:val="008A38E3"/>
    <w:rsid w:val="008A4AF9"/>
    <w:rsid w:val="008A78B6"/>
    <w:rsid w:val="008B01E3"/>
    <w:rsid w:val="008B04A6"/>
    <w:rsid w:val="008B5E83"/>
    <w:rsid w:val="008B62B3"/>
    <w:rsid w:val="008D1EB8"/>
    <w:rsid w:val="008D71D1"/>
    <w:rsid w:val="008E3761"/>
    <w:rsid w:val="008E692D"/>
    <w:rsid w:val="008E7798"/>
    <w:rsid w:val="008F1026"/>
    <w:rsid w:val="008F1B87"/>
    <w:rsid w:val="008F3779"/>
    <w:rsid w:val="00900228"/>
    <w:rsid w:val="0090127B"/>
    <w:rsid w:val="009027DA"/>
    <w:rsid w:val="00902979"/>
    <w:rsid w:val="009055D7"/>
    <w:rsid w:val="009067E0"/>
    <w:rsid w:val="00912BF9"/>
    <w:rsid w:val="00914167"/>
    <w:rsid w:val="00915BE5"/>
    <w:rsid w:val="00917A37"/>
    <w:rsid w:val="00917CC7"/>
    <w:rsid w:val="00923CD6"/>
    <w:rsid w:val="00923DE2"/>
    <w:rsid w:val="00924235"/>
    <w:rsid w:val="00926FAB"/>
    <w:rsid w:val="0093105B"/>
    <w:rsid w:val="0093395C"/>
    <w:rsid w:val="009339D7"/>
    <w:rsid w:val="0093417F"/>
    <w:rsid w:val="0093443D"/>
    <w:rsid w:val="00935347"/>
    <w:rsid w:val="009353EA"/>
    <w:rsid w:val="00941C44"/>
    <w:rsid w:val="00944266"/>
    <w:rsid w:val="00944A36"/>
    <w:rsid w:val="00945B74"/>
    <w:rsid w:val="0095023F"/>
    <w:rsid w:val="009511D1"/>
    <w:rsid w:val="00951231"/>
    <w:rsid w:val="009526AC"/>
    <w:rsid w:val="00954569"/>
    <w:rsid w:val="0096427A"/>
    <w:rsid w:val="00964300"/>
    <w:rsid w:val="009709AF"/>
    <w:rsid w:val="0097471F"/>
    <w:rsid w:val="0097495D"/>
    <w:rsid w:val="00981699"/>
    <w:rsid w:val="00983692"/>
    <w:rsid w:val="00991928"/>
    <w:rsid w:val="009949B9"/>
    <w:rsid w:val="009A3734"/>
    <w:rsid w:val="009A522D"/>
    <w:rsid w:val="009A5E2B"/>
    <w:rsid w:val="009B2E3F"/>
    <w:rsid w:val="009B7469"/>
    <w:rsid w:val="009C24CF"/>
    <w:rsid w:val="009C29B2"/>
    <w:rsid w:val="009C73AD"/>
    <w:rsid w:val="009D07ED"/>
    <w:rsid w:val="009D33A8"/>
    <w:rsid w:val="009D39D9"/>
    <w:rsid w:val="009D3EF7"/>
    <w:rsid w:val="009D4C86"/>
    <w:rsid w:val="009D52BC"/>
    <w:rsid w:val="009D6CC1"/>
    <w:rsid w:val="009D6D19"/>
    <w:rsid w:val="009E0425"/>
    <w:rsid w:val="009E17C2"/>
    <w:rsid w:val="009E184B"/>
    <w:rsid w:val="009E465C"/>
    <w:rsid w:val="009E46F8"/>
    <w:rsid w:val="009E4BA1"/>
    <w:rsid w:val="009E57D6"/>
    <w:rsid w:val="009E6B00"/>
    <w:rsid w:val="009F141E"/>
    <w:rsid w:val="009F431E"/>
    <w:rsid w:val="009F57FC"/>
    <w:rsid w:val="009F5E7E"/>
    <w:rsid w:val="009F6F65"/>
    <w:rsid w:val="009F723F"/>
    <w:rsid w:val="00A006FB"/>
    <w:rsid w:val="00A01B7A"/>
    <w:rsid w:val="00A05955"/>
    <w:rsid w:val="00A06025"/>
    <w:rsid w:val="00A1087A"/>
    <w:rsid w:val="00A11A02"/>
    <w:rsid w:val="00A16B4E"/>
    <w:rsid w:val="00A211C9"/>
    <w:rsid w:val="00A22ED2"/>
    <w:rsid w:val="00A27B28"/>
    <w:rsid w:val="00A34831"/>
    <w:rsid w:val="00A34959"/>
    <w:rsid w:val="00A361D8"/>
    <w:rsid w:val="00A36FBE"/>
    <w:rsid w:val="00A40573"/>
    <w:rsid w:val="00A414D9"/>
    <w:rsid w:val="00A449D0"/>
    <w:rsid w:val="00A63435"/>
    <w:rsid w:val="00A71059"/>
    <w:rsid w:val="00A71385"/>
    <w:rsid w:val="00A732AC"/>
    <w:rsid w:val="00A73466"/>
    <w:rsid w:val="00A761C6"/>
    <w:rsid w:val="00A7642C"/>
    <w:rsid w:val="00A77769"/>
    <w:rsid w:val="00A807CB"/>
    <w:rsid w:val="00A81716"/>
    <w:rsid w:val="00A905DD"/>
    <w:rsid w:val="00A91A1A"/>
    <w:rsid w:val="00A9405D"/>
    <w:rsid w:val="00A968FA"/>
    <w:rsid w:val="00AA0DE7"/>
    <w:rsid w:val="00AA0EFC"/>
    <w:rsid w:val="00AA3B61"/>
    <w:rsid w:val="00AA4361"/>
    <w:rsid w:val="00AA455A"/>
    <w:rsid w:val="00AB2D30"/>
    <w:rsid w:val="00AB6501"/>
    <w:rsid w:val="00AB6F9E"/>
    <w:rsid w:val="00AB7BCF"/>
    <w:rsid w:val="00AC0A59"/>
    <w:rsid w:val="00AC2988"/>
    <w:rsid w:val="00AC2C9D"/>
    <w:rsid w:val="00AC4C2E"/>
    <w:rsid w:val="00AC704B"/>
    <w:rsid w:val="00AC7B1F"/>
    <w:rsid w:val="00AD1B65"/>
    <w:rsid w:val="00AD6CD5"/>
    <w:rsid w:val="00AD7BFB"/>
    <w:rsid w:val="00AE011A"/>
    <w:rsid w:val="00AE3C02"/>
    <w:rsid w:val="00AE56D8"/>
    <w:rsid w:val="00AF3E10"/>
    <w:rsid w:val="00AF6B4A"/>
    <w:rsid w:val="00AF7F04"/>
    <w:rsid w:val="00B00B62"/>
    <w:rsid w:val="00B06B3C"/>
    <w:rsid w:val="00B10104"/>
    <w:rsid w:val="00B11A59"/>
    <w:rsid w:val="00B13B51"/>
    <w:rsid w:val="00B14406"/>
    <w:rsid w:val="00B14D3C"/>
    <w:rsid w:val="00B20468"/>
    <w:rsid w:val="00B22C2A"/>
    <w:rsid w:val="00B45789"/>
    <w:rsid w:val="00B461AC"/>
    <w:rsid w:val="00B500E1"/>
    <w:rsid w:val="00B50A96"/>
    <w:rsid w:val="00B605FF"/>
    <w:rsid w:val="00B659CA"/>
    <w:rsid w:val="00B7027E"/>
    <w:rsid w:val="00B7390E"/>
    <w:rsid w:val="00B755B1"/>
    <w:rsid w:val="00B802CA"/>
    <w:rsid w:val="00B849CF"/>
    <w:rsid w:val="00B86906"/>
    <w:rsid w:val="00B86D74"/>
    <w:rsid w:val="00B905CB"/>
    <w:rsid w:val="00B90E44"/>
    <w:rsid w:val="00B93B35"/>
    <w:rsid w:val="00B94D51"/>
    <w:rsid w:val="00B96207"/>
    <w:rsid w:val="00B97234"/>
    <w:rsid w:val="00BA3626"/>
    <w:rsid w:val="00BA4FA7"/>
    <w:rsid w:val="00BA606B"/>
    <w:rsid w:val="00BB141F"/>
    <w:rsid w:val="00BB39CE"/>
    <w:rsid w:val="00BB7C75"/>
    <w:rsid w:val="00BD02BA"/>
    <w:rsid w:val="00BD385F"/>
    <w:rsid w:val="00BD43C6"/>
    <w:rsid w:val="00BE02C7"/>
    <w:rsid w:val="00BE11AC"/>
    <w:rsid w:val="00BF1AF1"/>
    <w:rsid w:val="00BF36E4"/>
    <w:rsid w:val="00BF7C0C"/>
    <w:rsid w:val="00C003AC"/>
    <w:rsid w:val="00C0451D"/>
    <w:rsid w:val="00C04C78"/>
    <w:rsid w:val="00C104BB"/>
    <w:rsid w:val="00C12155"/>
    <w:rsid w:val="00C129FE"/>
    <w:rsid w:val="00C12A82"/>
    <w:rsid w:val="00C12FEC"/>
    <w:rsid w:val="00C134D6"/>
    <w:rsid w:val="00C145F6"/>
    <w:rsid w:val="00C16607"/>
    <w:rsid w:val="00C211AD"/>
    <w:rsid w:val="00C21E62"/>
    <w:rsid w:val="00C2240E"/>
    <w:rsid w:val="00C227EE"/>
    <w:rsid w:val="00C22EEF"/>
    <w:rsid w:val="00C30148"/>
    <w:rsid w:val="00C34BC3"/>
    <w:rsid w:val="00C35970"/>
    <w:rsid w:val="00C37A28"/>
    <w:rsid w:val="00C46902"/>
    <w:rsid w:val="00C51BB2"/>
    <w:rsid w:val="00C528F2"/>
    <w:rsid w:val="00C52ED5"/>
    <w:rsid w:val="00C563AB"/>
    <w:rsid w:val="00C56C9F"/>
    <w:rsid w:val="00C577D5"/>
    <w:rsid w:val="00C5794D"/>
    <w:rsid w:val="00C60DD1"/>
    <w:rsid w:val="00C611F6"/>
    <w:rsid w:val="00C62C7F"/>
    <w:rsid w:val="00C71F7D"/>
    <w:rsid w:val="00C722B8"/>
    <w:rsid w:val="00C75925"/>
    <w:rsid w:val="00C81254"/>
    <w:rsid w:val="00C82957"/>
    <w:rsid w:val="00C84228"/>
    <w:rsid w:val="00C92141"/>
    <w:rsid w:val="00C93147"/>
    <w:rsid w:val="00C93ECA"/>
    <w:rsid w:val="00C9729B"/>
    <w:rsid w:val="00CA1942"/>
    <w:rsid w:val="00CA2869"/>
    <w:rsid w:val="00CA6B67"/>
    <w:rsid w:val="00CA74BC"/>
    <w:rsid w:val="00CB4B04"/>
    <w:rsid w:val="00CB5D6B"/>
    <w:rsid w:val="00CB6027"/>
    <w:rsid w:val="00CC0286"/>
    <w:rsid w:val="00CC151E"/>
    <w:rsid w:val="00CC63A7"/>
    <w:rsid w:val="00CC751F"/>
    <w:rsid w:val="00CC77BF"/>
    <w:rsid w:val="00CC77E3"/>
    <w:rsid w:val="00CC7E07"/>
    <w:rsid w:val="00CC7EF6"/>
    <w:rsid w:val="00CD1E1C"/>
    <w:rsid w:val="00CD46A6"/>
    <w:rsid w:val="00CD7C7C"/>
    <w:rsid w:val="00CD7FEC"/>
    <w:rsid w:val="00CE140C"/>
    <w:rsid w:val="00CE1D70"/>
    <w:rsid w:val="00CE2319"/>
    <w:rsid w:val="00CE3EE3"/>
    <w:rsid w:val="00CE4162"/>
    <w:rsid w:val="00CE5C56"/>
    <w:rsid w:val="00CE74F8"/>
    <w:rsid w:val="00CF4F36"/>
    <w:rsid w:val="00CF633E"/>
    <w:rsid w:val="00CF7FCD"/>
    <w:rsid w:val="00D0594D"/>
    <w:rsid w:val="00D06EDA"/>
    <w:rsid w:val="00D108AF"/>
    <w:rsid w:val="00D11505"/>
    <w:rsid w:val="00D124E1"/>
    <w:rsid w:val="00D15ACF"/>
    <w:rsid w:val="00D17581"/>
    <w:rsid w:val="00D2086A"/>
    <w:rsid w:val="00D21530"/>
    <w:rsid w:val="00D238A5"/>
    <w:rsid w:val="00D27403"/>
    <w:rsid w:val="00D36E11"/>
    <w:rsid w:val="00D37252"/>
    <w:rsid w:val="00D374FE"/>
    <w:rsid w:val="00D42FEA"/>
    <w:rsid w:val="00D444BA"/>
    <w:rsid w:val="00D44760"/>
    <w:rsid w:val="00D50DC2"/>
    <w:rsid w:val="00D51ED3"/>
    <w:rsid w:val="00D54396"/>
    <w:rsid w:val="00D6126F"/>
    <w:rsid w:val="00D62D24"/>
    <w:rsid w:val="00D63B1C"/>
    <w:rsid w:val="00D64073"/>
    <w:rsid w:val="00D66A5D"/>
    <w:rsid w:val="00D66CBE"/>
    <w:rsid w:val="00D66F15"/>
    <w:rsid w:val="00D721B7"/>
    <w:rsid w:val="00D72B31"/>
    <w:rsid w:val="00D72E3B"/>
    <w:rsid w:val="00D733BD"/>
    <w:rsid w:val="00D767EE"/>
    <w:rsid w:val="00D76996"/>
    <w:rsid w:val="00D77C6E"/>
    <w:rsid w:val="00D81BB9"/>
    <w:rsid w:val="00D836E0"/>
    <w:rsid w:val="00D87452"/>
    <w:rsid w:val="00D914F3"/>
    <w:rsid w:val="00D91AAF"/>
    <w:rsid w:val="00D93389"/>
    <w:rsid w:val="00D956DE"/>
    <w:rsid w:val="00D957D6"/>
    <w:rsid w:val="00D97F26"/>
    <w:rsid w:val="00DA0F57"/>
    <w:rsid w:val="00DA45CA"/>
    <w:rsid w:val="00DA4CAD"/>
    <w:rsid w:val="00DA7493"/>
    <w:rsid w:val="00DA74B1"/>
    <w:rsid w:val="00DB56EC"/>
    <w:rsid w:val="00DB64A5"/>
    <w:rsid w:val="00DB771D"/>
    <w:rsid w:val="00DC208C"/>
    <w:rsid w:val="00DC2779"/>
    <w:rsid w:val="00DC38DD"/>
    <w:rsid w:val="00DC628B"/>
    <w:rsid w:val="00DC7D95"/>
    <w:rsid w:val="00DD0298"/>
    <w:rsid w:val="00DD50E5"/>
    <w:rsid w:val="00DD510C"/>
    <w:rsid w:val="00DD5AA7"/>
    <w:rsid w:val="00DE0C24"/>
    <w:rsid w:val="00DE2FC3"/>
    <w:rsid w:val="00DE4748"/>
    <w:rsid w:val="00DE69FC"/>
    <w:rsid w:val="00DE7969"/>
    <w:rsid w:val="00DE7A0D"/>
    <w:rsid w:val="00DE7FCB"/>
    <w:rsid w:val="00DF1BEB"/>
    <w:rsid w:val="00DF7F53"/>
    <w:rsid w:val="00E00976"/>
    <w:rsid w:val="00E11186"/>
    <w:rsid w:val="00E11E30"/>
    <w:rsid w:val="00E17B87"/>
    <w:rsid w:val="00E27563"/>
    <w:rsid w:val="00E32201"/>
    <w:rsid w:val="00E4064C"/>
    <w:rsid w:val="00E40EEC"/>
    <w:rsid w:val="00E4339E"/>
    <w:rsid w:val="00E4384E"/>
    <w:rsid w:val="00E54424"/>
    <w:rsid w:val="00E60D26"/>
    <w:rsid w:val="00E616A0"/>
    <w:rsid w:val="00E61788"/>
    <w:rsid w:val="00E62804"/>
    <w:rsid w:val="00E62FA7"/>
    <w:rsid w:val="00E657E5"/>
    <w:rsid w:val="00E71326"/>
    <w:rsid w:val="00E75A03"/>
    <w:rsid w:val="00E769E0"/>
    <w:rsid w:val="00E80A95"/>
    <w:rsid w:val="00EA0D9B"/>
    <w:rsid w:val="00EA1FBA"/>
    <w:rsid w:val="00EA6F5D"/>
    <w:rsid w:val="00EB2597"/>
    <w:rsid w:val="00EC110C"/>
    <w:rsid w:val="00EC236B"/>
    <w:rsid w:val="00EC5541"/>
    <w:rsid w:val="00EC79C0"/>
    <w:rsid w:val="00ED1FE7"/>
    <w:rsid w:val="00ED3C6E"/>
    <w:rsid w:val="00EE3CF0"/>
    <w:rsid w:val="00EE45C5"/>
    <w:rsid w:val="00EE5594"/>
    <w:rsid w:val="00EE7935"/>
    <w:rsid w:val="00EF36C0"/>
    <w:rsid w:val="00F00814"/>
    <w:rsid w:val="00F00E1C"/>
    <w:rsid w:val="00F01DFD"/>
    <w:rsid w:val="00F02457"/>
    <w:rsid w:val="00F059CA"/>
    <w:rsid w:val="00F05A1E"/>
    <w:rsid w:val="00F0680F"/>
    <w:rsid w:val="00F07537"/>
    <w:rsid w:val="00F10FBE"/>
    <w:rsid w:val="00F1458B"/>
    <w:rsid w:val="00F1584F"/>
    <w:rsid w:val="00F168A7"/>
    <w:rsid w:val="00F17134"/>
    <w:rsid w:val="00F20C7F"/>
    <w:rsid w:val="00F22830"/>
    <w:rsid w:val="00F2338D"/>
    <w:rsid w:val="00F24741"/>
    <w:rsid w:val="00F25C07"/>
    <w:rsid w:val="00F311A1"/>
    <w:rsid w:val="00F327F6"/>
    <w:rsid w:val="00F32F88"/>
    <w:rsid w:val="00F3304B"/>
    <w:rsid w:val="00F464D5"/>
    <w:rsid w:val="00F50ABC"/>
    <w:rsid w:val="00F562F7"/>
    <w:rsid w:val="00F611CD"/>
    <w:rsid w:val="00F61C9F"/>
    <w:rsid w:val="00F62A20"/>
    <w:rsid w:val="00F7179D"/>
    <w:rsid w:val="00F84FAA"/>
    <w:rsid w:val="00F86EA0"/>
    <w:rsid w:val="00F91F8E"/>
    <w:rsid w:val="00F9456E"/>
    <w:rsid w:val="00FA2A86"/>
    <w:rsid w:val="00FA54F7"/>
    <w:rsid w:val="00FA6A06"/>
    <w:rsid w:val="00FB3352"/>
    <w:rsid w:val="00FB3B20"/>
    <w:rsid w:val="00FC2F37"/>
    <w:rsid w:val="00FC3263"/>
    <w:rsid w:val="00FC4F41"/>
    <w:rsid w:val="00FC5C60"/>
    <w:rsid w:val="00FC61DC"/>
    <w:rsid w:val="00FC6CE8"/>
    <w:rsid w:val="00FD11C7"/>
    <w:rsid w:val="00FD2031"/>
    <w:rsid w:val="00FD2243"/>
    <w:rsid w:val="00FD3550"/>
    <w:rsid w:val="00FD72E7"/>
    <w:rsid w:val="00FE3393"/>
    <w:rsid w:val="00FE7EC9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1056E"/>
  <w15:docId w15:val="{28308F68-0CEE-4189-893D-4AB127E0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D7BFB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22">
    <w:name w:val="Подпись к таблице (2)_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/>
      <w:sz w:val="26"/>
      <w:szCs w:val="26"/>
    </w:rPr>
  </w:style>
  <w:style w:type="character" w:customStyle="1" w:styleId="4">
    <w:name w:val="Основной текст (4)_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/>
      <w:sz w:val="26"/>
      <w:szCs w:val="26"/>
    </w:rPr>
  </w:style>
  <w:style w:type="paragraph" w:styleId="a6">
    <w:name w:val="Title"/>
    <w:basedOn w:val="a"/>
    <w:link w:val="a7"/>
    <w:uiPriority w:val="99"/>
    <w:qFormat/>
    <w:rsid w:val="003122C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Заголовок Знак"/>
    <w:link w:val="a6"/>
    <w:uiPriority w:val="99"/>
    <w:locked/>
    <w:rsid w:val="003122CC"/>
    <w:rPr>
      <w:rFonts w:ascii="Times New Roman" w:hAnsi="Times New Roman" w:cs="Times New Roman"/>
      <w:b/>
      <w:sz w:val="20"/>
      <w:szCs w:val="20"/>
      <w:lang w:eastAsia="ru-RU"/>
    </w:rPr>
  </w:style>
  <w:style w:type="character" w:styleId="a8">
    <w:name w:val="Emphasis"/>
    <w:qFormat/>
    <w:locked/>
    <w:rsid w:val="004603AC"/>
    <w:rPr>
      <w:i/>
      <w:iCs/>
    </w:rPr>
  </w:style>
  <w:style w:type="table" w:styleId="a9">
    <w:name w:val="Table Grid"/>
    <w:basedOn w:val="a1"/>
    <w:locked/>
    <w:rsid w:val="00E2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12B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12BF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12B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12B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86EB-CC97-4E90-976C-2A4B9D18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2168</Words>
  <Characters>14072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10</cp:revision>
  <cp:lastPrinted>2021-10-26T02:34:00Z</cp:lastPrinted>
  <dcterms:created xsi:type="dcterms:W3CDTF">2021-08-16T09:00:00Z</dcterms:created>
  <dcterms:modified xsi:type="dcterms:W3CDTF">2021-10-26T02:41:00Z</dcterms:modified>
</cp:coreProperties>
</file>