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A07C5" w14:textId="77777777" w:rsidR="00E92F87" w:rsidRPr="00510E87" w:rsidRDefault="00E92F87" w:rsidP="00E92F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УТВЕРЖДЕНО:</w:t>
      </w:r>
    </w:p>
    <w:p w14:paraId="1B48E038" w14:textId="77777777" w:rsidR="00E92F87" w:rsidRPr="00510E87" w:rsidRDefault="00E92F87" w:rsidP="00E92F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0E87">
        <w:rPr>
          <w:rFonts w:ascii="Times New Roman" w:eastAsia="Calibri" w:hAnsi="Times New Roman" w:cs="Times New Roman"/>
          <w:sz w:val="24"/>
          <w:szCs w:val="24"/>
        </w:rPr>
        <w:t>Председателем Контрольно-счетного органа</w:t>
      </w:r>
    </w:p>
    <w:p w14:paraId="55CE7B0A" w14:textId="77777777" w:rsidR="00E92F87" w:rsidRPr="00510E87" w:rsidRDefault="00E92F87" w:rsidP="00E92F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0E8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14:paraId="6D531F66" w14:textId="77777777" w:rsidR="00E92F87" w:rsidRPr="00510E87" w:rsidRDefault="00E92F87" w:rsidP="00E92F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0E87"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 w:rsidRPr="00510E87"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</w:t>
      </w:r>
    </w:p>
    <w:p w14:paraId="28E8740F" w14:textId="4C8A9241" w:rsidR="00E92F87" w:rsidRPr="00510E87" w:rsidRDefault="00E92F87" w:rsidP="00E92F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0E87">
        <w:rPr>
          <w:rFonts w:ascii="Times New Roman" w:eastAsia="Calibri" w:hAnsi="Times New Roman" w:cs="Times New Roman"/>
          <w:sz w:val="24"/>
          <w:szCs w:val="24"/>
        </w:rPr>
        <w:t>«</w:t>
      </w:r>
      <w:r w:rsidR="00510E87">
        <w:rPr>
          <w:rFonts w:ascii="Times New Roman" w:eastAsia="Calibri" w:hAnsi="Times New Roman" w:cs="Times New Roman"/>
          <w:sz w:val="24"/>
          <w:szCs w:val="24"/>
        </w:rPr>
        <w:t>15</w:t>
      </w:r>
      <w:r w:rsidRPr="00510E8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C3636">
        <w:rPr>
          <w:rFonts w:ascii="Times New Roman" w:eastAsia="Calibri" w:hAnsi="Times New Roman" w:cs="Times New Roman"/>
          <w:sz w:val="24"/>
          <w:szCs w:val="24"/>
        </w:rPr>
        <w:t xml:space="preserve">сентября </w:t>
      </w:r>
      <w:r w:rsidR="00DC3636" w:rsidRPr="00510E87">
        <w:rPr>
          <w:rFonts w:ascii="Times New Roman" w:eastAsia="Calibri" w:hAnsi="Times New Roman" w:cs="Times New Roman"/>
          <w:sz w:val="24"/>
          <w:szCs w:val="24"/>
        </w:rPr>
        <w:t>2021</w:t>
      </w:r>
      <w:r w:rsidRPr="00510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5C7ABE" w:rsidRPr="00510E87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10E87">
        <w:rPr>
          <w:rFonts w:ascii="Times New Roman" w:eastAsia="Calibri" w:hAnsi="Times New Roman" w:cs="Times New Roman"/>
          <w:sz w:val="24"/>
          <w:szCs w:val="24"/>
        </w:rPr>
        <w:t>72</w:t>
      </w:r>
    </w:p>
    <w:p w14:paraId="6F02C76D" w14:textId="77777777" w:rsidR="00E92F87" w:rsidRPr="00510E87" w:rsidRDefault="00E92F87" w:rsidP="005C7A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68578B" w14:textId="58A99E67" w:rsidR="00E92F87" w:rsidRDefault="00E92F87" w:rsidP="00E92F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F87">
        <w:rPr>
          <w:rFonts w:ascii="Times New Roman" w:eastAsia="Calibri" w:hAnsi="Times New Roman" w:cs="Times New Roman"/>
          <w:sz w:val="24"/>
          <w:szCs w:val="24"/>
        </w:rPr>
        <w:t>З А К Л Ю Ч Е Н И Е</w:t>
      </w:r>
    </w:p>
    <w:p w14:paraId="7664430C" w14:textId="77777777" w:rsidR="005C7ABE" w:rsidRDefault="00E92F87" w:rsidP="005C7A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проект </w:t>
      </w:r>
      <w:bookmarkStart w:id="0" w:name="_Hlk82610109"/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«об утверждении Положения об оплате труда руководителей муниципальных учреждений, подведомственных комитету по физической культуре и спорту </w:t>
      </w:r>
    </w:p>
    <w:p w14:paraId="5B3D1C32" w14:textId="68FACB39" w:rsidR="00E92F87" w:rsidRDefault="00E92F87" w:rsidP="005C7A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района»</w:t>
      </w:r>
      <w:bookmarkEnd w:id="0"/>
    </w:p>
    <w:p w14:paraId="7853318E" w14:textId="77777777" w:rsidR="004E77B4" w:rsidRDefault="004E77B4" w:rsidP="005C7A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D6465E" w14:textId="236A3483" w:rsidR="00E92F87" w:rsidRPr="005C7ABE" w:rsidRDefault="00DC3636" w:rsidP="00E92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92F87" w:rsidRPr="00E92F87">
        <w:rPr>
          <w:rFonts w:ascii="Times New Roman" w:eastAsia="Calibri" w:hAnsi="Times New Roman" w:cs="Times New Roman"/>
          <w:b/>
          <w:bCs/>
          <w:sz w:val="24"/>
          <w:szCs w:val="24"/>
        </w:rPr>
        <w:t>1.Основание для проведения экспертизы:</w:t>
      </w:r>
      <w:r w:rsidR="00E92F87" w:rsidRPr="00E92F87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пункта 7 статьи 9 положения о Контрольно-счётном органе муниципального образования </w:t>
      </w:r>
      <w:proofErr w:type="spellStart"/>
      <w:r w:rsidR="00E92F87" w:rsidRPr="00E92F87"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 w:rsidR="00E92F87" w:rsidRPr="00E92F87"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края, утверждённого решением </w:t>
      </w:r>
      <w:proofErr w:type="spellStart"/>
      <w:r w:rsidR="00E92F87" w:rsidRPr="00E92F87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="00E92F87" w:rsidRPr="00E92F87">
        <w:rPr>
          <w:rFonts w:ascii="Times New Roman" w:eastAsia="Calibri" w:hAnsi="Times New Roman" w:cs="Times New Roman"/>
          <w:sz w:val="24"/>
          <w:szCs w:val="24"/>
        </w:rPr>
        <w:t xml:space="preserve">  районного Совета депутатов Алтайского края от 27.03.2020г. №18,</w:t>
      </w:r>
      <w:r w:rsidR="0026406E" w:rsidRPr="00E92F8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26406E" w:rsidRPr="005C7ABE">
        <w:rPr>
          <w:rFonts w:ascii="Times New Roman" w:eastAsia="Calibri" w:hAnsi="Times New Roman" w:cs="Times New Roman"/>
          <w:sz w:val="24"/>
          <w:szCs w:val="24"/>
        </w:rPr>
        <w:t xml:space="preserve">стандарт внешнего муниципального финансового контроля СВМФК </w:t>
      </w:r>
      <w:r w:rsidR="00622BD5" w:rsidRPr="005C7ABE">
        <w:rPr>
          <w:rFonts w:ascii="Times New Roman" w:eastAsia="Calibri" w:hAnsi="Times New Roman" w:cs="Times New Roman"/>
          <w:sz w:val="24"/>
          <w:szCs w:val="24"/>
        </w:rPr>
        <w:t>10</w:t>
      </w:r>
      <w:r w:rsidR="0026406E" w:rsidRPr="005C7AB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A6DE3">
        <w:rPr>
          <w:rFonts w:ascii="Times New Roman" w:eastAsia="Calibri" w:hAnsi="Times New Roman" w:cs="Times New Roman"/>
          <w:sz w:val="24"/>
          <w:szCs w:val="24"/>
        </w:rPr>
        <w:t>Э</w:t>
      </w:r>
      <w:r w:rsidR="0026406E" w:rsidRPr="005C7ABE">
        <w:rPr>
          <w:rFonts w:ascii="Times New Roman" w:eastAsia="Calibri" w:hAnsi="Times New Roman" w:cs="Times New Roman"/>
          <w:sz w:val="24"/>
          <w:szCs w:val="24"/>
        </w:rPr>
        <w:t>ксперт</w:t>
      </w:r>
      <w:r w:rsidR="005C7ABE" w:rsidRPr="005C7ABE">
        <w:rPr>
          <w:rFonts w:ascii="Times New Roman" w:eastAsia="Calibri" w:hAnsi="Times New Roman" w:cs="Times New Roman"/>
          <w:sz w:val="24"/>
          <w:szCs w:val="24"/>
        </w:rPr>
        <w:t>из</w:t>
      </w:r>
      <w:r w:rsidR="00BA6DE3">
        <w:rPr>
          <w:rFonts w:ascii="Times New Roman" w:eastAsia="Calibri" w:hAnsi="Times New Roman" w:cs="Times New Roman"/>
          <w:sz w:val="24"/>
          <w:szCs w:val="24"/>
        </w:rPr>
        <w:t>а</w:t>
      </w:r>
      <w:r w:rsidR="005C7ABE" w:rsidRPr="005C7ABE">
        <w:rPr>
          <w:rFonts w:ascii="Times New Roman" w:eastAsia="Calibri" w:hAnsi="Times New Roman" w:cs="Times New Roman"/>
          <w:sz w:val="24"/>
          <w:szCs w:val="24"/>
        </w:rPr>
        <w:t xml:space="preserve"> проектов</w:t>
      </w:r>
      <w:r w:rsidR="00BA6D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ABE" w:rsidRPr="005C7ABE">
        <w:rPr>
          <w:rFonts w:ascii="Times New Roman" w:eastAsia="Calibri" w:hAnsi="Times New Roman" w:cs="Times New Roman"/>
          <w:sz w:val="24"/>
          <w:szCs w:val="24"/>
        </w:rPr>
        <w:t>нормативн</w:t>
      </w:r>
      <w:r w:rsidR="00BA6DE3"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 w:rsidR="005C7ABE" w:rsidRPr="005C7ABE">
        <w:rPr>
          <w:rFonts w:ascii="Times New Roman" w:eastAsia="Calibri" w:hAnsi="Times New Roman" w:cs="Times New Roman"/>
          <w:sz w:val="24"/>
          <w:szCs w:val="24"/>
        </w:rPr>
        <w:t>правовых актов</w:t>
      </w:r>
      <w:r w:rsidR="0026406E" w:rsidRPr="005C7ABE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14:paraId="7F7F7069" w14:textId="55A838CD" w:rsidR="0026406E" w:rsidRDefault="0026406E" w:rsidP="002640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06E">
        <w:rPr>
          <w:rFonts w:ascii="Times New Roman" w:eastAsia="Calibri" w:hAnsi="Times New Roman" w:cs="Times New Roman"/>
          <w:b/>
          <w:sz w:val="24"/>
          <w:szCs w:val="24"/>
        </w:rPr>
        <w:t>2.Цель</w:t>
      </w:r>
      <w:r w:rsidR="00440A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406E">
        <w:rPr>
          <w:rFonts w:ascii="Times New Roman" w:eastAsia="Calibri" w:hAnsi="Times New Roman" w:cs="Times New Roman"/>
          <w:b/>
          <w:sz w:val="24"/>
          <w:szCs w:val="24"/>
        </w:rPr>
        <w:t>экспертизы</w:t>
      </w:r>
      <w:r w:rsidRPr="0026406E">
        <w:rPr>
          <w:rFonts w:ascii="Times New Roman" w:eastAsia="Calibri" w:hAnsi="Times New Roman" w:cs="Times New Roman"/>
          <w:sz w:val="24"/>
          <w:szCs w:val="24"/>
        </w:rPr>
        <w:t>: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A7EEB2" w14:textId="13CE062D" w:rsidR="0026406E" w:rsidRPr="0026406E" w:rsidRDefault="0026406E" w:rsidP="002640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Предмет экспертизы</w:t>
      </w:r>
      <w:r w:rsidRPr="002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 Постановления Администрации </w:t>
      </w:r>
      <w:proofErr w:type="spellStart"/>
      <w:r w:rsidRPr="002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2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«об утверждении Положения об оплате труда руководителей муниципальных учреждений, подведомственных комитету по физической культуре и спорту Администрации </w:t>
      </w:r>
      <w:proofErr w:type="spellStart"/>
      <w:r w:rsidRPr="002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2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017C8A" w14:textId="4BEA1219" w:rsidR="0026406E" w:rsidRPr="0026406E" w:rsidRDefault="000F77A7" w:rsidP="002640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0F77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 основу экспертизы проекта муниципального правого акта составляют следующие правовые акты: Трудовой кодекс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Федерации,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16.12.2019 №565 </w:t>
      </w:r>
      <w:r w:rsidR="004E77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системе оплаты труда работников муниципальных учреждений».</w:t>
      </w:r>
    </w:p>
    <w:p w14:paraId="217EF437" w14:textId="7741863F" w:rsidR="000F77A7" w:rsidRPr="000F77A7" w:rsidRDefault="000F77A7" w:rsidP="000F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0F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исполнителем (</w:t>
      </w:r>
      <w:r w:rsidR="0006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физической культуре и спорту Администрации </w:t>
      </w:r>
      <w:proofErr w:type="spellStart"/>
      <w:r w:rsidR="00061C2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06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края)</w:t>
      </w:r>
      <w:r w:rsidR="004E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</w:t>
      </w:r>
      <w:r w:rsidR="004E77B4" w:rsidRPr="000F77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0F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финансово-экономической экспертизы </w:t>
      </w:r>
      <w:r w:rsidR="00061C2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F77A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61C2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F77A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61C2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F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20E228B0" w14:textId="77777777" w:rsidR="00061C22" w:rsidRPr="00061C22" w:rsidRDefault="00061C22" w:rsidP="00061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проведённого анализа установлено следующее:</w:t>
      </w:r>
    </w:p>
    <w:p w14:paraId="699831EA" w14:textId="5C3D16E4" w:rsidR="0026406E" w:rsidRDefault="00C011CD" w:rsidP="00E92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результатам изучения проекта Положения Контрольно-счетный орган </w:t>
      </w:r>
      <w:r w:rsidR="004E77B4">
        <w:rPr>
          <w:rFonts w:ascii="Times New Roman" w:eastAsia="Calibri" w:hAnsi="Times New Roman" w:cs="Times New Roman"/>
          <w:sz w:val="24"/>
          <w:szCs w:val="24"/>
        </w:rPr>
        <w:t>отмечает: 1</w:t>
      </w:r>
      <w:r w:rsidR="00BF2DDD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заработная плата руководителей учреждений состоит из должностного оклада, повышающих коэффициентов к должностному окладу, выплат компенсационного и стимулирующего характера. </w:t>
      </w:r>
    </w:p>
    <w:p w14:paraId="0FDC44F0" w14:textId="10C818A0" w:rsidR="00C011CD" w:rsidRDefault="00C011CD" w:rsidP="00E92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1CD">
        <w:rPr>
          <w:rFonts w:ascii="Times New Roman" w:eastAsia="Calibri" w:hAnsi="Times New Roman" w:cs="Times New Roman"/>
          <w:sz w:val="24"/>
          <w:szCs w:val="24"/>
        </w:rPr>
        <w:t>Размер и условия оплаты труда руководителей учреждений определяются трудовым договором, заключаемым Комитетом по физической культуре и спорту и руководителем учреждения</w:t>
      </w:r>
      <w:r w:rsidR="004F0FF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A2A6B9D" w14:textId="73873D11" w:rsidR="00BF2DDD" w:rsidRDefault="004F0FF6" w:rsidP="00BF2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Проектом П</w:t>
      </w:r>
      <w:r w:rsidR="00DC3636">
        <w:rPr>
          <w:rFonts w:ascii="Times New Roman" w:eastAsia="Calibri" w:hAnsi="Times New Roman" w:cs="Times New Roman"/>
          <w:sz w:val="24"/>
          <w:szCs w:val="24"/>
        </w:rPr>
        <w:t>оложения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устанавливается порядок должностных окладов руководителей учреждений и порядок отнесения руководителей учреждений к группе по оплате труда. </w:t>
      </w:r>
    </w:p>
    <w:p w14:paraId="6F1DBC5F" w14:textId="612C5D91" w:rsidR="00BF2DDD" w:rsidRDefault="00BF2DDD" w:rsidP="00BF2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  р</w:t>
      </w:r>
      <w:r w:rsidRPr="00BF2DDD">
        <w:rPr>
          <w:rFonts w:ascii="Times New Roman" w:eastAsia="Calibri" w:hAnsi="Times New Roman" w:cs="Times New Roman"/>
          <w:sz w:val="24"/>
          <w:szCs w:val="24"/>
        </w:rPr>
        <w:t xml:space="preserve">азмер должностного оклада руководителя учреждения устанавливается путем умножения  </w:t>
      </w:r>
      <w:hyperlink w:anchor="P196" w:history="1">
        <w:r w:rsidRPr="00BF2DDD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размера</w:t>
        </w:r>
      </w:hyperlink>
      <w:r w:rsidRPr="00BF2DDD">
        <w:rPr>
          <w:rFonts w:ascii="Times New Roman" w:eastAsia="Calibri" w:hAnsi="Times New Roman" w:cs="Times New Roman"/>
          <w:sz w:val="24"/>
          <w:szCs w:val="24"/>
        </w:rPr>
        <w:t xml:space="preserve"> должностного оклада в соответствии с группой по оплате труда, на повышающий коэффициент.</w:t>
      </w:r>
    </w:p>
    <w:p w14:paraId="2188DEEE" w14:textId="2FE951F3" w:rsidR="00BF2DDD" w:rsidRDefault="00BF2DDD" w:rsidP="00BF2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DDD">
        <w:rPr>
          <w:rFonts w:ascii="Times New Roman" w:eastAsia="Calibri" w:hAnsi="Times New Roman" w:cs="Times New Roman"/>
          <w:sz w:val="24"/>
          <w:szCs w:val="24"/>
        </w:rPr>
        <w:t>Группа по оплате труда и повышающий коэффициент к должностному окладу руководителя пересматривается Комитетом не чаще одного раза в год.</w:t>
      </w:r>
    </w:p>
    <w:p w14:paraId="24F9AB80" w14:textId="79D28B20" w:rsidR="00BF2DDD" w:rsidRDefault="00BF2DDD" w:rsidP="00BF2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Предельный </w:t>
      </w:r>
      <w:r w:rsidRPr="00BF2DDD">
        <w:rPr>
          <w:rFonts w:ascii="Times New Roman" w:eastAsia="Calibri" w:hAnsi="Times New Roman" w:cs="Times New Roman"/>
          <w:sz w:val="24"/>
          <w:szCs w:val="24"/>
        </w:rPr>
        <w:t xml:space="preserve">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за этот же </w:t>
      </w:r>
      <w:r w:rsidRPr="00BF2DDD">
        <w:rPr>
          <w:rFonts w:ascii="Times New Roman" w:eastAsia="Calibri" w:hAnsi="Times New Roman" w:cs="Times New Roman"/>
          <w:sz w:val="24"/>
          <w:szCs w:val="24"/>
        </w:rPr>
        <w:lastRenderedPageBreak/>
        <w:t>период  устанавливается в определенной кратности в зависимости от фактической численности работников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FDBADFD" w14:textId="7B5C4D5B" w:rsidR="00E0239D" w:rsidRPr="00E0239D" w:rsidRDefault="00300368" w:rsidP="00E02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239D" w:rsidRPr="00E0239D">
        <w:rPr>
          <w:rFonts w:ascii="Times New Roman" w:eastAsia="Calibri" w:hAnsi="Times New Roman" w:cs="Times New Roman"/>
          <w:sz w:val="24"/>
          <w:szCs w:val="24"/>
        </w:rPr>
        <w:t xml:space="preserve">Выполнение руководителем учреждения работы по совместительству допускается только после согласования с Комитетом по физической культуре и спорту Администрации </w:t>
      </w:r>
      <w:proofErr w:type="spellStart"/>
      <w:r w:rsidR="00E0239D" w:rsidRPr="00E0239D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="00E0239D" w:rsidRPr="00E0239D">
        <w:rPr>
          <w:rFonts w:ascii="Times New Roman" w:eastAsia="Calibri" w:hAnsi="Times New Roman" w:cs="Times New Roman"/>
          <w:sz w:val="24"/>
          <w:szCs w:val="24"/>
        </w:rPr>
        <w:t xml:space="preserve"> района. Предельный размер оплаты труда руководителя за совместительство составляет 50% среднемесячной заработной платы, рассчитанной за предшествующий календарный год, по соответствующей категории работников учреждения (по которой осуществляется работа по совместительству).</w:t>
      </w:r>
    </w:p>
    <w:p w14:paraId="3F2E5D02" w14:textId="2C209C9E" w:rsidR="00300368" w:rsidRDefault="00E0239D" w:rsidP="003003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  </w:t>
      </w:r>
      <w:r w:rsidR="00300368">
        <w:rPr>
          <w:rFonts w:ascii="Times New Roman" w:eastAsia="Calibri" w:hAnsi="Times New Roman" w:cs="Times New Roman"/>
          <w:sz w:val="24"/>
          <w:szCs w:val="24"/>
        </w:rPr>
        <w:t xml:space="preserve">    проектом П</w:t>
      </w:r>
      <w:r w:rsidR="00DC3636">
        <w:rPr>
          <w:rFonts w:ascii="Times New Roman" w:eastAsia="Calibri" w:hAnsi="Times New Roman" w:cs="Times New Roman"/>
          <w:sz w:val="24"/>
          <w:szCs w:val="24"/>
        </w:rPr>
        <w:t>оложения</w:t>
      </w:r>
      <w:r w:rsidR="00300368">
        <w:rPr>
          <w:rFonts w:ascii="Times New Roman" w:eastAsia="Calibri" w:hAnsi="Times New Roman" w:cs="Times New Roman"/>
          <w:sz w:val="24"/>
          <w:szCs w:val="24"/>
        </w:rPr>
        <w:t xml:space="preserve"> устанавливаются в</w:t>
      </w:r>
      <w:r w:rsidR="00300368" w:rsidRPr="00300368">
        <w:rPr>
          <w:rFonts w:ascii="Times New Roman" w:eastAsia="Calibri" w:hAnsi="Times New Roman" w:cs="Times New Roman"/>
          <w:sz w:val="24"/>
          <w:szCs w:val="24"/>
        </w:rPr>
        <w:t>иды выплат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 Указанные выплаты конкретизируются в трудовых договорах руководителей и осуществляются в пределах средств, предусмотренных на оплату труда.</w:t>
      </w:r>
    </w:p>
    <w:p w14:paraId="36A650AF" w14:textId="3781D3A3" w:rsidR="00300368" w:rsidRDefault="00300368" w:rsidP="003003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          </w:t>
      </w:r>
      <w:r w:rsidRPr="00300368">
        <w:rPr>
          <w:rFonts w:ascii="Times New Roman" w:eastAsia="Calibri" w:hAnsi="Times New Roman" w:cs="Times New Roman"/>
          <w:sz w:val="24"/>
          <w:szCs w:val="24"/>
        </w:rPr>
        <w:t>проектом Постановления устанавливаются виды выплат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стимулирующего</w:t>
      </w:r>
      <w:r w:rsidRPr="00300368">
        <w:rPr>
          <w:rFonts w:ascii="Times New Roman" w:eastAsia="Calibri" w:hAnsi="Times New Roman" w:cs="Times New Roman"/>
          <w:sz w:val="24"/>
          <w:szCs w:val="24"/>
        </w:rPr>
        <w:t xml:space="preserve"> характера руководителям учреждений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003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26C6">
        <w:rPr>
          <w:rFonts w:ascii="Times New Roman" w:eastAsia="Calibri" w:hAnsi="Times New Roman" w:cs="Times New Roman"/>
          <w:sz w:val="24"/>
          <w:szCs w:val="24"/>
        </w:rPr>
        <w:t xml:space="preserve">которые </w:t>
      </w:r>
      <w:r w:rsidRPr="00300368">
        <w:rPr>
          <w:rFonts w:ascii="Times New Roman" w:eastAsia="Calibri" w:hAnsi="Times New Roman" w:cs="Times New Roman"/>
          <w:sz w:val="24"/>
          <w:szCs w:val="24"/>
        </w:rPr>
        <w:t>осуществляются в пределах фонда оплаты труда работников учреждения, в том числе средств, поступающих от приносящей доход деятельности, и из иных установленных законодательством источников.</w:t>
      </w:r>
    </w:p>
    <w:p w14:paraId="0A829390" w14:textId="0AA0D4F5" w:rsidR="000C26C6" w:rsidRDefault="000C26C6" w:rsidP="000C2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C26C6">
        <w:rPr>
          <w:rFonts w:ascii="Times New Roman" w:eastAsia="Calibri" w:hAnsi="Times New Roman" w:cs="Times New Roman"/>
          <w:sz w:val="24"/>
          <w:szCs w:val="24"/>
        </w:rPr>
        <w:t>Конкретные размеры выплат стимулирующего характера руководителю учреждения, порядок их назначения и отмены, периодичность, а также критерии, позволяющие оценить результативность и качество работы руководителя учреждения, устанавливаются с учетом достижения показателей  деятельности учреждения и работы руководителя, а также исходя из принципа предельного уровня соотношения среднемесячной заработной платы руководителя учреждения и среднемесячной заработной платы работников учреждения.</w:t>
      </w:r>
    </w:p>
    <w:p w14:paraId="33D2A764" w14:textId="72DB6F37" w:rsidR="00E10FE3" w:rsidRDefault="000C26C6" w:rsidP="00E10F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  </w:t>
      </w:r>
      <w:r w:rsidR="00E10FE3">
        <w:rPr>
          <w:rFonts w:ascii="Times New Roman" w:eastAsia="Calibri" w:hAnsi="Times New Roman" w:cs="Times New Roman"/>
          <w:sz w:val="24"/>
          <w:szCs w:val="24"/>
        </w:rPr>
        <w:t xml:space="preserve">проектом </w:t>
      </w:r>
      <w:r w:rsidR="00BA6DE3">
        <w:rPr>
          <w:rFonts w:ascii="Times New Roman" w:eastAsia="Calibri" w:hAnsi="Times New Roman" w:cs="Times New Roman"/>
          <w:sz w:val="24"/>
          <w:szCs w:val="24"/>
        </w:rPr>
        <w:t>Положения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0FE3" w:rsidRPr="00E10FE3">
        <w:rPr>
          <w:rFonts w:ascii="Times New Roman" w:eastAsia="Calibri" w:hAnsi="Times New Roman" w:cs="Times New Roman"/>
          <w:sz w:val="24"/>
          <w:szCs w:val="24"/>
        </w:rPr>
        <w:t xml:space="preserve">фонда оплаты труда руководителям учреждений </w:t>
      </w:r>
      <w:r w:rsidR="00E10FE3">
        <w:rPr>
          <w:rFonts w:ascii="Times New Roman" w:eastAsia="Calibri" w:hAnsi="Times New Roman" w:cs="Times New Roman"/>
          <w:sz w:val="24"/>
          <w:szCs w:val="24"/>
        </w:rPr>
        <w:t>предусмотрена</w:t>
      </w:r>
      <w:r w:rsidR="00E10FE3" w:rsidRPr="00E10FE3">
        <w:rPr>
          <w:rFonts w:ascii="Times New Roman" w:eastAsia="Calibri" w:hAnsi="Times New Roman" w:cs="Times New Roman"/>
          <w:sz w:val="24"/>
          <w:szCs w:val="24"/>
        </w:rPr>
        <w:t xml:space="preserve"> материальная помощь при предоставлении ежегодного оплачиваемого отпуска</w:t>
      </w:r>
      <w:r w:rsidR="00E10FE3">
        <w:rPr>
          <w:rFonts w:ascii="Times New Roman" w:eastAsia="Calibri" w:hAnsi="Times New Roman" w:cs="Times New Roman"/>
          <w:sz w:val="24"/>
          <w:szCs w:val="24"/>
        </w:rPr>
        <w:t>, а также по перечисленным</w:t>
      </w:r>
      <w:r w:rsidR="00925A9A">
        <w:rPr>
          <w:rFonts w:ascii="Times New Roman" w:eastAsia="Calibri" w:hAnsi="Times New Roman" w:cs="Times New Roman"/>
          <w:sz w:val="24"/>
          <w:szCs w:val="24"/>
        </w:rPr>
        <w:t xml:space="preserve"> в Положении</w:t>
      </w:r>
      <w:r w:rsidR="00E10FE3">
        <w:rPr>
          <w:rFonts w:ascii="Times New Roman" w:eastAsia="Calibri" w:hAnsi="Times New Roman" w:cs="Times New Roman"/>
          <w:sz w:val="24"/>
          <w:szCs w:val="24"/>
        </w:rPr>
        <w:t xml:space="preserve"> обстоятельствам. </w:t>
      </w:r>
    </w:p>
    <w:p w14:paraId="1D9BCEC8" w14:textId="77777777" w:rsidR="00E10FE3" w:rsidRPr="00E10FE3" w:rsidRDefault="00E10FE3" w:rsidP="00E10F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Выплата </w:t>
      </w:r>
      <w:r w:rsidRPr="00E10FE3">
        <w:rPr>
          <w:rFonts w:ascii="Times New Roman" w:eastAsia="Calibri" w:hAnsi="Times New Roman" w:cs="Times New Roman"/>
          <w:sz w:val="24"/>
          <w:szCs w:val="24"/>
        </w:rPr>
        <w:t>материальной помощи осуществляется по личному заявлению руководителя на основании приказа Комитета.</w:t>
      </w:r>
    </w:p>
    <w:p w14:paraId="69E15587" w14:textId="17914E01" w:rsidR="00E10FE3" w:rsidRPr="00E10FE3" w:rsidRDefault="00E10FE3" w:rsidP="00E10F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       з</w:t>
      </w:r>
      <w:r w:rsidRPr="00E10FE3">
        <w:rPr>
          <w:rFonts w:ascii="Times New Roman" w:eastAsia="Calibri" w:hAnsi="Times New Roman" w:cs="Times New Roman"/>
          <w:sz w:val="24"/>
          <w:szCs w:val="24"/>
        </w:rPr>
        <w:t>аработная плата руководителю учреждения выплачивается одновременно с выплатой заработной платы всем работникам учреждения в сроки и порядке, установленные коллективным договором, правилами внутреннего трудового распорядка, иными локальными актами учреждения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FEBB684" w14:textId="75AD7090" w:rsidR="000C26C6" w:rsidRPr="00300368" w:rsidRDefault="00622BD5" w:rsidP="003003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22BD5">
        <w:rPr>
          <w:rFonts w:ascii="Times New Roman" w:eastAsia="Calibri" w:hAnsi="Times New Roman" w:cs="Times New Roman"/>
          <w:sz w:val="24"/>
          <w:szCs w:val="24"/>
        </w:rPr>
        <w:t>В соответствии со статьей 86 Бюджетного кодекса РФ расходные обязательства муниципального образования возникают в результате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самоуправления.</w:t>
      </w:r>
    </w:p>
    <w:p w14:paraId="43D6542B" w14:textId="76480A2F" w:rsidR="00300368" w:rsidRDefault="00300368" w:rsidP="003003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22BD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22BD5" w:rsidRPr="00622BD5">
        <w:rPr>
          <w:rFonts w:ascii="Times New Roman" w:eastAsia="Calibri" w:hAnsi="Times New Roman" w:cs="Times New Roman"/>
          <w:sz w:val="24"/>
          <w:szCs w:val="24"/>
        </w:rPr>
        <w:t>Органы местного самоуправления самостоятельно определяют размеры и условия оплаты труда работников муниципальных учреждений с соблюдением требований, установленных Бюджетн</w:t>
      </w:r>
      <w:r w:rsidR="005C7ABE">
        <w:rPr>
          <w:rFonts w:ascii="Times New Roman" w:eastAsia="Calibri" w:hAnsi="Times New Roman" w:cs="Times New Roman"/>
          <w:sz w:val="24"/>
          <w:szCs w:val="24"/>
        </w:rPr>
        <w:t>ым</w:t>
      </w:r>
      <w:r w:rsidR="00622BD5" w:rsidRPr="00622BD5">
        <w:rPr>
          <w:rFonts w:ascii="Times New Roman" w:eastAsia="Calibri" w:hAnsi="Times New Roman" w:cs="Times New Roman"/>
          <w:sz w:val="24"/>
          <w:szCs w:val="24"/>
        </w:rPr>
        <w:t> кодексом</w:t>
      </w:r>
      <w:r w:rsidR="005C7ABE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="00622BD5" w:rsidRPr="00622BD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7B1973" w14:textId="09943B36" w:rsidR="00622BD5" w:rsidRDefault="00622BD5" w:rsidP="00622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По итогу экспертизы проекта Постановления </w:t>
      </w:r>
      <w:r w:rsidRPr="00622BD5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622BD5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622BD5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«об утверждении Положения об оплате труда руководителей муниципальных учреждений, подведомственных комитету по физической культуре и спорту Администрации </w:t>
      </w:r>
      <w:proofErr w:type="spellStart"/>
      <w:r w:rsidRPr="00622BD5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622BD5">
        <w:rPr>
          <w:rFonts w:ascii="Times New Roman" w:eastAsia="Calibri" w:hAnsi="Times New Roman" w:cs="Times New Roman"/>
          <w:sz w:val="24"/>
          <w:szCs w:val="24"/>
        </w:rPr>
        <w:t xml:space="preserve"> района»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замечания отсутствуют. </w:t>
      </w:r>
    </w:p>
    <w:p w14:paraId="4424A2E0" w14:textId="4C894358" w:rsidR="00622BD5" w:rsidRDefault="00622BD5" w:rsidP="00622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E95AE3" w14:textId="25AD43AA" w:rsidR="00622BD5" w:rsidRDefault="00622BD5" w:rsidP="00622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</w:p>
    <w:p w14:paraId="030995B2" w14:textId="7CD65B4C" w:rsidR="00622BD5" w:rsidRDefault="00622BD5" w:rsidP="00622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Контрольно-счетного органа</w:t>
      </w:r>
    </w:p>
    <w:p w14:paraId="55BEACD4" w14:textId="77777777" w:rsidR="005C7ABE" w:rsidRDefault="00622BD5" w:rsidP="00622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14:paraId="5EB3D3CC" w14:textId="68C48211" w:rsidR="00622BD5" w:rsidRPr="00300368" w:rsidRDefault="00622BD5" w:rsidP="00622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Змеин</w:t>
      </w:r>
      <w:r w:rsidR="005C7ABE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горский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             _____________________</w:t>
      </w:r>
      <w:r w:rsidR="005C7ABE">
        <w:rPr>
          <w:rFonts w:ascii="Times New Roman" w:eastAsia="Calibri" w:hAnsi="Times New Roman" w:cs="Times New Roman"/>
          <w:sz w:val="24"/>
          <w:szCs w:val="24"/>
        </w:rPr>
        <w:t xml:space="preserve"> /А.И. Астахова/</w:t>
      </w:r>
    </w:p>
    <w:p w14:paraId="3A0DF29F" w14:textId="77777777" w:rsidR="00440AE1" w:rsidRPr="00BF2DDD" w:rsidRDefault="00440AE1" w:rsidP="003003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9C2E69" w14:textId="77777777" w:rsidR="00BF2DDD" w:rsidRPr="0026406E" w:rsidRDefault="00BF2DDD" w:rsidP="00E92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865EA6" w14:textId="77777777" w:rsidR="00E92F87" w:rsidRPr="00E92F87" w:rsidRDefault="00E92F87" w:rsidP="00E92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92F87" w:rsidRPr="00E9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87"/>
    <w:rsid w:val="00061C22"/>
    <w:rsid w:val="000C26C6"/>
    <w:rsid w:val="000F77A7"/>
    <w:rsid w:val="0026406E"/>
    <w:rsid w:val="00300368"/>
    <w:rsid w:val="003F2C57"/>
    <w:rsid w:val="00440AE1"/>
    <w:rsid w:val="004E77B4"/>
    <w:rsid w:val="004F0FF6"/>
    <w:rsid w:val="00510E87"/>
    <w:rsid w:val="00514DE4"/>
    <w:rsid w:val="005319F2"/>
    <w:rsid w:val="005C7ABE"/>
    <w:rsid w:val="00622BD5"/>
    <w:rsid w:val="00790177"/>
    <w:rsid w:val="00925A9A"/>
    <w:rsid w:val="00992E69"/>
    <w:rsid w:val="00B5081E"/>
    <w:rsid w:val="00B96E13"/>
    <w:rsid w:val="00BA6DE3"/>
    <w:rsid w:val="00BF2DDD"/>
    <w:rsid w:val="00C011CD"/>
    <w:rsid w:val="00DC3636"/>
    <w:rsid w:val="00E0239D"/>
    <w:rsid w:val="00E10FE3"/>
    <w:rsid w:val="00E9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3A84"/>
  <w15:chartTrackingRefBased/>
  <w15:docId w15:val="{FAAC6EE9-63F5-4D7D-B9A3-E0DAE768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F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2F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0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2021-09-16T01:17:00Z</cp:lastPrinted>
  <dcterms:created xsi:type="dcterms:W3CDTF">2021-09-15T03:50:00Z</dcterms:created>
  <dcterms:modified xsi:type="dcterms:W3CDTF">2021-10-26T01:55:00Z</dcterms:modified>
</cp:coreProperties>
</file>