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921C" w14:textId="7E27F8FF" w:rsidR="000A62BE" w:rsidRPr="007340F8" w:rsidRDefault="007340F8" w:rsidP="007340F8">
      <w:pPr>
        <w:jc w:val="center"/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</w:pPr>
      <w:r w:rsidRPr="007340F8">
        <w:rPr>
          <w:rFonts w:ascii="Times New Roman" w:hAnsi="Times New Roman" w:cs="Times New Roman"/>
          <w:b/>
          <w:bCs/>
          <w:color w:val="262D2F"/>
          <w:sz w:val="28"/>
          <w:szCs w:val="28"/>
          <w:shd w:val="clear" w:color="auto" w:fill="FFFFFF"/>
        </w:rPr>
        <w:t>Изменения в Трудовом кодексе РФ, касающиеся микропредприятий. С 1 января 2017 года Федеральным законом от 03.07.2016 N 348-ФЗ Трудовой Кодекс Российской Федерации дополняется новой главой 48.1</w:t>
      </w:r>
    </w:p>
    <w:p w14:paraId="3CC4AED4" w14:textId="4E03422E" w:rsidR="007340F8" w:rsidRPr="007340F8" w:rsidRDefault="007340F8" w:rsidP="007340F8">
      <w:pPr>
        <w:pStyle w:val="a3"/>
        <w:shd w:val="clear" w:color="auto" w:fill="FFFFFF"/>
        <w:spacing w:before="0" w:beforeAutospacing="0" w:after="225" w:afterAutospacing="0"/>
        <w:jc w:val="both"/>
        <w:rPr>
          <w:color w:val="262D2F"/>
          <w:sz w:val="28"/>
          <w:szCs w:val="28"/>
        </w:rPr>
      </w:pPr>
      <w:r w:rsidRPr="007340F8">
        <w:rPr>
          <w:color w:val="262D2F"/>
          <w:sz w:val="28"/>
          <w:szCs w:val="28"/>
        </w:rPr>
        <w:t>С 1 января 2017 года Федеральным законом от 03.07.2016 N 348-ФЗ Трудовой Кодекс Российской Федерации дополняется новой главой 48.1 следующего содержания: Глава 48.1. ОСОБЕННОСТИ РЕГУЛИРОВАНИЯ ТРУДА ЛИЦ, РАБОТАЮЩИХ У РАБОТОДАТЕЛЕЙ - СУБЪЕКТОВ МАЛОГО ПРЕДПРИНИМАТЕЛЬСТВА, КОТОРЫЕ ОТНЕСЕНЫ К МИКРОПРЕДПРИЯТИЯМ.</w:t>
      </w:r>
      <w:r w:rsidRPr="007340F8">
        <w:rPr>
          <w:color w:val="262D2F"/>
          <w:sz w:val="28"/>
          <w:szCs w:val="28"/>
        </w:rPr>
        <w:br/>
        <w:t>Работодатель - субъект малого предпринимательства, который отнесен к микропредприятиям,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премировании, график сменности и другие). При этом для регулирования трудовых отношений и иных непосредственно связанных с ними отношений работодатель - субъект малого предпринимательства, который отнесен к микропредприятиям, должен включить в трудовые договоры с работниками условия, регулирующие вопросы, которые в соответствии с трудовым законодательством и иными нормативными правовыми актами, содержащими нормы трудового права, должны регулироваться локальными нормативными актами. Указанные трудовые договоры заключаются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r w:rsidRPr="007340F8">
        <w:rPr>
          <w:color w:val="262D2F"/>
          <w:sz w:val="28"/>
          <w:szCs w:val="28"/>
        </w:rPr>
        <w:br/>
        <w:t>Критерии отнесения к микропредприятиям:</w:t>
      </w:r>
      <w:r w:rsidRPr="007340F8">
        <w:rPr>
          <w:color w:val="262D2F"/>
          <w:sz w:val="28"/>
          <w:szCs w:val="28"/>
        </w:rPr>
        <w:br/>
        <w:t>среднесписочная численность работников за предшествующий календарный год - менее 15 человек;</w:t>
      </w:r>
      <w:r w:rsidRPr="007340F8">
        <w:rPr>
          <w:color w:val="262D2F"/>
          <w:sz w:val="28"/>
          <w:szCs w:val="28"/>
        </w:rPr>
        <w:br/>
        <w:t>предельное значение дохода, полученного от осуществления предпринимательской деятельности за предшествующий календарный год, по всем осуществляемым видам деятельности и всем налоговым режимам, - не более 120 млн. рублей;</w:t>
      </w:r>
      <w:r w:rsidRPr="007340F8">
        <w:rPr>
          <w:color w:val="262D2F"/>
          <w:sz w:val="28"/>
          <w:szCs w:val="28"/>
        </w:rPr>
        <w:br/>
        <w:t>суммарная доля участия иных юридических лиц в уставном капитале общества с ограниченной ответственностью менее 25 % (49%).</w:t>
      </w:r>
    </w:p>
    <w:p w14:paraId="6073C03F" w14:textId="77777777" w:rsidR="007340F8" w:rsidRPr="007340F8" w:rsidRDefault="007340F8" w:rsidP="007340F8">
      <w:pPr>
        <w:pStyle w:val="a3"/>
        <w:shd w:val="clear" w:color="auto" w:fill="FFFFFF"/>
        <w:spacing w:before="0" w:beforeAutospacing="0" w:after="225" w:afterAutospacing="0"/>
        <w:jc w:val="both"/>
        <w:rPr>
          <w:color w:val="262D2F"/>
          <w:sz w:val="28"/>
          <w:szCs w:val="28"/>
        </w:rPr>
      </w:pPr>
      <w:r w:rsidRPr="007340F8">
        <w:rPr>
          <w:color w:val="262D2F"/>
          <w:sz w:val="28"/>
          <w:szCs w:val="28"/>
        </w:rPr>
        <w:t>Типовая форма трудового договора размещена по адресу</w:t>
      </w:r>
    </w:p>
    <w:p w14:paraId="53A32ACB" w14:textId="77777777" w:rsidR="007340F8" w:rsidRPr="007340F8" w:rsidRDefault="007340F8" w:rsidP="007340F8">
      <w:pPr>
        <w:pStyle w:val="a3"/>
        <w:shd w:val="clear" w:color="auto" w:fill="FFFFFF"/>
        <w:spacing w:before="0" w:beforeAutospacing="0" w:after="225" w:afterAutospacing="0"/>
        <w:jc w:val="both"/>
        <w:rPr>
          <w:color w:val="262D2F"/>
          <w:sz w:val="28"/>
          <w:szCs w:val="28"/>
        </w:rPr>
      </w:pPr>
      <w:hyperlink r:id="rId4" w:tgtFrame="_blank" w:history="1">
        <w:r w:rsidRPr="007340F8">
          <w:rPr>
            <w:rStyle w:val="a4"/>
            <w:color w:val="14627C"/>
            <w:sz w:val="28"/>
            <w:szCs w:val="28"/>
          </w:rPr>
          <w:t>http://змеиногорский-район.рф/otdel_po_trudu_i_/predprinimatel/dokumenty_infor/</w:t>
        </w:r>
      </w:hyperlink>
    </w:p>
    <w:p w14:paraId="5E8838A9" w14:textId="77777777" w:rsidR="007340F8" w:rsidRDefault="007340F8" w:rsidP="007340F8">
      <w:pPr>
        <w:jc w:val="center"/>
      </w:pPr>
    </w:p>
    <w:sectPr w:rsidR="0073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82"/>
    <w:rsid w:val="000A62BE"/>
    <w:rsid w:val="007340F8"/>
    <w:rsid w:val="00C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8AC"/>
  <w15:chartTrackingRefBased/>
  <w15:docId w15:val="{78FACB6E-C154-4E77-8D7B-B49F47E2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8sbhhjhbicfsohgbg1aeo.xn--p1ai/otdel_po_trudu_i_/predprinimatel/dokumenty_inf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2023-05-05T08:08:00Z</dcterms:created>
  <dcterms:modified xsi:type="dcterms:W3CDTF">2023-05-05T08:09:00Z</dcterms:modified>
</cp:coreProperties>
</file>