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CE" w:rsidRPr="00545ACE" w:rsidRDefault="00545ACE" w:rsidP="00545ACE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aps/>
          <w:color w:val="000000"/>
          <w:sz w:val="34"/>
          <w:szCs w:val="34"/>
          <w:lang w:eastAsia="ar-SA"/>
        </w:rPr>
        <w:t>змеиногор</w:t>
      </w: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СКАЯ РАЙОННАЯ</w:t>
      </w:r>
    </w:p>
    <w:p w:rsidR="00545ACE" w:rsidRPr="00545ACE" w:rsidRDefault="00545ACE" w:rsidP="00545ACE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ТЕРРИТОРИАЛЬНАЯ ИЗБИРАТЕЛЬНАЯ КОМИССИЯ</w:t>
      </w:r>
    </w:p>
    <w:p w:rsidR="00545ACE" w:rsidRPr="00545ACE" w:rsidRDefault="00545ACE" w:rsidP="00545A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5ACE" w:rsidRPr="00545ACE" w:rsidRDefault="00545ACE" w:rsidP="00545A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  <w:t>РЕШЕНИЕ</w:t>
      </w:r>
    </w:p>
    <w:p w:rsidR="00545ACE" w:rsidRPr="00545ACE" w:rsidRDefault="00545ACE" w:rsidP="00545ACE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45ACE" w:rsidRPr="00545ACE" w:rsidTr="00B720B2">
        <w:tc>
          <w:tcPr>
            <w:tcW w:w="3436" w:type="dxa"/>
          </w:tcPr>
          <w:p w:rsidR="00545ACE" w:rsidRPr="00EC7B7C" w:rsidRDefault="00363A38" w:rsidP="00545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23.06</w:t>
            </w:r>
            <w:bookmarkStart w:id="0" w:name="_GoBack"/>
            <w:bookmarkEnd w:id="0"/>
            <w:r w:rsidR="00EC7B7C" w:rsidRPr="00EC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.2021</w:t>
            </w:r>
          </w:p>
        </w:tc>
        <w:tc>
          <w:tcPr>
            <w:tcW w:w="3107" w:type="dxa"/>
          </w:tcPr>
          <w:p w:rsidR="00545ACE" w:rsidRPr="00545ACE" w:rsidRDefault="00545ACE" w:rsidP="00545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:rsidR="00545ACE" w:rsidRPr="00545ACE" w:rsidRDefault="00545ACE" w:rsidP="00545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545A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C7B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5/10</w:t>
            </w:r>
          </w:p>
        </w:tc>
      </w:tr>
      <w:tr w:rsidR="00545ACE" w:rsidRPr="00545ACE" w:rsidTr="00B720B2">
        <w:tc>
          <w:tcPr>
            <w:tcW w:w="3436" w:type="dxa"/>
          </w:tcPr>
          <w:p w:rsidR="00545ACE" w:rsidRPr="00EC7B7C" w:rsidRDefault="00545ACE" w:rsidP="00545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107" w:type="dxa"/>
          </w:tcPr>
          <w:p w:rsidR="00545ACE" w:rsidRPr="00545ACE" w:rsidRDefault="00545ACE" w:rsidP="00545ACE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Змеиногорск</w:t>
            </w:r>
          </w:p>
        </w:tc>
        <w:tc>
          <w:tcPr>
            <w:tcW w:w="3368" w:type="dxa"/>
          </w:tcPr>
          <w:p w:rsidR="00545ACE" w:rsidRPr="00545ACE" w:rsidRDefault="00545ACE" w:rsidP="00545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45ACE" w:rsidRPr="00545ACE" w:rsidRDefault="00545ACE" w:rsidP="00545ACE">
      <w:pPr>
        <w:suppressAutoHyphens/>
        <w:spacing w:after="0" w:line="240" w:lineRule="auto"/>
        <w:ind w:left="1800" w:right="143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45ACE" w:rsidRPr="00545ACE" w:rsidRDefault="00545ACE" w:rsidP="0054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545ACE" w:rsidRPr="00545ACE" w:rsidTr="00B720B2">
        <w:trPr>
          <w:jc w:val="center"/>
        </w:trPr>
        <w:tc>
          <w:tcPr>
            <w:tcW w:w="5245" w:type="dxa"/>
          </w:tcPr>
          <w:p w:rsidR="00545ACE" w:rsidRPr="00545ACE" w:rsidRDefault="00545ACE" w:rsidP="00545ACE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распределении обязанностей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Змеиногорской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районной </w:t>
            </w: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с правом решающего голоса в период подготовки и проведения выборов депутатов Алтайского краевого Законодательного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восьмого</w:t>
            </w: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созыва</w:t>
            </w:r>
          </w:p>
        </w:tc>
      </w:tr>
    </w:tbl>
    <w:p w:rsidR="00545ACE" w:rsidRPr="00545ACE" w:rsidRDefault="00545ACE" w:rsidP="0054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5ACE" w:rsidRPr="00545ACE" w:rsidRDefault="00545ACE" w:rsidP="008F24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  <w:proofErr w:type="gramStart"/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статьями 25 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26 и 28 Кодекса Алтайского края о выборах, референдуме, отзыве от 8 июля 2003 года № 35-ЗС, а также </w:t>
      </w:r>
      <w:r w:rsidRPr="00545ACE">
        <w:rPr>
          <w:rFonts w:ascii="Times New Roman" w:eastAsia="Calibri" w:hAnsi="Times New Roman" w:cs="Times New Roman"/>
          <w:sz w:val="28"/>
          <w:szCs w:val="28"/>
        </w:rPr>
        <w:t>с учетом решения Избирательной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миссии Алтайского края от 21.05.2021 </w:t>
      </w:r>
      <w:r w:rsidRPr="00545AC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108/867-7</w:t>
      </w:r>
      <w:r w:rsidRPr="00545ACE">
        <w:rPr>
          <w:rFonts w:ascii="Times New Roman" w:eastAsia="Calibri" w:hAnsi="Times New Roman" w:cs="Times New Roman"/>
          <w:sz w:val="28"/>
          <w:szCs w:val="28"/>
        </w:rPr>
        <w:t xml:space="preserve">  «О</w:t>
      </w:r>
      <w:proofErr w:type="gramEnd"/>
      <w:r w:rsidRPr="00545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5ACE">
        <w:rPr>
          <w:rFonts w:ascii="Times New Roman" w:eastAsia="Calibri" w:hAnsi="Times New Roman" w:cs="Times New Roman"/>
          <w:sz w:val="28"/>
          <w:szCs w:val="28"/>
        </w:rPr>
        <w:t>возложении</w:t>
      </w:r>
      <w:proofErr w:type="gramEnd"/>
      <w:r w:rsidRPr="00545ACE">
        <w:rPr>
          <w:rFonts w:ascii="Times New Roman" w:eastAsia="Calibri" w:hAnsi="Times New Roman" w:cs="Times New Roman"/>
          <w:sz w:val="28"/>
          <w:szCs w:val="28"/>
        </w:rPr>
        <w:t xml:space="preserve"> полномочий окружных избирательных комиссий по выборам депутатов Алтайского краевого Законодательного Собрания по одномандатным избирательным округам на соответствующие территориальные избирательные комиссии»,</w:t>
      </w:r>
      <w:r w:rsidRPr="00545ACE">
        <w:rPr>
          <w:rFonts w:ascii="Times New Roman" w:eastAsia="Calibri" w:hAnsi="Times New Roman" w:cs="Times New Roman"/>
          <w:sz w:val="28"/>
          <w:szCs w:val="28"/>
        </w:rPr>
        <w:br/>
      </w:r>
    </w:p>
    <w:p w:rsidR="00545ACE" w:rsidRPr="00545ACE" w:rsidRDefault="008F2420" w:rsidP="00545A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которым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Змеиногорскую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районную</w:t>
      </w:r>
      <w:r w:rsidR="00545ACE" w:rsidRPr="00545ACE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ACE" w:rsidRPr="00545ACE">
        <w:rPr>
          <w:rFonts w:ascii="Times New Roman" w:eastAsia="Calibri" w:hAnsi="Times New Roman" w:cs="Times New Roman"/>
          <w:sz w:val="28"/>
          <w:szCs w:val="28"/>
        </w:rPr>
        <w:t>комиссию возложены полномочия окружной избирательной комиссии по выборам депутата Алтайского краевого Законодательного Собрания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ACE" w:rsidRPr="00545ACE">
        <w:rPr>
          <w:rFonts w:ascii="Times New Roman" w:eastAsia="Calibri" w:hAnsi="Times New Roman" w:cs="Times New Roman"/>
          <w:sz w:val="28"/>
          <w:szCs w:val="28"/>
        </w:rPr>
        <w:t xml:space="preserve">одномандатному избирательному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округу № 11,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районная </w:t>
      </w:r>
      <w:r w:rsidR="00545ACE" w:rsidRPr="00545ACE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комиссия</w:t>
      </w:r>
      <w:proofErr w:type="gramEnd"/>
    </w:p>
    <w:p w:rsidR="00545ACE" w:rsidRPr="00545ACE" w:rsidRDefault="00545ACE" w:rsidP="00545ACE">
      <w:pPr>
        <w:spacing w:after="0" w:line="240" w:lineRule="auto"/>
        <w:rPr>
          <w:rFonts w:ascii="Times New Roman" w:eastAsia="Calibri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45ACE" w:rsidRPr="00545ACE" w:rsidTr="00B720B2">
        <w:tc>
          <w:tcPr>
            <w:tcW w:w="9571" w:type="dxa"/>
          </w:tcPr>
          <w:p w:rsidR="00545ACE" w:rsidRPr="00545ACE" w:rsidRDefault="00545ACE" w:rsidP="0054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b/>
                <w:sz w:val="29"/>
                <w:szCs w:val="24"/>
                <w:lang w:eastAsia="ru-RU"/>
              </w:rPr>
              <w:t>РЕШИЛА:</w:t>
            </w:r>
          </w:p>
        </w:tc>
      </w:tr>
    </w:tbl>
    <w:p w:rsidR="00545ACE" w:rsidRPr="00545ACE" w:rsidRDefault="00545ACE" w:rsidP="00545AC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545ACE" w:rsidRPr="00545ACE" w:rsidRDefault="00545ACE" w:rsidP="008F2420">
      <w:pPr>
        <w:tabs>
          <w:tab w:val="left" w:pos="567"/>
        </w:tabs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Распределить обязанности членов </w:t>
      </w:r>
      <w:proofErr w:type="spellStart"/>
      <w:r w:rsidR="008F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Змеиногорской</w:t>
      </w:r>
      <w:proofErr w:type="spellEnd"/>
      <w:r w:rsidR="008F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</w:t>
      </w:r>
      <w:r w:rsidRPr="005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комиссии с правом решающего голоса в </w:t>
      </w:r>
      <w:r w:rsidRPr="005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 подготовки и проведения выборов депутатов Алтайского краевого Законодательного Собрания </w:t>
      </w:r>
      <w:r w:rsidR="008F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восьмого</w:t>
      </w:r>
      <w:r w:rsidRPr="005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следующим образом:</w:t>
      </w:r>
    </w:p>
    <w:p w:rsidR="00545ACE" w:rsidRPr="00545ACE" w:rsidRDefault="00545ACE" w:rsidP="00545ACE">
      <w:pPr>
        <w:tabs>
          <w:tab w:val="left" w:pos="567"/>
        </w:tabs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545ACE" w:rsidRPr="00545ACE" w:rsidTr="00B720B2">
        <w:trPr>
          <w:tblHeader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ACE" w:rsidRPr="00545ACE" w:rsidRDefault="00545ACE" w:rsidP="00545ACE">
            <w:pPr>
              <w:spacing w:before="120" w:after="12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 избирательной комиссии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члена избирательной комиссии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Взаимодействие с органами государственной власти, органами местного самоуправления по вопросам, связанным с подготовкой и проведением выборов депутатов Алтайского краевого Законодательного Собрания</w:t>
            </w: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территории одномандатного избирательного округа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CE" w:rsidRPr="007F3F06" w:rsidRDefault="007F3F06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Взаимодействие с правоохранительными и судебными органами по вопросам осуществления </w:t>
            </w:r>
            <w:proofErr w:type="gramStart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соблюдением избирательных прав граждан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CE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Взаимодействие со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420" w:rsidRPr="007F3F06" w:rsidRDefault="007F3F06" w:rsidP="007F3F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8F2420" w:rsidRPr="00545ACE" w:rsidRDefault="008F2420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ACE" w:rsidRPr="00545ACE" w:rsidTr="00B720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Информационно-разъяснительная деятельность избирательной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Предварительное рассмотрение обращений, поступающих в избирательную комиссию в период проведения выборов депутатов Алтайского краевого Законодательного Собрания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8F2420" w:rsidRPr="00545ACE" w:rsidRDefault="008F2420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и проверка документов, представленных кандидатами при их выдвижении и регистрации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  <w:p w:rsidR="008F2420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Взаимодействие с кандидатами, их представителями, представителями избирательных объединений по вопросам выдвижения и регистрации кандидатов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Участие в организации и проведении жеребьевки по распределению между кандидатами бесплатного эфирного времени, бесплатной печатной площади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соблюдением требований избирательного законодательства при проведении предвыборной агитации на территории одномандатного избирательного округа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Васильевна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Предварительное рассмотрение информационных споров и иных вопросов, связанных с информационным обеспечением выборов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порядком формирования и расходованием средств избирательных фондов кандидатов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избирательными бюллетенями для голосования на выборах депутатов Алтайского краевого Законодательного Собрания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Васильевна</w:t>
            </w:r>
          </w:p>
          <w:p w:rsidR="007F3F06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  <w:p w:rsidR="008F2420" w:rsidRPr="00545ACE" w:rsidRDefault="007F3F06" w:rsidP="007F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545ACE" w:rsidRPr="00545ACE" w:rsidTr="00B720B2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E" w:rsidRPr="00545ACE" w:rsidRDefault="00545ACE" w:rsidP="00545A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Взаимодействие с нижестоящими избирательными комиссиями, оказание правовой, организационно-технической помощи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EE1" w:rsidRPr="007F3F06" w:rsidRDefault="00CB3EE1" w:rsidP="00CB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 Людмила Анатольевна</w:t>
            </w:r>
          </w:p>
          <w:p w:rsidR="00CB3EE1" w:rsidRPr="007F3F06" w:rsidRDefault="00CB3EE1" w:rsidP="00CB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Сергей Леонидович</w:t>
            </w:r>
          </w:p>
          <w:p w:rsidR="00CB3EE1" w:rsidRPr="007F3F06" w:rsidRDefault="00CB3EE1" w:rsidP="00CB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Анна </w:t>
            </w:r>
          </w:p>
          <w:p w:rsidR="008F2420" w:rsidRPr="00545ACE" w:rsidRDefault="00CB3EE1" w:rsidP="00CB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</w:tr>
    </w:tbl>
    <w:p w:rsidR="00545ACE" w:rsidRPr="00545ACE" w:rsidRDefault="00545ACE" w:rsidP="00545ACE">
      <w:pPr>
        <w:tabs>
          <w:tab w:val="left" w:pos="567"/>
        </w:tabs>
        <w:spacing w:after="0" w:line="240" w:lineRule="auto"/>
        <w:ind w:right="3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545ACE" w:rsidRPr="00545ACE" w:rsidRDefault="00545ACE" w:rsidP="00545ACE">
      <w:pPr>
        <w:tabs>
          <w:tab w:val="left" w:pos="567"/>
        </w:tabs>
        <w:spacing w:after="0" w:line="36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Избирательную комиссию Алтайского края.</w:t>
      </w:r>
    </w:p>
    <w:p w:rsidR="00545ACE" w:rsidRPr="00545ACE" w:rsidRDefault="00545ACE" w:rsidP="00545ACE">
      <w:pPr>
        <w:tabs>
          <w:tab w:val="left" w:pos="567"/>
        </w:tabs>
        <w:spacing w:after="0" w:line="360" w:lineRule="auto"/>
        <w:ind w:right="3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>3. Направить настоящее решение в соответствующие территориальные избирательные комиссии.</w:t>
      </w:r>
    </w:p>
    <w:p w:rsidR="00545ACE" w:rsidRPr="00545ACE" w:rsidRDefault="00545ACE" w:rsidP="00545ACE">
      <w:pPr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>4. </w:t>
      </w:r>
      <w:proofErr w:type="gramStart"/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на странице территориальной избирательной комиссии на официальном сайте Избирательной комиссии Алтайского края и на информационном стенде</w:t>
      </w:r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545ACE" w:rsidRPr="00545ACE" w:rsidRDefault="008F2420" w:rsidP="0054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районной</w:t>
      </w:r>
      <w:r w:rsidRPr="008F24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5ACE"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избирательной комиссии.</w:t>
      </w:r>
      <w:r w:rsidR="00545ACE"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545ACE" w:rsidRPr="00545ACE" w:rsidRDefault="00545ACE" w:rsidP="00545ACE">
      <w:pPr>
        <w:spacing w:after="0" w:line="36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45A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545A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выполнением настоящего решения возложить </w:t>
      </w:r>
      <w:proofErr w:type="gramStart"/>
      <w:r w:rsidRPr="00545A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545A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545ACE" w:rsidRPr="00545ACE" w:rsidRDefault="00545ACE" w:rsidP="008F24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5A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председателя </w:t>
      </w:r>
      <w:proofErr w:type="spellStart"/>
      <w:r w:rsidR="008F2420" w:rsidRPr="008F24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Змеиногорской</w:t>
      </w:r>
      <w:proofErr w:type="spellEnd"/>
      <w:r w:rsidR="008F2420" w:rsidRPr="008F24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районной</w:t>
      </w:r>
      <w:r w:rsidRPr="00545A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территориальной избирательной комиссии.</w:t>
      </w:r>
    </w:p>
    <w:p w:rsidR="00545ACE" w:rsidRDefault="00545ACE" w:rsidP="0054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EE1" w:rsidRPr="00545ACE" w:rsidRDefault="00CB3EE1" w:rsidP="0054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545ACE" w:rsidRPr="00545ACE" w:rsidTr="00B720B2">
        <w:trPr>
          <w:cantSplit/>
        </w:trPr>
        <w:tc>
          <w:tcPr>
            <w:tcW w:w="5245" w:type="dxa"/>
          </w:tcPr>
          <w:p w:rsidR="00545ACE" w:rsidRPr="00545ACE" w:rsidRDefault="00545ACE" w:rsidP="0054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545ACE" w:rsidRPr="00545ACE" w:rsidRDefault="00545ACE" w:rsidP="0054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545ACE" w:rsidRPr="00545ACE" w:rsidRDefault="00CB3EE1" w:rsidP="00545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proofErr w:type="spellStart"/>
            <w:r w:rsidR="008F24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Л.А.Якушко</w:t>
            </w:r>
            <w:proofErr w:type="spellEnd"/>
          </w:p>
        </w:tc>
      </w:tr>
    </w:tbl>
    <w:p w:rsidR="00545ACE" w:rsidRPr="00545ACE" w:rsidRDefault="00545ACE" w:rsidP="0054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5ACE" w:rsidRPr="00545ACE" w:rsidRDefault="00545ACE" w:rsidP="0054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545ACE" w:rsidRPr="00545ACE" w:rsidTr="00B720B2">
        <w:trPr>
          <w:cantSplit/>
        </w:trPr>
        <w:tc>
          <w:tcPr>
            <w:tcW w:w="5245" w:type="dxa"/>
          </w:tcPr>
          <w:p w:rsidR="00545ACE" w:rsidRPr="00545ACE" w:rsidRDefault="00545ACE" w:rsidP="0054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545ACE" w:rsidRPr="00545ACE" w:rsidRDefault="00545ACE" w:rsidP="0054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45ACE" w:rsidRPr="00545ACE" w:rsidRDefault="00CB3EE1" w:rsidP="0054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proofErr w:type="spellStart"/>
            <w:r w:rsidR="008F24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А.С.Литвинова</w:t>
            </w:r>
            <w:proofErr w:type="spellEnd"/>
          </w:p>
        </w:tc>
      </w:tr>
    </w:tbl>
    <w:p w:rsidR="00545ACE" w:rsidRPr="00545ACE" w:rsidRDefault="00545ACE" w:rsidP="00545AC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45ACE" w:rsidRDefault="00545ACE"/>
    <w:sectPr w:rsidR="0054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0"/>
    <w:rsid w:val="00304940"/>
    <w:rsid w:val="00363A38"/>
    <w:rsid w:val="00545ACE"/>
    <w:rsid w:val="007F3F06"/>
    <w:rsid w:val="008616B0"/>
    <w:rsid w:val="008F2420"/>
    <w:rsid w:val="00CB3EE1"/>
    <w:rsid w:val="00D47F6D"/>
    <w:rsid w:val="00E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2021-06-23T07:31:00Z</cp:lastPrinted>
  <dcterms:created xsi:type="dcterms:W3CDTF">2021-06-23T07:14:00Z</dcterms:created>
  <dcterms:modified xsi:type="dcterms:W3CDTF">2021-06-25T01:42:00Z</dcterms:modified>
</cp:coreProperties>
</file>