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F12D" w14:textId="77777777" w:rsidR="002E01A5" w:rsidRDefault="002E01A5" w:rsidP="005A2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выполнении поручений Президента </w:t>
      </w:r>
      <w:r w:rsidRPr="003A3D9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области образования в 2022-2023 годах</w:t>
      </w:r>
    </w:p>
    <w:p w14:paraId="6265118E" w14:textId="77777777" w:rsidR="002E01A5" w:rsidRDefault="002E01A5" w:rsidP="005A2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4918"/>
        <w:gridCol w:w="6139"/>
      </w:tblGrid>
      <w:tr w:rsidR="002E01A5" w:rsidRPr="003A3D9F" w14:paraId="1C419036" w14:textId="77777777">
        <w:trPr>
          <w:jc w:val="center"/>
        </w:trPr>
        <w:tc>
          <w:tcPr>
            <w:tcW w:w="3397" w:type="dxa"/>
          </w:tcPr>
          <w:p w14:paraId="5A5F55FE" w14:textId="77777777" w:rsidR="002E01A5" w:rsidRPr="003A3D9F" w:rsidRDefault="002E01A5" w:rsidP="0070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поручения</w:t>
            </w:r>
          </w:p>
        </w:tc>
        <w:tc>
          <w:tcPr>
            <w:tcW w:w="4918" w:type="dxa"/>
          </w:tcPr>
          <w:p w14:paraId="1672D036" w14:textId="77777777" w:rsidR="002E01A5" w:rsidRPr="003A3D9F" w:rsidRDefault="002E01A5" w:rsidP="0070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поручения</w:t>
            </w:r>
          </w:p>
        </w:tc>
        <w:tc>
          <w:tcPr>
            <w:tcW w:w="6139" w:type="dxa"/>
          </w:tcPr>
          <w:p w14:paraId="4DAA606A" w14:textId="77777777" w:rsidR="002E01A5" w:rsidRPr="003A3D9F" w:rsidRDefault="002E01A5" w:rsidP="0070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выполнения</w:t>
            </w:r>
          </w:p>
        </w:tc>
      </w:tr>
      <w:tr w:rsidR="002E01A5" w:rsidRPr="003A3D9F" w14:paraId="41B2B88E" w14:textId="77777777">
        <w:trPr>
          <w:jc w:val="center"/>
        </w:trPr>
        <w:tc>
          <w:tcPr>
            <w:tcW w:w="3397" w:type="dxa"/>
          </w:tcPr>
          <w:p w14:paraId="1A4628F5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-1845, п. 1а</w:t>
            </w:r>
          </w:p>
          <w:p w14:paraId="109E0178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18AB107E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государственных символов РФ в государственных и муниципальных общеобразовательных организациях</w:t>
            </w:r>
          </w:p>
        </w:tc>
        <w:tc>
          <w:tcPr>
            <w:tcW w:w="6139" w:type="dxa"/>
          </w:tcPr>
          <w:p w14:paraId="75A47894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 2022 года во всех общеобразовательных организациях Змеиногорского района каждый понедельник проводится церемония поднятия/установки Государственного флага РФ, каждую пятницу – спуска/выноса Государственного флага РФ.</w:t>
            </w:r>
          </w:p>
        </w:tc>
      </w:tr>
      <w:tr w:rsidR="002E01A5" w:rsidRPr="003A3D9F" w14:paraId="62767A83" w14:textId="77777777">
        <w:trPr>
          <w:jc w:val="center"/>
        </w:trPr>
        <w:tc>
          <w:tcPr>
            <w:tcW w:w="3397" w:type="dxa"/>
          </w:tcPr>
          <w:p w14:paraId="005F03EB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-1845, п. 1б</w:t>
            </w:r>
          </w:p>
          <w:p w14:paraId="58260A2A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4660C526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2023 году в РФ Года педагога и наставника</w:t>
            </w:r>
          </w:p>
        </w:tc>
        <w:tc>
          <w:tcPr>
            <w:tcW w:w="6139" w:type="dxa"/>
          </w:tcPr>
          <w:p w14:paraId="09782D8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февраля 2023 года прошло торжественное открытие Года педагога и наставника. Утвержден план проведения Года педагога и наставника. На сайтах комитета по образованию и подведомственных организаций размещен логотип Года педагога и наставника.</w:t>
            </w:r>
          </w:p>
        </w:tc>
      </w:tr>
      <w:tr w:rsidR="002E01A5" w:rsidRPr="003A3D9F" w14:paraId="29103101" w14:textId="77777777">
        <w:trPr>
          <w:jc w:val="center"/>
        </w:trPr>
        <w:tc>
          <w:tcPr>
            <w:tcW w:w="3397" w:type="dxa"/>
          </w:tcPr>
          <w:p w14:paraId="7646ECD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-1845, п. 1ж</w:t>
            </w:r>
          </w:p>
          <w:p w14:paraId="19F83073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61675E81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проведения Всероссийского конкурса для школьников «Большая перемена» (с учетом привлечения родителей (законных представителей) обучающихся к его проведению)</w:t>
            </w:r>
          </w:p>
        </w:tc>
        <w:tc>
          <w:tcPr>
            <w:tcW w:w="6139" w:type="dxa"/>
          </w:tcPr>
          <w:p w14:paraId="55A15394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«Большая перемена» для школьников, педагогов и родителей в онлайн формате был запущен в 2021 году. В 2021 году ученица МБОУ «Змеиногорская СОШ с УИОП» Гарина Ангелина стала победителем на региональном этапе и участвовала в очном конкурсе Сибирского Федерального округа.</w:t>
            </w:r>
          </w:p>
        </w:tc>
      </w:tr>
      <w:tr w:rsidR="002E01A5" w:rsidRPr="003A3D9F" w14:paraId="46F9B566" w14:textId="77777777">
        <w:trPr>
          <w:jc w:val="center"/>
        </w:trPr>
        <w:tc>
          <w:tcPr>
            <w:tcW w:w="3397" w:type="dxa"/>
          </w:tcPr>
          <w:p w14:paraId="6D34BDD7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-1845, п. 1ж</w:t>
            </w:r>
          </w:p>
          <w:p w14:paraId="1B63D014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5F324330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объектов инфраструктуры, предназначенных для отдыха и оздоровления детей </w:t>
            </w:r>
          </w:p>
        </w:tc>
        <w:tc>
          <w:tcPr>
            <w:tcW w:w="6139" w:type="dxa"/>
          </w:tcPr>
          <w:p w14:paraId="264883EC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на улучшение материально-технической базы ДЗЛ «Чайка» выделено 1 500 тыс. рублей из бюджета АК и 46,4 тыс. рублей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бюджета Змеиногорского района </w:t>
            </w:r>
          </w:p>
        </w:tc>
      </w:tr>
      <w:tr w:rsidR="002E01A5" w:rsidRPr="003A3D9F" w14:paraId="294CC06C" w14:textId="77777777">
        <w:trPr>
          <w:jc w:val="center"/>
        </w:trPr>
        <w:tc>
          <w:tcPr>
            <w:tcW w:w="3397" w:type="dxa"/>
          </w:tcPr>
          <w:p w14:paraId="74B0DA86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-1845, п. 3</w:t>
            </w:r>
          </w:p>
          <w:p w14:paraId="3FBC4A08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3570D86B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участие обучающихся, их родителей (законных представителей), педагогических работников в обсуждении и выработке дизайнерских и иных проектных решений в рамках проведения капитального ремонта зданий общеобразовательных организаций</w:t>
            </w:r>
          </w:p>
        </w:tc>
        <w:tc>
          <w:tcPr>
            <w:tcW w:w="6139" w:type="dxa"/>
          </w:tcPr>
          <w:p w14:paraId="452B4D99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в Федеральной программе «модернизация школьных систем образования принимают участие 2 школы Змеиногорского района: МБОУ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Беспаловская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и МБОУ Таловская СОШ. В этих школах созданы штабы родительской общественности</w:t>
            </w:r>
          </w:p>
        </w:tc>
      </w:tr>
      <w:tr w:rsidR="002E01A5" w:rsidRPr="003A3D9F" w14:paraId="2DDAA52D" w14:textId="77777777">
        <w:trPr>
          <w:jc w:val="center"/>
        </w:trPr>
        <w:tc>
          <w:tcPr>
            <w:tcW w:w="3397" w:type="dxa"/>
          </w:tcPr>
          <w:p w14:paraId="007EC0E9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-1808ГС, п. 1а</w:t>
            </w:r>
          </w:p>
          <w:p w14:paraId="19BB5DAC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44055DB6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 программу капитального ремонта зданий школ мероприятий по оснащению отремонтированных зданий и помещений средствами обучения и воспитания (мебелью и оборудованием)</w:t>
            </w:r>
          </w:p>
        </w:tc>
        <w:tc>
          <w:tcPr>
            <w:tcW w:w="6139" w:type="dxa"/>
          </w:tcPr>
          <w:p w14:paraId="1CE8E660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для 2 школ Змеиногорского района: МБОУ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Беспаловская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и МБОУ Таловская СОШ предусмотрены средства на оснащение в сумме 4 206,4 тыс. рублей и 8 412,7 тыс. рублей соответственно</w:t>
            </w:r>
          </w:p>
        </w:tc>
      </w:tr>
      <w:tr w:rsidR="002E01A5" w:rsidRPr="003A3D9F" w14:paraId="0D09144D" w14:textId="77777777">
        <w:trPr>
          <w:jc w:val="center"/>
        </w:trPr>
        <w:tc>
          <w:tcPr>
            <w:tcW w:w="3397" w:type="dxa"/>
          </w:tcPr>
          <w:p w14:paraId="37FF80F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-1808ГС, п. 1в</w:t>
            </w:r>
          </w:p>
          <w:p w14:paraId="60029655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5E4E3396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должности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39" w:type="dxa"/>
          </w:tcPr>
          <w:p w14:paraId="791DF33B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четырех школах района: МБОУ «Змеиногорская СОШ с УИОП», МБОУ «Змеиногорская СОШ №1»,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МБОУ «Барановская СОШ» введены должности советника директора по воспитанию и взаимодействию с детскими общественными объединениями, внесены соответствующие изменения в штатные расписания этих школ и положения об оплате труда</w:t>
            </w:r>
          </w:p>
        </w:tc>
      </w:tr>
      <w:tr w:rsidR="002E01A5" w:rsidRPr="003A3D9F" w14:paraId="5697CC30" w14:textId="77777777">
        <w:trPr>
          <w:jc w:val="center"/>
        </w:trPr>
        <w:tc>
          <w:tcPr>
            <w:tcW w:w="3397" w:type="dxa"/>
          </w:tcPr>
          <w:p w14:paraId="305C76CF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25.09.2021 №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-1808ГС, п. 4а</w:t>
            </w:r>
          </w:p>
          <w:p w14:paraId="6646BCD0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42C65AB1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сокращения количества контрольных и проверочных работ в общеобразовательных организациях с учетом необходимости обеспечения методически обоснованного режима контроля знаний и актуальности задач мониторинга качества образования</w:t>
            </w:r>
          </w:p>
        </w:tc>
        <w:tc>
          <w:tcPr>
            <w:tcW w:w="6139" w:type="dxa"/>
          </w:tcPr>
          <w:p w14:paraId="4E921E0E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сентября 2022 года Рособрнадзором введена единая электронная система График контрольных и оценочных процедур, в которую каждая общеобразовательная организация вносит свои графики проведения контрольных и проверочных работ, и которая позволяет Рособрнадзору дистанционно отслеживать соблюдение требований СНиП при планировании контрольных процедур и их периодичность</w:t>
            </w:r>
          </w:p>
        </w:tc>
      </w:tr>
      <w:tr w:rsidR="002E01A5" w:rsidRPr="003A3D9F" w14:paraId="156B6653" w14:textId="77777777">
        <w:trPr>
          <w:jc w:val="center"/>
        </w:trPr>
        <w:tc>
          <w:tcPr>
            <w:tcW w:w="3397" w:type="dxa"/>
          </w:tcPr>
          <w:p w14:paraId="188123C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10.10.2019 № </w:t>
            </w:r>
          </w:p>
          <w:p w14:paraId="2D45868B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</w:rPr>
              <w:t>Пр-2397, п.1б-3</w:t>
            </w:r>
          </w:p>
        </w:tc>
        <w:tc>
          <w:tcPr>
            <w:tcW w:w="4918" w:type="dxa"/>
          </w:tcPr>
          <w:p w14:paraId="5F475DC2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каждой общеобразовательной организации к 31 декабря 2023 года школьного спортивного клуба - ШСК (к 31 декабря 2022 не менее, чем в 70% общеобразовательных организаций)</w:t>
            </w:r>
          </w:p>
        </w:tc>
        <w:tc>
          <w:tcPr>
            <w:tcW w:w="6139" w:type="dxa"/>
          </w:tcPr>
          <w:p w14:paraId="4FE4BE75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состоянию на 31 декабря 2022 года в шести общеобразовательных организациях Змеиногорского района созданы ШСК: МБОУ «Змеиногорская СОШ с УИОП», МБОУ «Змеиногорская СОШ №3», МБОУ «Барановская СОШ», МБОУ Таловская СОШ (Кузьминский филиал),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Саввушинская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E01A5" w:rsidRPr="003A3D9F" w14:paraId="33732000" w14:textId="77777777">
        <w:trPr>
          <w:jc w:val="center"/>
        </w:trPr>
        <w:tc>
          <w:tcPr>
            <w:tcW w:w="3397" w:type="dxa"/>
          </w:tcPr>
          <w:p w14:paraId="54412D2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07.03.2019 № </w:t>
            </w:r>
          </w:p>
          <w:p w14:paraId="636D46EB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</w:rPr>
              <w:t>Пр-388</w:t>
            </w:r>
          </w:p>
        </w:tc>
        <w:tc>
          <w:tcPr>
            <w:tcW w:w="4918" w:type="dxa"/>
          </w:tcPr>
          <w:p w14:paraId="72468FD7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каждой общеобразовательной организации школьного музея</w:t>
            </w:r>
          </w:p>
        </w:tc>
        <w:tc>
          <w:tcPr>
            <w:tcW w:w="6139" w:type="dxa"/>
          </w:tcPr>
          <w:p w14:paraId="18092F95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состоянию на 31 декабря 2022 года в трех общеобразовательных организациях Змеиногорского района созданы школьные музеи: МБОУ Таловская СОШ (Никольский филиал),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Саввушинская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МБОУ «Змеиногорская СОШ с УИОП»</w:t>
            </w:r>
          </w:p>
        </w:tc>
      </w:tr>
      <w:tr w:rsidR="002E01A5" w:rsidRPr="003A3D9F" w14:paraId="771DF6CE" w14:textId="77777777">
        <w:trPr>
          <w:jc w:val="center"/>
        </w:trPr>
        <w:tc>
          <w:tcPr>
            <w:tcW w:w="3397" w:type="dxa"/>
          </w:tcPr>
          <w:p w14:paraId="629F74AB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1A4BA7B4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каждой общеобразовательной организации к 31 декабря 2024 года школьного театра</w:t>
            </w:r>
          </w:p>
        </w:tc>
        <w:tc>
          <w:tcPr>
            <w:tcW w:w="6139" w:type="dxa"/>
          </w:tcPr>
          <w:p w14:paraId="636D673A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состоянию на 31 декабря 2022 года в МБОУ Таловская СОШ создан школьный театр. Еще две школы ведут работу по открытию школьных театров к 1 сентября 2023 года: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и МБОУ «Змеиногорская СОШ №3»</w:t>
            </w:r>
          </w:p>
        </w:tc>
      </w:tr>
      <w:tr w:rsidR="002E01A5" w:rsidRPr="003A3D9F" w14:paraId="3950E169" w14:textId="77777777">
        <w:trPr>
          <w:jc w:val="center"/>
        </w:trPr>
        <w:tc>
          <w:tcPr>
            <w:tcW w:w="3397" w:type="dxa"/>
          </w:tcPr>
          <w:p w14:paraId="53923BC3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от 07.06.2011 № </w:t>
            </w:r>
          </w:p>
          <w:p w14:paraId="2C0B9CA8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Пр-1580ГС, п. 1в</w:t>
            </w:r>
          </w:p>
        </w:tc>
        <w:tc>
          <w:tcPr>
            <w:tcW w:w="4918" w:type="dxa"/>
          </w:tcPr>
          <w:p w14:paraId="54859353" w14:textId="77777777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утверждение стандарта питания обучающихся и воспитанников образовательных учреждений</w:t>
            </w:r>
          </w:p>
        </w:tc>
        <w:tc>
          <w:tcPr>
            <w:tcW w:w="6139" w:type="dxa"/>
          </w:tcPr>
          <w:p w14:paraId="2371BD22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Приказом Министерства образования и науки Алтайского края от 27.08.2020 № 1045 утвержден Региональный стандарт оказания услуги по обеспечению </w:t>
            </w: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горячим питанием обучающихся по образовательным программам начального общего образования в государственных и муниципальных образовательных организациях Алтайского края. Данного стандарта придерживаются все образовательные организации Змеиногорского района при организации питания.</w:t>
            </w:r>
          </w:p>
          <w:p w14:paraId="5D717CFE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Федеральной службой по надзору в сфере защиты прав потребителей 18.05.20202 утверждены Методические рекомендации МР 2.4.0180-20 «Родительский контроль за организацией горячего питания детей в общеобразовательных организациях», которые применяются при 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отганизации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контроля за организацией горячего питания в образовательных организациях Змеиногорского района.</w:t>
            </w:r>
          </w:p>
          <w:p w14:paraId="65D50C97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1A5" w:rsidRPr="003A3D9F" w14:paraId="1639F5B8" w14:textId="77777777">
        <w:trPr>
          <w:jc w:val="center"/>
        </w:trPr>
        <w:tc>
          <w:tcPr>
            <w:tcW w:w="3397" w:type="dxa"/>
          </w:tcPr>
          <w:p w14:paraId="6EE449D7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Поручение Президента Российской Федерации от 21.04.2014 № </w:t>
            </w:r>
          </w:p>
          <w:p w14:paraId="46F1AEFF" w14:textId="77777777" w:rsidR="002E01A5" w:rsidRPr="003A3D9F" w:rsidRDefault="002E01A5" w:rsidP="003A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</w:rPr>
              <w:t>Пр-995ГС</w:t>
            </w:r>
          </w:p>
        </w:tc>
        <w:tc>
          <w:tcPr>
            <w:tcW w:w="4918" w:type="dxa"/>
          </w:tcPr>
          <w:p w14:paraId="40D34A13" w14:textId="60998F70" w:rsidR="002E01A5" w:rsidRPr="003A3D9F" w:rsidRDefault="002E01A5" w:rsidP="003A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 граждан, переехавшим на постоянное место жительства в сельскую местность</w:t>
            </w:r>
          </w:p>
        </w:tc>
        <w:tc>
          <w:tcPr>
            <w:tcW w:w="6139" w:type="dxa"/>
          </w:tcPr>
          <w:p w14:paraId="04CD81CA" w14:textId="77777777" w:rsidR="002E01A5" w:rsidRPr="003A3D9F" w:rsidRDefault="002E01A5" w:rsidP="003A3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20 февраля 2019 года в ходе проведения ежегодного послания Федеральному Собранию В.В. Путин предложил запустить программу поддержки педагогов в небольших населенных пунктах. Проект получил название «Земский учитель». </w:t>
            </w:r>
            <w:r w:rsidRPr="003A3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рамках проекта «Земский учитель» предоставляется единовременная компенсационная выплата учителям, прибывшим (переехавшим) на работу в сельские населенные пункты, либо рабочие поселки, либо поселки городского типа, либо города с населением до 50 тысяч человек. В Змеиногорский район в рамках этой программы приехали на работу два педагога в МБОУ «</w:t>
            </w:r>
            <w:proofErr w:type="spellStart"/>
            <w:r w:rsidRPr="003A3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Саввушинская</w:t>
            </w:r>
            <w:proofErr w:type="spellEnd"/>
            <w:r w:rsidRPr="003A3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СОШ», МБОУ «Змеиногорская СОШ №3».</w:t>
            </w:r>
          </w:p>
          <w:p w14:paraId="5AF8CF6A" w14:textId="77777777" w:rsidR="002E01A5" w:rsidRPr="003A3D9F" w:rsidRDefault="002E01A5" w:rsidP="003A3D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Постановлением Администрации Змеиногорского района от 29.11 № 580 принята Программа предоставления мер социальной поддержки за счет средств районного бюджета студентам, обучающимся по целевому договору, молодым специалистам и специалистам, приглашенным на закрытие вакансий в учреждения здравоохранения, образования, спорта и </w:t>
            </w:r>
            <w:r w:rsidRPr="003A3D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культуры, расположенных на территории Змеиногорского района». По этой программе стипендию получают 20 студентов профессиональных организаций среднего и высшего профессионального образования, 6 выпускников получили подъемные, 6 работников получают компенсацию аренды жилья. </w:t>
            </w:r>
          </w:p>
        </w:tc>
      </w:tr>
    </w:tbl>
    <w:p w14:paraId="48945003" w14:textId="77777777" w:rsidR="002E01A5" w:rsidRDefault="002E01A5" w:rsidP="004F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CE5775" w14:textId="77777777" w:rsidR="002E01A5" w:rsidRDefault="002E01A5" w:rsidP="00702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7F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выполнении поручений Президента Российской Федерации в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архитектуры и строительства</w:t>
      </w:r>
    </w:p>
    <w:tbl>
      <w:tblPr>
        <w:tblStyle w:val="a6"/>
        <w:tblW w:w="14784" w:type="dxa"/>
        <w:tblInd w:w="-106" w:type="dxa"/>
        <w:tblLook w:val="01E0" w:firstRow="1" w:lastRow="1" w:firstColumn="1" w:lastColumn="1" w:noHBand="0" w:noVBand="0"/>
      </w:tblPr>
      <w:tblGrid>
        <w:gridCol w:w="4928"/>
        <w:gridCol w:w="4928"/>
        <w:gridCol w:w="4928"/>
      </w:tblGrid>
      <w:tr w:rsidR="002E01A5" w14:paraId="7B5AEEF4" w14:textId="77777777" w:rsidTr="0070269F">
        <w:tc>
          <w:tcPr>
            <w:tcW w:w="4928" w:type="dxa"/>
          </w:tcPr>
          <w:p w14:paraId="12FE1194" w14:textId="77777777" w:rsidR="002E01A5" w:rsidRPr="003A3D9F" w:rsidRDefault="002E01A5" w:rsidP="009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поручения</w:t>
            </w:r>
          </w:p>
        </w:tc>
        <w:tc>
          <w:tcPr>
            <w:tcW w:w="4928" w:type="dxa"/>
          </w:tcPr>
          <w:p w14:paraId="37F507CC" w14:textId="77777777" w:rsidR="002E01A5" w:rsidRPr="003A3D9F" w:rsidRDefault="002E01A5" w:rsidP="009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поручения</w:t>
            </w:r>
          </w:p>
        </w:tc>
        <w:tc>
          <w:tcPr>
            <w:tcW w:w="4928" w:type="dxa"/>
          </w:tcPr>
          <w:p w14:paraId="4E38FD51" w14:textId="77777777" w:rsidR="002E01A5" w:rsidRPr="003A3D9F" w:rsidRDefault="002E01A5" w:rsidP="009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выполнения</w:t>
            </w:r>
          </w:p>
        </w:tc>
      </w:tr>
      <w:tr w:rsidR="002E01A5" w14:paraId="36C7858B" w14:textId="77777777" w:rsidTr="0070269F">
        <w:tc>
          <w:tcPr>
            <w:tcW w:w="4928" w:type="dxa"/>
          </w:tcPr>
          <w:p w14:paraId="6A8E015F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Пр-754</w:t>
            </w:r>
          </w:p>
          <w:p w14:paraId="64D787BB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3B7EF231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Предусматривать в проектах планировки и проектах </w:t>
            </w:r>
            <w:proofErr w:type="gramStart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планировки  и</w:t>
            </w:r>
            <w:proofErr w:type="gramEnd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благоустройства территорий, утверждаемых ОМС, спортивные и детские площадки</w:t>
            </w:r>
          </w:p>
        </w:tc>
        <w:tc>
          <w:tcPr>
            <w:tcW w:w="4928" w:type="dxa"/>
          </w:tcPr>
          <w:p w14:paraId="101E12CD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при разработке проектов планировки и проектах благоустройства обязательно будут учтены потребности в спортивных и детских площадках</w:t>
            </w:r>
          </w:p>
          <w:p w14:paraId="6CC40382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также участие в программе «Комплексное развитие сельских территорий», в грантах Минфина по ППМИ</w:t>
            </w:r>
          </w:p>
        </w:tc>
      </w:tr>
      <w:tr w:rsidR="002E01A5" w14:paraId="7A5A102B" w14:textId="77777777" w:rsidTr="0070269F">
        <w:tc>
          <w:tcPr>
            <w:tcW w:w="4928" w:type="dxa"/>
          </w:tcPr>
          <w:p w14:paraId="1F5AEDF4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Пр-1138ГС</w:t>
            </w:r>
          </w:p>
          <w:p w14:paraId="7E6775EA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62238EC3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разработать концепции развития и проекты благоустройства улиц, площадей, парков, набережных, а также городской инфраструктуры для занятий физической культурой и спортом</w:t>
            </w:r>
          </w:p>
        </w:tc>
        <w:tc>
          <w:tcPr>
            <w:tcW w:w="4928" w:type="dxa"/>
          </w:tcPr>
          <w:p w14:paraId="0928B951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1A5" w14:paraId="0190DF08" w14:textId="77777777" w:rsidTr="0070269F">
        <w:tc>
          <w:tcPr>
            <w:tcW w:w="4928" w:type="dxa"/>
          </w:tcPr>
          <w:p w14:paraId="6C2B4737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Пр-967</w:t>
            </w:r>
          </w:p>
          <w:p w14:paraId="53580416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72A1AA9D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системы мониторинга состояния автомобильных дорог общего пользования</w:t>
            </w:r>
          </w:p>
        </w:tc>
        <w:tc>
          <w:tcPr>
            <w:tcW w:w="4928" w:type="dxa"/>
          </w:tcPr>
          <w:p w14:paraId="3F1B3515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ежегодно проводим мониторинг состояния автомобильных дорог общего пользования местного значения, производим расчеты,</w:t>
            </w:r>
          </w:p>
          <w:p w14:paraId="11D03DC6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направляем в Минтранс</w:t>
            </w:r>
          </w:p>
          <w:p w14:paraId="7CDE91EB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A5" w14:paraId="10BCBC40" w14:textId="77777777" w:rsidTr="0070269F">
        <w:tc>
          <w:tcPr>
            <w:tcW w:w="4928" w:type="dxa"/>
          </w:tcPr>
          <w:p w14:paraId="2DC8F6B8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Пр-2397</w:t>
            </w:r>
          </w:p>
          <w:p w14:paraId="11ADCF42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3F4D0DC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местные нормативы градостроительного проектирования в части </w:t>
            </w:r>
          </w:p>
          <w:p w14:paraId="71FD5AC1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велосипедными дорожкам и полосами для велосипедистов с учетом передового мирового опыта</w:t>
            </w:r>
          </w:p>
        </w:tc>
        <w:tc>
          <w:tcPr>
            <w:tcW w:w="4928" w:type="dxa"/>
          </w:tcPr>
          <w:p w14:paraId="1F8F8392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проведена, </w:t>
            </w:r>
            <w:proofErr w:type="gramStart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изменения  внесены</w:t>
            </w:r>
            <w:proofErr w:type="gramEnd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Решениями Змеиногорского районного Совета депутатов</w:t>
            </w:r>
          </w:p>
          <w:p w14:paraId="5FB7296A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Решениями ЗРСД от 11.12.2020 №72 и №73 внесены дополнения в этой части</w:t>
            </w:r>
          </w:p>
        </w:tc>
      </w:tr>
      <w:tr w:rsidR="002E01A5" w14:paraId="2D609233" w14:textId="77777777" w:rsidTr="0070269F">
        <w:tc>
          <w:tcPr>
            <w:tcW w:w="4928" w:type="dxa"/>
          </w:tcPr>
          <w:p w14:paraId="338E9694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Пр-1382</w:t>
            </w:r>
          </w:p>
          <w:p w14:paraId="00336F81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0496322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земельных участков для предоставления под ИЖС и увеличение объемов ввода жилья</w:t>
            </w:r>
          </w:p>
        </w:tc>
        <w:tc>
          <w:tcPr>
            <w:tcW w:w="4928" w:type="dxa"/>
          </w:tcPr>
          <w:p w14:paraId="2A6CDCD5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формируются для строительства ИЖС для многодетных семей. </w:t>
            </w:r>
          </w:p>
        </w:tc>
      </w:tr>
      <w:tr w:rsidR="002E01A5" w14:paraId="66FB5C78" w14:textId="77777777" w:rsidTr="0070269F">
        <w:tc>
          <w:tcPr>
            <w:tcW w:w="4928" w:type="dxa"/>
          </w:tcPr>
          <w:p w14:paraId="6CD5788E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Пр-637</w:t>
            </w:r>
          </w:p>
          <w:p w14:paraId="547ECB1B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F42BDD3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разработку ОМС </w:t>
            </w:r>
            <w:r w:rsidRPr="001F7FA7"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  <w:t>Комплексной схемы организации дорожного движения</w:t>
            </w:r>
          </w:p>
        </w:tc>
        <w:tc>
          <w:tcPr>
            <w:tcW w:w="4928" w:type="dxa"/>
          </w:tcPr>
          <w:p w14:paraId="5E791A86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изготовлена </w:t>
            </w:r>
            <w:r w:rsidRPr="001F7FA7"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  <w:t xml:space="preserve">Комплексная схема организации дорожного </w:t>
            </w:r>
            <w:proofErr w:type="gramStart"/>
            <w:r w:rsidRPr="001F7FA7"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города Змеиногорска</w:t>
            </w:r>
          </w:p>
        </w:tc>
      </w:tr>
      <w:tr w:rsidR="002E01A5" w14:paraId="68C9DF2F" w14:textId="77777777" w:rsidTr="0070269F">
        <w:tc>
          <w:tcPr>
            <w:tcW w:w="4928" w:type="dxa"/>
          </w:tcPr>
          <w:p w14:paraId="541766F9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Президента Российской Федерации № </w:t>
            </w: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Пр-287</w:t>
            </w:r>
          </w:p>
          <w:p w14:paraId="20D63035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4041B3F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новые национальные стандарты по обустройству пешеходных переходов</w:t>
            </w:r>
          </w:p>
        </w:tc>
        <w:tc>
          <w:tcPr>
            <w:tcW w:w="4928" w:type="dxa"/>
          </w:tcPr>
          <w:p w14:paraId="3C96305B" w14:textId="77777777" w:rsidR="002E01A5" w:rsidRPr="001F7FA7" w:rsidRDefault="002E01A5" w:rsidP="001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переходы около школ приведены в соответствие с </w:t>
            </w:r>
            <w:proofErr w:type="gramStart"/>
            <w:r w:rsidRPr="001F7FA7">
              <w:rPr>
                <w:rFonts w:ascii="Times New Roman" w:hAnsi="Times New Roman" w:cs="Times New Roman"/>
                <w:sz w:val="24"/>
                <w:szCs w:val="24"/>
              </w:rPr>
              <w:t>национальными  стандартами</w:t>
            </w:r>
            <w:proofErr w:type="gramEnd"/>
          </w:p>
        </w:tc>
      </w:tr>
    </w:tbl>
    <w:p w14:paraId="2383FCE5" w14:textId="77777777" w:rsidR="002E01A5" w:rsidRDefault="002E01A5" w:rsidP="00702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89A979" w14:textId="77777777" w:rsidR="002E01A5" w:rsidRDefault="002E01A5" w:rsidP="005A27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F5A0E" w14:textId="77777777" w:rsidR="002E01A5" w:rsidRDefault="002E01A5"/>
    <w:sectPr w:rsidR="002E01A5" w:rsidSect="002D68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34"/>
    <w:rsid w:val="000C7F0E"/>
    <w:rsid w:val="001F7FA7"/>
    <w:rsid w:val="00247419"/>
    <w:rsid w:val="002C39C1"/>
    <w:rsid w:val="002D6854"/>
    <w:rsid w:val="002E01A5"/>
    <w:rsid w:val="003A3D9F"/>
    <w:rsid w:val="003F7781"/>
    <w:rsid w:val="00462AF4"/>
    <w:rsid w:val="004F5F5A"/>
    <w:rsid w:val="005A2731"/>
    <w:rsid w:val="005A3B39"/>
    <w:rsid w:val="006554C2"/>
    <w:rsid w:val="0070269F"/>
    <w:rsid w:val="00740E8B"/>
    <w:rsid w:val="007B612C"/>
    <w:rsid w:val="008B2B86"/>
    <w:rsid w:val="008C0113"/>
    <w:rsid w:val="009551B3"/>
    <w:rsid w:val="00962C12"/>
    <w:rsid w:val="00AC1B84"/>
    <w:rsid w:val="00B33923"/>
    <w:rsid w:val="00B43DE8"/>
    <w:rsid w:val="00BF1434"/>
    <w:rsid w:val="00CF032D"/>
    <w:rsid w:val="00D30FB6"/>
    <w:rsid w:val="00DE0EFA"/>
    <w:rsid w:val="00E478B5"/>
    <w:rsid w:val="00E77E05"/>
    <w:rsid w:val="00F13328"/>
    <w:rsid w:val="00F573EB"/>
    <w:rsid w:val="00F60CEC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6F958"/>
  <w15:docId w15:val="{109C5014-840F-4250-A703-9A3BC91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A273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A2731"/>
    <w:pPr>
      <w:tabs>
        <w:tab w:val="left" w:pos="846"/>
        <w:tab w:val="center" w:pos="7285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A2731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5A27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F13328"/>
    <w:pPr>
      <w:ind w:left="720"/>
    </w:pPr>
  </w:style>
  <w:style w:type="paragraph" w:styleId="a8">
    <w:name w:val="Balloon Text"/>
    <w:basedOn w:val="a"/>
    <w:link w:val="a9"/>
    <w:uiPriority w:val="99"/>
    <w:semiHidden/>
    <w:rsid w:val="0074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0E8B"/>
    <w:rPr>
      <w:rFonts w:ascii="Segoe UI" w:hAnsi="Segoe UI" w:cs="Segoe UI"/>
      <w:sz w:val="18"/>
      <w:szCs w:val="18"/>
    </w:rPr>
  </w:style>
  <w:style w:type="character" w:customStyle="1" w:styleId="extendedtext-shortextended-textshort">
    <w:name w:val="extendedtext-short extended-text__short"/>
    <w:basedOn w:val="a0"/>
    <w:uiPriority w:val="99"/>
    <w:rsid w:val="0070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поручений Президента Российской Федерации в области образования в 2022-2023 годах</vt:lpstr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поручений Президента Российской Федерации в области образования в 2022-2023 годах</dc:title>
  <dc:subject/>
  <dc:creator>Тугунова</dc:creator>
  <cp:keywords/>
  <dc:description/>
  <cp:lastModifiedBy>Управляющий делами</cp:lastModifiedBy>
  <cp:revision>3</cp:revision>
  <cp:lastPrinted>2024-11-23T01:01:00Z</cp:lastPrinted>
  <dcterms:created xsi:type="dcterms:W3CDTF">2024-11-23T01:00:00Z</dcterms:created>
  <dcterms:modified xsi:type="dcterms:W3CDTF">2024-11-23T06:37:00Z</dcterms:modified>
</cp:coreProperties>
</file>