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BA904" w14:textId="77777777" w:rsidR="003B2D9B" w:rsidRPr="003867CC" w:rsidRDefault="001C2F6C" w:rsidP="001C2F6C">
      <w:pPr>
        <w:jc w:val="center"/>
        <w:rPr>
          <w:color w:val="000000" w:themeColor="text1"/>
          <w:sz w:val="28"/>
          <w:szCs w:val="28"/>
        </w:rPr>
      </w:pPr>
      <w:r w:rsidRPr="003867CC">
        <w:rPr>
          <w:color w:val="000000" w:themeColor="text1"/>
          <w:sz w:val="28"/>
          <w:szCs w:val="28"/>
        </w:rPr>
        <w:t>Перечень</w:t>
      </w:r>
    </w:p>
    <w:p w14:paraId="3F8FEAE0" w14:textId="0A49AF09" w:rsidR="009F34A1" w:rsidRPr="003867CC" w:rsidRDefault="003867CC" w:rsidP="003224D9">
      <w:pPr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н</w:t>
      </w:r>
      <w:r w:rsidR="001C2F6C" w:rsidRPr="003867CC">
        <w:rPr>
          <w:sz w:val="28"/>
          <w:szCs w:val="28"/>
        </w:rPr>
        <w:t>ормативных правовых актов и их отдельных частей, содержащих обязательных требования,</w:t>
      </w:r>
      <w:r w:rsidR="00F444F8">
        <w:rPr>
          <w:sz w:val="28"/>
          <w:szCs w:val="28"/>
        </w:rPr>
        <w:t xml:space="preserve"> </w:t>
      </w:r>
      <w:r w:rsidR="00CF2D66" w:rsidRPr="003867CC">
        <w:rPr>
          <w:sz w:val="28"/>
          <w:szCs w:val="28"/>
        </w:rPr>
        <w:t>с</w:t>
      </w:r>
      <w:r w:rsidR="001C2F6C" w:rsidRPr="003867CC">
        <w:rPr>
          <w:sz w:val="28"/>
          <w:szCs w:val="28"/>
        </w:rPr>
        <w:t>облюдение</w:t>
      </w:r>
      <w:r w:rsidR="00CF2D66" w:rsidRPr="003867CC">
        <w:rPr>
          <w:sz w:val="28"/>
          <w:szCs w:val="28"/>
        </w:rPr>
        <w:t xml:space="preserve"> </w:t>
      </w:r>
      <w:r w:rsidR="001C2F6C" w:rsidRPr="003867CC">
        <w:rPr>
          <w:sz w:val="28"/>
          <w:szCs w:val="28"/>
        </w:rPr>
        <w:t xml:space="preserve">которых оценивается </w:t>
      </w:r>
    </w:p>
    <w:p w14:paraId="0F3266D9" w14:textId="77777777" w:rsidR="00A12744" w:rsidRPr="00690CEF" w:rsidRDefault="00A12744" w:rsidP="003224D9">
      <w:pPr>
        <w:jc w:val="center"/>
        <w:rPr>
          <w:sz w:val="22"/>
          <w:szCs w:val="22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826"/>
        <w:gridCol w:w="6228"/>
        <w:gridCol w:w="4394"/>
        <w:gridCol w:w="3261"/>
      </w:tblGrid>
      <w:tr w:rsidR="003D751B" w:rsidRPr="00B632E2" w14:paraId="1FB01DC0" w14:textId="77777777" w:rsidTr="003D751B">
        <w:tc>
          <w:tcPr>
            <w:tcW w:w="826" w:type="dxa"/>
          </w:tcPr>
          <w:p w14:paraId="1BA053A6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№п/п</w:t>
            </w:r>
          </w:p>
        </w:tc>
        <w:tc>
          <w:tcPr>
            <w:tcW w:w="6228" w:type="dxa"/>
          </w:tcPr>
          <w:p w14:paraId="70B5BF59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Наименование  и реквизиты</w:t>
            </w:r>
          </w:p>
        </w:tc>
        <w:tc>
          <w:tcPr>
            <w:tcW w:w="4394" w:type="dxa"/>
          </w:tcPr>
          <w:p w14:paraId="077AB471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 xml:space="preserve">Краткое  описание  круга лиц  и (или) перечня  </w:t>
            </w:r>
            <w:r w:rsidR="00B632E2" w:rsidRPr="00B632E2">
              <w:rPr>
                <w:sz w:val="24"/>
                <w:szCs w:val="24"/>
              </w:rPr>
              <w:t>объектов,</w:t>
            </w:r>
            <w:r w:rsidRPr="00B632E2">
              <w:rPr>
                <w:sz w:val="24"/>
                <w:szCs w:val="24"/>
              </w:rPr>
              <w:t xml:space="preserve">  в отношении которых  устанавливаются обязательные  требования</w:t>
            </w:r>
          </w:p>
        </w:tc>
        <w:tc>
          <w:tcPr>
            <w:tcW w:w="3261" w:type="dxa"/>
          </w:tcPr>
          <w:p w14:paraId="09691750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 xml:space="preserve">Указание  на структурные  единицы акта, соблюдение которых  оценивается при проведении мероприятий  по контролю  </w:t>
            </w:r>
          </w:p>
        </w:tc>
      </w:tr>
      <w:tr w:rsidR="003D751B" w:rsidRPr="00B632E2" w14:paraId="65D1DA0A" w14:textId="77777777" w:rsidTr="003D751B">
        <w:tc>
          <w:tcPr>
            <w:tcW w:w="826" w:type="dxa"/>
          </w:tcPr>
          <w:p w14:paraId="4271FF61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1</w:t>
            </w:r>
          </w:p>
        </w:tc>
        <w:tc>
          <w:tcPr>
            <w:tcW w:w="6228" w:type="dxa"/>
          </w:tcPr>
          <w:p w14:paraId="2A5F01A8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Жилищный кодекс Российской Федерации от 22.12.2004 №188-ФЗ</w:t>
            </w:r>
          </w:p>
          <w:p w14:paraId="19CF6692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449EAF07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  <w:p w14:paraId="16AD7E08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(муниципальный жилищный фонд)</w:t>
            </w:r>
          </w:p>
        </w:tc>
        <w:tc>
          <w:tcPr>
            <w:tcW w:w="3261" w:type="dxa"/>
          </w:tcPr>
          <w:p w14:paraId="18C8AE42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Статья 20</w:t>
            </w:r>
          </w:p>
        </w:tc>
      </w:tr>
      <w:tr w:rsidR="003D751B" w:rsidRPr="00B632E2" w14:paraId="07207287" w14:textId="77777777" w:rsidTr="003D751B">
        <w:tc>
          <w:tcPr>
            <w:tcW w:w="826" w:type="dxa"/>
          </w:tcPr>
          <w:p w14:paraId="3EA69716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2</w:t>
            </w:r>
          </w:p>
        </w:tc>
        <w:tc>
          <w:tcPr>
            <w:tcW w:w="6228" w:type="dxa"/>
          </w:tcPr>
          <w:p w14:paraId="17FEFE96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bCs/>
                <w:kern w:val="36"/>
                <w:sz w:val="24"/>
                <w:szCs w:val="24"/>
              </w:rPr>
              <w:t>Постановление  Правительства РФ от 06.05.2011 № 354 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4394" w:type="dxa"/>
          </w:tcPr>
          <w:p w14:paraId="2C7980EF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Юридические лица и индивидуальные предприниматели,</w:t>
            </w:r>
          </w:p>
          <w:p w14:paraId="4C540C64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(муниципальный жилищный фонд)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14:paraId="4F6C41AD" w14:textId="77777777" w:rsidR="003D751B" w:rsidRPr="00B632E2" w:rsidRDefault="003D751B" w:rsidP="00B632E2">
            <w:pPr>
              <w:pStyle w:val="pcenter"/>
              <w:keepLines/>
              <w:widowControl w:val="0"/>
              <w:shd w:val="clear" w:color="auto" w:fill="FFFFFF"/>
              <w:spacing w:before="0" w:beforeAutospacing="0" w:after="300" w:afterAutospacing="0" w:line="293" w:lineRule="atLeast"/>
              <w:rPr>
                <w:sz w:val="24"/>
                <w:szCs w:val="24"/>
              </w:rPr>
            </w:pPr>
            <w:r w:rsidRPr="00B632E2">
              <w:rPr>
                <w:bCs/>
                <w:sz w:val="24"/>
                <w:szCs w:val="24"/>
              </w:rPr>
              <w:t xml:space="preserve">Раздел </w:t>
            </w:r>
            <w:bookmarkStart w:id="0" w:name="100003"/>
            <w:bookmarkEnd w:id="0"/>
            <w:r w:rsidRPr="00B632E2">
              <w:rPr>
                <w:bCs/>
                <w:sz w:val="24"/>
                <w:szCs w:val="24"/>
              </w:rPr>
              <w:t>2</w:t>
            </w:r>
          </w:p>
        </w:tc>
      </w:tr>
      <w:tr w:rsidR="003D751B" w:rsidRPr="00B632E2" w14:paraId="182FC958" w14:textId="77777777" w:rsidTr="003D751B">
        <w:tc>
          <w:tcPr>
            <w:tcW w:w="826" w:type="dxa"/>
          </w:tcPr>
          <w:p w14:paraId="02D64F02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3</w:t>
            </w:r>
          </w:p>
        </w:tc>
        <w:tc>
          <w:tcPr>
            <w:tcW w:w="6228" w:type="dxa"/>
          </w:tcPr>
          <w:p w14:paraId="72A1A869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</w:tc>
        <w:tc>
          <w:tcPr>
            <w:tcW w:w="4394" w:type="dxa"/>
          </w:tcPr>
          <w:p w14:paraId="3EC6B630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  <w:p w14:paraId="68482B86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(муниципальный жилищный фонд)</w:t>
            </w:r>
          </w:p>
        </w:tc>
        <w:tc>
          <w:tcPr>
            <w:tcW w:w="3261" w:type="dxa"/>
          </w:tcPr>
          <w:p w14:paraId="33BA9696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Текст полностью</w:t>
            </w:r>
          </w:p>
        </w:tc>
      </w:tr>
      <w:tr w:rsidR="003D751B" w:rsidRPr="00B632E2" w14:paraId="371EE04A" w14:textId="77777777" w:rsidTr="003D751B">
        <w:tc>
          <w:tcPr>
            <w:tcW w:w="826" w:type="dxa"/>
          </w:tcPr>
          <w:p w14:paraId="7C4BE811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4</w:t>
            </w:r>
          </w:p>
        </w:tc>
        <w:tc>
          <w:tcPr>
            <w:tcW w:w="6228" w:type="dxa"/>
          </w:tcPr>
          <w:p w14:paraId="0712CFBD" w14:textId="77777777" w:rsidR="003D751B" w:rsidRPr="00B632E2" w:rsidRDefault="003D751B" w:rsidP="00B632E2">
            <w:pPr>
              <w:keepLines/>
              <w:widowControl w:val="0"/>
              <w:rPr>
                <w:bCs/>
                <w:kern w:val="36"/>
                <w:sz w:val="24"/>
                <w:szCs w:val="24"/>
              </w:rPr>
            </w:pPr>
            <w:r w:rsidRPr="00B632E2">
              <w:rPr>
                <w:sz w:val="24"/>
                <w:szCs w:val="24"/>
                <w:shd w:val="clear" w:color="auto" w:fill="FFFFFF"/>
              </w:rPr>
              <w:t>Постановление Госстроя Российской Федерации от 27.09.2003 № 170 «Об утверждении Правил и норм технической эксплуатации жилищного фонда»</w:t>
            </w:r>
          </w:p>
        </w:tc>
        <w:tc>
          <w:tcPr>
            <w:tcW w:w="4394" w:type="dxa"/>
          </w:tcPr>
          <w:p w14:paraId="77B82700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  <w:p w14:paraId="6EBD24AE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(муниципальный жилищный фонд)</w:t>
            </w:r>
          </w:p>
        </w:tc>
        <w:tc>
          <w:tcPr>
            <w:tcW w:w="3261" w:type="dxa"/>
          </w:tcPr>
          <w:p w14:paraId="693526D0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  <w:bdr w:val="none" w:sz="0" w:space="0" w:color="auto" w:frame="1"/>
              </w:rPr>
            </w:pPr>
            <w:r w:rsidRPr="00B632E2">
              <w:rPr>
                <w:sz w:val="24"/>
                <w:szCs w:val="24"/>
              </w:rPr>
              <w:t>Текст полностью</w:t>
            </w:r>
          </w:p>
        </w:tc>
      </w:tr>
      <w:tr w:rsidR="003D751B" w:rsidRPr="00B632E2" w14:paraId="340D77DF" w14:textId="77777777" w:rsidTr="003D751B">
        <w:tc>
          <w:tcPr>
            <w:tcW w:w="826" w:type="dxa"/>
          </w:tcPr>
          <w:p w14:paraId="368F51D9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5</w:t>
            </w:r>
          </w:p>
        </w:tc>
        <w:tc>
          <w:tcPr>
            <w:tcW w:w="6228" w:type="dxa"/>
          </w:tcPr>
          <w:p w14:paraId="3343B8F1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  <w:shd w:val="clear" w:color="auto" w:fill="FFFFFF"/>
              </w:rPr>
      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        </w:t>
            </w:r>
          </w:p>
        </w:tc>
        <w:tc>
          <w:tcPr>
            <w:tcW w:w="4394" w:type="dxa"/>
          </w:tcPr>
          <w:p w14:paraId="481AB77D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  <w:p w14:paraId="43FE0A41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3DC4346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  <w:bdr w:val="none" w:sz="0" w:space="0" w:color="auto" w:frame="1"/>
              </w:rPr>
            </w:pPr>
            <w:r w:rsidRPr="00B632E2">
              <w:rPr>
                <w:sz w:val="24"/>
                <w:szCs w:val="24"/>
              </w:rPr>
              <w:t>Текст полностью</w:t>
            </w:r>
          </w:p>
        </w:tc>
      </w:tr>
      <w:tr w:rsidR="003D751B" w:rsidRPr="00B632E2" w14:paraId="344E00A1" w14:textId="77777777" w:rsidTr="003D751B">
        <w:tc>
          <w:tcPr>
            <w:tcW w:w="826" w:type="dxa"/>
          </w:tcPr>
          <w:p w14:paraId="03BC7CA2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6</w:t>
            </w:r>
          </w:p>
        </w:tc>
        <w:tc>
          <w:tcPr>
            <w:tcW w:w="6228" w:type="dxa"/>
          </w:tcPr>
          <w:p w14:paraId="7106056D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  <w:shd w:val="clear" w:color="auto" w:fill="FFFFFF"/>
              </w:rPr>
              <w:t xml:space="preserve">Постановление Правительства РФ от 28.01.2006 № 47 «Об </w:t>
            </w:r>
            <w:r w:rsidRPr="00B632E2">
              <w:rPr>
                <w:sz w:val="24"/>
                <w:szCs w:val="24"/>
                <w:shd w:val="clear" w:color="auto" w:fill="FFFFFF"/>
              </w:rPr>
              <w:lastRenderedPageBreak/>
              <w:t>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4394" w:type="dxa"/>
          </w:tcPr>
          <w:p w14:paraId="0F0B17BE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lastRenderedPageBreak/>
              <w:t xml:space="preserve">Юридические лица, индивидуальные </w:t>
            </w:r>
            <w:r w:rsidRPr="00B632E2">
              <w:rPr>
                <w:sz w:val="24"/>
                <w:szCs w:val="24"/>
              </w:rPr>
              <w:lastRenderedPageBreak/>
              <w:t>предприниматели, физические лица</w:t>
            </w:r>
          </w:p>
          <w:p w14:paraId="379A924A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FEAF88D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  <w:bdr w:val="none" w:sz="0" w:space="0" w:color="auto" w:frame="1"/>
              </w:rPr>
            </w:pPr>
            <w:r w:rsidRPr="00B632E2">
              <w:rPr>
                <w:sz w:val="24"/>
                <w:szCs w:val="24"/>
              </w:rPr>
              <w:lastRenderedPageBreak/>
              <w:t>Текст полностью</w:t>
            </w:r>
          </w:p>
        </w:tc>
      </w:tr>
      <w:tr w:rsidR="003D751B" w:rsidRPr="00B632E2" w14:paraId="184F3ED0" w14:textId="77777777" w:rsidTr="003D751B">
        <w:tc>
          <w:tcPr>
            <w:tcW w:w="826" w:type="dxa"/>
          </w:tcPr>
          <w:p w14:paraId="2F7AFE4D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7</w:t>
            </w:r>
          </w:p>
        </w:tc>
        <w:tc>
          <w:tcPr>
            <w:tcW w:w="6228" w:type="dxa"/>
          </w:tcPr>
          <w:p w14:paraId="1C7A9356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  <w:shd w:val="clear" w:color="auto" w:fill="FFFFFF"/>
              </w:rPr>
              <w:t>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</w:t>
            </w:r>
          </w:p>
        </w:tc>
        <w:tc>
          <w:tcPr>
            <w:tcW w:w="4394" w:type="dxa"/>
          </w:tcPr>
          <w:p w14:paraId="25730909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  <w:p w14:paraId="492E59FD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23F0FD6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  <w:bdr w:val="none" w:sz="0" w:space="0" w:color="auto" w:frame="1"/>
              </w:rPr>
            </w:pPr>
            <w:r w:rsidRPr="00B632E2">
              <w:rPr>
                <w:sz w:val="24"/>
                <w:szCs w:val="24"/>
              </w:rPr>
              <w:t>Текст полностью</w:t>
            </w:r>
          </w:p>
        </w:tc>
      </w:tr>
      <w:tr w:rsidR="003D751B" w:rsidRPr="00B632E2" w14:paraId="0D771350" w14:textId="77777777" w:rsidTr="003D751B">
        <w:tc>
          <w:tcPr>
            <w:tcW w:w="826" w:type="dxa"/>
          </w:tcPr>
          <w:p w14:paraId="332982A3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8</w:t>
            </w:r>
          </w:p>
        </w:tc>
        <w:tc>
          <w:tcPr>
            <w:tcW w:w="6228" w:type="dxa"/>
          </w:tcPr>
          <w:p w14:paraId="5A856F38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  <w:shd w:val="clear" w:color="auto" w:fill="FFFFFF"/>
              </w:rPr>
              <w:t>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  <w:tc>
          <w:tcPr>
            <w:tcW w:w="4394" w:type="dxa"/>
          </w:tcPr>
          <w:p w14:paraId="4C08A689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  <w:p w14:paraId="02E9C4E4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D33209D" w14:textId="77777777" w:rsidR="003D751B" w:rsidRPr="00B632E2" w:rsidRDefault="003D751B" w:rsidP="00B632E2">
            <w:pPr>
              <w:keepLines/>
              <w:widowControl w:val="0"/>
              <w:rPr>
                <w:sz w:val="24"/>
                <w:szCs w:val="24"/>
                <w:bdr w:val="none" w:sz="0" w:space="0" w:color="auto" w:frame="1"/>
              </w:rPr>
            </w:pPr>
            <w:r w:rsidRPr="00B632E2">
              <w:rPr>
                <w:sz w:val="24"/>
                <w:szCs w:val="24"/>
              </w:rPr>
              <w:t>Текст полностью</w:t>
            </w:r>
          </w:p>
        </w:tc>
      </w:tr>
      <w:tr w:rsidR="00E87D4D" w:rsidRPr="00B632E2" w14:paraId="3A1B0065" w14:textId="77777777" w:rsidTr="003D751B">
        <w:tc>
          <w:tcPr>
            <w:tcW w:w="826" w:type="dxa"/>
          </w:tcPr>
          <w:p w14:paraId="2C2C9A3D" w14:textId="77777777" w:rsidR="00E87D4D" w:rsidRPr="00B632E2" w:rsidRDefault="00E87D4D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9</w:t>
            </w:r>
          </w:p>
        </w:tc>
        <w:tc>
          <w:tcPr>
            <w:tcW w:w="6228" w:type="dxa"/>
          </w:tcPr>
          <w:p w14:paraId="4625D626" w14:textId="77777777" w:rsidR="00E87D4D" w:rsidRPr="00B632E2" w:rsidRDefault="00E87D4D" w:rsidP="00B632E2">
            <w:pPr>
              <w:keepLines/>
              <w:widowControl w:val="0"/>
              <w:rPr>
                <w:sz w:val="24"/>
                <w:szCs w:val="24"/>
                <w:shd w:val="clear" w:color="auto" w:fill="FFFFFF"/>
              </w:rPr>
            </w:pPr>
            <w:r w:rsidRPr="00B632E2">
              <w:rPr>
                <w:sz w:val="24"/>
                <w:szCs w:val="24"/>
                <w:shd w:val="clear" w:color="auto" w:fill="FFFFFF"/>
              </w:rPr>
              <w:t>Приказ Министерства строительства и жилищно-коммунального хозяйства Российской Федерации от 28.01.2019 № 44/</w:t>
            </w:r>
            <w:proofErr w:type="spellStart"/>
            <w:r w:rsidRPr="00B632E2">
              <w:rPr>
                <w:sz w:val="24"/>
                <w:szCs w:val="24"/>
                <w:shd w:val="clear" w:color="auto" w:fill="FFFFFF"/>
              </w:rPr>
              <w:t>пр</w:t>
            </w:r>
            <w:proofErr w:type="spellEnd"/>
            <w:r w:rsidRPr="00B632E2">
              <w:rPr>
                <w:sz w:val="24"/>
                <w:szCs w:val="24"/>
                <w:shd w:val="clear" w:color="auto" w:fill="FFFFFF"/>
              </w:rPr>
              <w:t xml:space="preserve"> «Об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</w:t>
            </w:r>
          </w:p>
        </w:tc>
        <w:tc>
          <w:tcPr>
            <w:tcW w:w="4394" w:type="dxa"/>
          </w:tcPr>
          <w:p w14:paraId="34954E4A" w14:textId="77777777" w:rsidR="00E87D4D" w:rsidRPr="00B632E2" w:rsidRDefault="00E87D4D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  <w:p w14:paraId="5EE94898" w14:textId="77777777" w:rsidR="00E87D4D" w:rsidRPr="00B632E2" w:rsidRDefault="00E87D4D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692D5A6" w14:textId="77777777" w:rsidR="00E87D4D" w:rsidRPr="00B632E2" w:rsidRDefault="00E87D4D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Текст полностью</w:t>
            </w:r>
          </w:p>
        </w:tc>
      </w:tr>
      <w:tr w:rsidR="003D751B" w:rsidRPr="00B632E2" w14:paraId="50CFC7B8" w14:textId="77777777" w:rsidTr="00B632E2">
        <w:tc>
          <w:tcPr>
            <w:tcW w:w="826" w:type="dxa"/>
          </w:tcPr>
          <w:p w14:paraId="38EAFA49" w14:textId="77777777" w:rsidR="003D751B" w:rsidRPr="00B632E2" w:rsidRDefault="00E87D4D" w:rsidP="00B632E2">
            <w:pPr>
              <w:keepLines/>
              <w:widowControl w:val="0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10</w:t>
            </w:r>
          </w:p>
        </w:tc>
        <w:tc>
          <w:tcPr>
            <w:tcW w:w="6228" w:type="dxa"/>
          </w:tcPr>
          <w:p w14:paraId="299082F6" w14:textId="77777777" w:rsidR="003D751B" w:rsidRPr="00B632E2" w:rsidRDefault="00E87D4D" w:rsidP="00B632E2">
            <w:pPr>
              <w:keepLines/>
              <w:widowControl w:val="0"/>
              <w:rPr>
                <w:sz w:val="24"/>
                <w:szCs w:val="24"/>
                <w:shd w:val="clear" w:color="auto" w:fill="FFFFFF"/>
              </w:rPr>
            </w:pPr>
            <w:r w:rsidRPr="00B632E2">
              <w:rPr>
                <w:sz w:val="24"/>
                <w:szCs w:val="24"/>
                <w:shd w:val="clear" w:color="auto" w:fill="FFFFFF"/>
              </w:rPr>
              <w:t>Кодекс Российской Федерации об административных правонарушениях от 30.12.2001 № 195-ФЗ</w:t>
            </w:r>
          </w:p>
        </w:tc>
        <w:tc>
          <w:tcPr>
            <w:tcW w:w="4394" w:type="dxa"/>
          </w:tcPr>
          <w:p w14:paraId="27FCD2F0" w14:textId="77777777" w:rsidR="00E87D4D" w:rsidRPr="00B632E2" w:rsidRDefault="00E87D4D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B632E2">
              <w:rPr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  <w:p w14:paraId="2935042D" w14:textId="77777777" w:rsidR="003D751B" w:rsidRPr="00B632E2" w:rsidRDefault="003D751B" w:rsidP="00B632E2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1EDF4A8" w14:textId="77777777" w:rsidR="003D751B" w:rsidRPr="00B632E2" w:rsidRDefault="00E87D4D" w:rsidP="00B632E2">
            <w:pPr>
              <w:keepLines/>
              <w:widowControl w:val="0"/>
              <w:rPr>
                <w:sz w:val="24"/>
                <w:szCs w:val="24"/>
                <w:bdr w:val="none" w:sz="0" w:space="0" w:color="auto" w:frame="1"/>
              </w:rPr>
            </w:pPr>
            <w:r w:rsidRPr="00B632E2">
              <w:rPr>
                <w:sz w:val="24"/>
                <w:szCs w:val="24"/>
                <w:bdr w:val="none" w:sz="0" w:space="0" w:color="auto" w:frame="1"/>
              </w:rPr>
              <w:t>Текст полностью</w:t>
            </w:r>
          </w:p>
        </w:tc>
      </w:tr>
      <w:tr w:rsidR="00B632E2" w:rsidRPr="00B632E2" w14:paraId="5EFFE37D" w14:textId="77777777" w:rsidTr="003D751B">
        <w:tc>
          <w:tcPr>
            <w:tcW w:w="826" w:type="dxa"/>
          </w:tcPr>
          <w:p w14:paraId="4E2DACE4" w14:textId="77777777" w:rsidR="00B632E2" w:rsidRPr="00B632E2" w:rsidRDefault="00B632E2" w:rsidP="00B632E2">
            <w:pPr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228" w:type="dxa"/>
          </w:tcPr>
          <w:p w14:paraId="494E98DE" w14:textId="77777777" w:rsidR="00B632E2" w:rsidRPr="00B632E2" w:rsidRDefault="00B632E2" w:rsidP="00B632E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2E2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Федеральный закон Российской Федерации от 31.07.2020 № 248 ФЗ «</w:t>
            </w:r>
            <w:r w:rsidRPr="00B632E2">
              <w:rPr>
                <w:rFonts w:ascii="Times New Roman" w:hAnsi="Times New Roman" w:cs="Times New Roman"/>
                <w:b w:val="0"/>
                <w:sz w:val="24"/>
                <w:szCs w:val="24"/>
              </w:rPr>
              <w:t>О государственном контроле (надзоре)</w:t>
            </w:r>
          </w:p>
          <w:p w14:paraId="674B6805" w14:textId="77777777" w:rsidR="00B632E2" w:rsidRPr="00B632E2" w:rsidRDefault="00B632E2" w:rsidP="00B632E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2E2">
              <w:rPr>
                <w:rFonts w:ascii="Times New Roman" w:hAnsi="Times New Roman" w:cs="Times New Roman"/>
                <w:b w:val="0"/>
                <w:sz w:val="24"/>
                <w:szCs w:val="24"/>
              </w:rPr>
              <w:t>и муниципальном контроле в Российской Федерации»</w:t>
            </w:r>
          </w:p>
        </w:tc>
        <w:tc>
          <w:tcPr>
            <w:tcW w:w="4394" w:type="dxa"/>
          </w:tcPr>
          <w:p w14:paraId="52E26CD2" w14:textId="77777777" w:rsidR="00B632E2" w:rsidRPr="00B632E2" w:rsidRDefault="0017094C" w:rsidP="0017094C">
            <w:pPr>
              <w:keepLines/>
              <w:widowControl w:val="0"/>
              <w:jc w:val="both"/>
            </w:pPr>
            <w:r w:rsidRPr="00B632E2">
              <w:rPr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375886F" w14:textId="77777777" w:rsidR="00B632E2" w:rsidRPr="00B632E2" w:rsidRDefault="00B632E2" w:rsidP="00D01353">
            <w:pPr>
              <w:keepLines/>
              <w:widowControl w:val="0"/>
              <w:rPr>
                <w:sz w:val="24"/>
                <w:szCs w:val="24"/>
                <w:bdr w:val="none" w:sz="0" w:space="0" w:color="auto" w:frame="1"/>
              </w:rPr>
            </w:pPr>
            <w:r w:rsidRPr="00B632E2">
              <w:rPr>
                <w:sz w:val="24"/>
                <w:szCs w:val="24"/>
                <w:bdr w:val="none" w:sz="0" w:space="0" w:color="auto" w:frame="1"/>
              </w:rPr>
              <w:t>Текст полностью</w:t>
            </w:r>
          </w:p>
        </w:tc>
      </w:tr>
    </w:tbl>
    <w:p w14:paraId="19C71219" w14:textId="77777777" w:rsidR="00F96722" w:rsidRPr="003867CC" w:rsidRDefault="00F96722" w:rsidP="008B3C80">
      <w:pPr>
        <w:rPr>
          <w:sz w:val="28"/>
          <w:szCs w:val="28"/>
        </w:rPr>
      </w:pPr>
    </w:p>
    <w:sectPr w:rsidR="00F96722" w:rsidRPr="003867CC" w:rsidSect="00B632E2">
      <w:pgSz w:w="16838" w:h="11906" w:orient="landscape"/>
      <w:pgMar w:top="993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D9B"/>
    <w:rsid w:val="00000BB6"/>
    <w:rsid w:val="000211C8"/>
    <w:rsid w:val="00025B49"/>
    <w:rsid w:val="00031EEA"/>
    <w:rsid w:val="000447B3"/>
    <w:rsid w:val="00046784"/>
    <w:rsid w:val="000746BD"/>
    <w:rsid w:val="00091FBF"/>
    <w:rsid w:val="000C6245"/>
    <w:rsid w:val="000E6C0C"/>
    <w:rsid w:val="00122D21"/>
    <w:rsid w:val="00123ACD"/>
    <w:rsid w:val="00147BE7"/>
    <w:rsid w:val="00163604"/>
    <w:rsid w:val="0017094C"/>
    <w:rsid w:val="00194E8F"/>
    <w:rsid w:val="001B0D20"/>
    <w:rsid w:val="001C2F6C"/>
    <w:rsid w:val="001E6531"/>
    <w:rsid w:val="0023349C"/>
    <w:rsid w:val="002442E9"/>
    <w:rsid w:val="002550CD"/>
    <w:rsid w:val="002628E1"/>
    <w:rsid w:val="002643CF"/>
    <w:rsid w:val="00282BB3"/>
    <w:rsid w:val="00290210"/>
    <w:rsid w:val="00296525"/>
    <w:rsid w:val="002B1176"/>
    <w:rsid w:val="002D6B14"/>
    <w:rsid w:val="002F533A"/>
    <w:rsid w:val="003224D9"/>
    <w:rsid w:val="00326F28"/>
    <w:rsid w:val="00341767"/>
    <w:rsid w:val="00355160"/>
    <w:rsid w:val="003712C6"/>
    <w:rsid w:val="003751CD"/>
    <w:rsid w:val="003867CC"/>
    <w:rsid w:val="0039058D"/>
    <w:rsid w:val="003B2D9B"/>
    <w:rsid w:val="003D751B"/>
    <w:rsid w:val="004130CC"/>
    <w:rsid w:val="004371D7"/>
    <w:rsid w:val="00461B0A"/>
    <w:rsid w:val="004C6615"/>
    <w:rsid w:val="004D130D"/>
    <w:rsid w:val="004F656E"/>
    <w:rsid w:val="00517A94"/>
    <w:rsid w:val="005361F2"/>
    <w:rsid w:val="00537973"/>
    <w:rsid w:val="005408BA"/>
    <w:rsid w:val="00571EFC"/>
    <w:rsid w:val="005976AF"/>
    <w:rsid w:val="005B5509"/>
    <w:rsid w:val="006041FF"/>
    <w:rsid w:val="00613D20"/>
    <w:rsid w:val="00614718"/>
    <w:rsid w:val="006558CB"/>
    <w:rsid w:val="00690CEF"/>
    <w:rsid w:val="007674F2"/>
    <w:rsid w:val="007B4E75"/>
    <w:rsid w:val="007B6817"/>
    <w:rsid w:val="00810103"/>
    <w:rsid w:val="00821638"/>
    <w:rsid w:val="00832CDB"/>
    <w:rsid w:val="00836FB2"/>
    <w:rsid w:val="00852E86"/>
    <w:rsid w:val="00867F88"/>
    <w:rsid w:val="008B3C80"/>
    <w:rsid w:val="008C36A7"/>
    <w:rsid w:val="008D0258"/>
    <w:rsid w:val="008D62EB"/>
    <w:rsid w:val="008F11ED"/>
    <w:rsid w:val="008F4FAA"/>
    <w:rsid w:val="0091798A"/>
    <w:rsid w:val="0096330C"/>
    <w:rsid w:val="009978B9"/>
    <w:rsid w:val="009A1B09"/>
    <w:rsid w:val="009D55B9"/>
    <w:rsid w:val="009F34A1"/>
    <w:rsid w:val="00A12744"/>
    <w:rsid w:val="00A62FC9"/>
    <w:rsid w:val="00AB1BF4"/>
    <w:rsid w:val="00AD08E6"/>
    <w:rsid w:val="00B15921"/>
    <w:rsid w:val="00B16461"/>
    <w:rsid w:val="00B632E2"/>
    <w:rsid w:val="00B82083"/>
    <w:rsid w:val="00B94B7A"/>
    <w:rsid w:val="00B97DCA"/>
    <w:rsid w:val="00BA1509"/>
    <w:rsid w:val="00BA49C5"/>
    <w:rsid w:val="00BA4F55"/>
    <w:rsid w:val="00BC42BB"/>
    <w:rsid w:val="00BC4A56"/>
    <w:rsid w:val="00C108CB"/>
    <w:rsid w:val="00C272E8"/>
    <w:rsid w:val="00C338C8"/>
    <w:rsid w:val="00C842B1"/>
    <w:rsid w:val="00CC43AF"/>
    <w:rsid w:val="00CC6ADA"/>
    <w:rsid w:val="00CF2D66"/>
    <w:rsid w:val="00D055E6"/>
    <w:rsid w:val="00D834B8"/>
    <w:rsid w:val="00DA062F"/>
    <w:rsid w:val="00E6648D"/>
    <w:rsid w:val="00E73CB3"/>
    <w:rsid w:val="00E81736"/>
    <w:rsid w:val="00E87D4D"/>
    <w:rsid w:val="00EA7089"/>
    <w:rsid w:val="00ED11B6"/>
    <w:rsid w:val="00F11BDD"/>
    <w:rsid w:val="00F365F1"/>
    <w:rsid w:val="00F444F8"/>
    <w:rsid w:val="00F4458B"/>
    <w:rsid w:val="00F96722"/>
    <w:rsid w:val="00FB5AB4"/>
    <w:rsid w:val="00FD4418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AE99"/>
  <w15:docId w15:val="{77BCD0BD-4262-470E-9DA7-75A2B701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442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D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13D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540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5408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E6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6C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9D55B9"/>
  </w:style>
  <w:style w:type="character" w:customStyle="1" w:styleId="apple-converted-space">
    <w:name w:val="apple-converted-space"/>
    <w:basedOn w:val="a0"/>
    <w:rsid w:val="009D55B9"/>
  </w:style>
  <w:style w:type="character" w:styleId="a6">
    <w:name w:val="Hyperlink"/>
    <w:basedOn w:val="a0"/>
    <w:uiPriority w:val="99"/>
    <w:semiHidden/>
    <w:unhideWhenUsed/>
    <w:rsid w:val="009D55B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1646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442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4D130D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8D0258"/>
    <w:rPr>
      <w:i/>
      <w:iCs/>
    </w:rPr>
  </w:style>
  <w:style w:type="paragraph" w:customStyle="1" w:styleId="ConsPlusTitle">
    <w:name w:val="ConsPlusTitle"/>
    <w:rsid w:val="00B63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9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9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9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7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9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5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D4F72-A951-4386-A9E4-15B21678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BurovAA</dc:creator>
  <cp:lastModifiedBy>ЖКХ</cp:lastModifiedBy>
  <cp:revision>4</cp:revision>
  <cp:lastPrinted>2017-03-26T06:18:00Z</cp:lastPrinted>
  <dcterms:created xsi:type="dcterms:W3CDTF">2022-01-24T01:54:00Z</dcterms:created>
  <dcterms:modified xsi:type="dcterms:W3CDTF">2022-12-07T01:57:00Z</dcterms:modified>
</cp:coreProperties>
</file>