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11" w:rsidRDefault="00E52FF9" w:rsidP="00EB4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FF9">
        <w:rPr>
          <w:rFonts w:ascii="Times New Roman" w:hAnsi="Times New Roman" w:cs="Times New Roman"/>
          <w:sz w:val="24"/>
          <w:szCs w:val="24"/>
        </w:rPr>
        <w:t xml:space="preserve">Состоялась вторая сессия Совета депутатов муниципального округа. Открытие сессии началось с торжественного вручения председателем Алтайского краевого Законодательного Собрания Александром Алексеевичем Романенко юбилейных </w:t>
      </w:r>
      <w:r w:rsidR="00F85C38">
        <w:rPr>
          <w:rFonts w:ascii="Times New Roman" w:hAnsi="Times New Roman" w:cs="Times New Roman"/>
          <w:sz w:val="24"/>
          <w:szCs w:val="24"/>
        </w:rPr>
        <w:t xml:space="preserve"> памятных</w:t>
      </w:r>
      <w:r w:rsidRPr="00E52FF9">
        <w:rPr>
          <w:rFonts w:ascii="Times New Roman" w:hAnsi="Times New Roman" w:cs="Times New Roman"/>
          <w:sz w:val="24"/>
          <w:szCs w:val="24"/>
        </w:rPr>
        <w:t xml:space="preserve"> знаков Алтайского краевого Законодательного Собрания  «85 лет представительной власти Алтайского края» депутатам Змеиногорского района за заслуги, связанные со становлением и развитием представительной власти Алтайского края.</w:t>
      </w:r>
      <w:r>
        <w:rPr>
          <w:rFonts w:ascii="Times New Roman" w:hAnsi="Times New Roman" w:cs="Times New Roman"/>
          <w:sz w:val="24"/>
          <w:szCs w:val="24"/>
        </w:rPr>
        <w:t xml:space="preserve"> В церемонии награждения приняли участие маленькие звездочки - вокалисты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детской школы искусств </w:t>
      </w:r>
      <w:r w:rsidR="008E4CA6">
        <w:rPr>
          <w:rFonts w:ascii="Times New Roman" w:hAnsi="Times New Roman" w:cs="Times New Roman"/>
          <w:sz w:val="24"/>
          <w:szCs w:val="24"/>
        </w:rPr>
        <w:t>Филатова Екатерина и Белоусов Павел, подарив присутствующим замечательно</w:t>
      </w:r>
      <w:r w:rsidR="00F85C38">
        <w:rPr>
          <w:rFonts w:ascii="Times New Roman" w:hAnsi="Times New Roman" w:cs="Times New Roman"/>
          <w:sz w:val="24"/>
          <w:szCs w:val="24"/>
        </w:rPr>
        <w:t>е</w:t>
      </w:r>
      <w:r w:rsidR="008E4CA6">
        <w:rPr>
          <w:rFonts w:ascii="Times New Roman" w:hAnsi="Times New Roman" w:cs="Times New Roman"/>
          <w:sz w:val="24"/>
          <w:szCs w:val="24"/>
        </w:rPr>
        <w:t xml:space="preserve"> исполнение песен.</w:t>
      </w:r>
    </w:p>
    <w:p w:rsidR="008E4CA6" w:rsidRDefault="008E4CA6" w:rsidP="00EB4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торжественной части депутаты перешли к рассмотрению вопрос</w:t>
      </w:r>
      <w:r w:rsidR="00F85C3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повестки</w:t>
      </w:r>
      <w:r w:rsidR="004176C2">
        <w:rPr>
          <w:rFonts w:ascii="Times New Roman" w:hAnsi="Times New Roman" w:cs="Times New Roman"/>
          <w:sz w:val="24"/>
          <w:szCs w:val="24"/>
        </w:rPr>
        <w:t xml:space="preserve"> дня</w:t>
      </w:r>
      <w:r>
        <w:rPr>
          <w:rFonts w:ascii="Times New Roman" w:hAnsi="Times New Roman" w:cs="Times New Roman"/>
          <w:sz w:val="24"/>
          <w:szCs w:val="24"/>
        </w:rPr>
        <w:t xml:space="preserve"> сессии. Одним из основных вопросов</w:t>
      </w:r>
      <w:r w:rsidR="008608B5">
        <w:rPr>
          <w:rFonts w:ascii="Times New Roman" w:hAnsi="Times New Roman" w:cs="Times New Roman"/>
          <w:sz w:val="24"/>
          <w:szCs w:val="24"/>
        </w:rPr>
        <w:t xml:space="preserve"> стал</w:t>
      </w:r>
      <w:r w:rsidR="008608B5" w:rsidRPr="008608B5">
        <w:rPr>
          <w:rFonts w:ascii="Times New Roman" w:hAnsi="Times New Roman" w:cs="Times New Roman"/>
          <w:sz w:val="24"/>
          <w:szCs w:val="24"/>
        </w:rPr>
        <w:t xml:space="preserve"> </w:t>
      </w:r>
      <w:r w:rsidR="008608B5">
        <w:rPr>
          <w:rFonts w:ascii="Times New Roman" w:hAnsi="Times New Roman" w:cs="Times New Roman"/>
          <w:sz w:val="24"/>
          <w:szCs w:val="24"/>
        </w:rPr>
        <w:t>вопрос о</w:t>
      </w:r>
      <w:r w:rsidRPr="008E4CA6">
        <w:rPr>
          <w:rFonts w:ascii="Times New Roman" w:hAnsi="Times New Roman" w:cs="Times New Roman"/>
          <w:sz w:val="24"/>
          <w:szCs w:val="24"/>
        </w:rPr>
        <w:t xml:space="preserve"> проведении конкурса по отбору кандидатур на должность главы муниципального округа Змеиногорский  район Алтайского края</w:t>
      </w:r>
      <w:bookmarkStart w:id="0" w:name="_GoBack"/>
      <w:bookmarkEnd w:id="0"/>
      <w:r w:rsidRPr="008E4C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рассмотрения было принято решение об объявлении</w:t>
      </w:r>
      <w:r w:rsidRPr="008E4CA6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4CA6">
        <w:rPr>
          <w:rFonts w:ascii="Times New Roman" w:hAnsi="Times New Roman" w:cs="Times New Roman"/>
          <w:sz w:val="24"/>
          <w:szCs w:val="24"/>
        </w:rPr>
        <w:t xml:space="preserve"> по отбору кандидатур на должность главы муниципального округа Змеиногорский  район Алтайского края</w:t>
      </w:r>
      <w:r>
        <w:rPr>
          <w:rFonts w:ascii="Times New Roman" w:hAnsi="Times New Roman" w:cs="Times New Roman"/>
          <w:sz w:val="24"/>
          <w:szCs w:val="24"/>
        </w:rPr>
        <w:t>, который состоится 10 декабря 2024 года. В рамках рассмотрения данного решения был определен состав членов конкурсной комиссии от Совета депутатов муниципального округа</w:t>
      </w:r>
      <w:r w:rsidR="004176C2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CA6" w:rsidRDefault="00163521" w:rsidP="00EB4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на сессии были приняты решения: «</w:t>
      </w:r>
      <w:r w:rsidRPr="00163521">
        <w:rPr>
          <w:rFonts w:ascii="Times New Roman" w:hAnsi="Times New Roman" w:cs="Times New Roman"/>
          <w:sz w:val="24"/>
          <w:szCs w:val="24"/>
        </w:rPr>
        <w:t>Об установлении и введении налога на имущество физических лиц на территории муниципального округа Змеиногорский район Алтайского края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163521">
        <w:rPr>
          <w:rFonts w:ascii="Times New Roman" w:hAnsi="Times New Roman" w:cs="Times New Roman"/>
          <w:sz w:val="24"/>
          <w:szCs w:val="24"/>
        </w:rPr>
        <w:t>Об установлении и введении земельного налога на территории муниципального образования муниципальный округ Змеиногорский район Алтайского края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EB411A" w:rsidRPr="00EB411A">
        <w:rPr>
          <w:rFonts w:ascii="Times New Roman" w:hAnsi="Times New Roman" w:cs="Times New Roman"/>
          <w:sz w:val="24"/>
          <w:szCs w:val="24"/>
        </w:rPr>
        <w:t>Об установлении и введении туристического налога на территории муниципального округа Змеиногорский район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». Данные решения прошли правовую экспертизу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межрайонной прокуратуре и были рассмотрены на заседании постоянной комиссии по вопросам бюджета, налоговой и кредитной политики Совета депутатов муниципального округа.</w:t>
      </w:r>
    </w:p>
    <w:p w:rsidR="00EB411A" w:rsidRDefault="00EB411A" w:rsidP="00EB4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изменения, касающиеся</w:t>
      </w:r>
      <w:r w:rsidR="00163521" w:rsidRPr="00163521">
        <w:t xml:space="preserve"> </w:t>
      </w:r>
      <w:r w:rsidR="00163521" w:rsidRPr="00163521">
        <w:rPr>
          <w:rFonts w:ascii="Times New Roman" w:hAnsi="Times New Roman" w:cs="Times New Roman"/>
          <w:sz w:val="24"/>
          <w:szCs w:val="24"/>
        </w:rPr>
        <w:t>налога на имущество физических лиц на территории муниципального округа Змеиногорский район Алтайского края</w:t>
      </w:r>
      <w:r w:rsidR="00F85C38">
        <w:rPr>
          <w:rFonts w:ascii="Times New Roman" w:hAnsi="Times New Roman" w:cs="Times New Roman"/>
          <w:sz w:val="24"/>
          <w:szCs w:val="24"/>
        </w:rPr>
        <w:t xml:space="preserve"> с 1 января 2025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411A" w:rsidRPr="00EB411A" w:rsidRDefault="00EB411A" w:rsidP="00EB4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B411A"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B411A">
        <w:rPr>
          <w:rFonts w:ascii="Times New Roman" w:hAnsi="Times New Roman" w:cs="Times New Roman"/>
          <w:sz w:val="24"/>
          <w:szCs w:val="24"/>
        </w:rPr>
        <w:t>асширен перечень имущества, налог с которого считается от кадастровой стоимости. Теперь здесь присутствуют многоквартирные дома, а также жилые постройки и садовые домики вне зависимости от назначени</w:t>
      </w:r>
      <w:r w:rsidR="00F85C38">
        <w:rPr>
          <w:rFonts w:ascii="Times New Roman" w:hAnsi="Times New Roman" w:cs="Times New Roman"/>
          <w:sz w:val="24"/>
          <w:szCs w:val="24"/>
        </w:rPr>
        <w:t>я земельного участка;</w:t>
      </w:r>
    </w:p>
    <w:p w:rsidR="00EB411A" w:rsidRPr="00EB411A" w:rsidRDefault="00EB411A" w:rsidP="00EB4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EB411A">
        <w:rPr>
          <w:rFonts w:ascii="Times New Roman" w:hAnsi="Times New Roman" w:cs="Times New Roman"/>
          <w:sz w:val="24"/>
          <w:szCs w:val="24"/>
        </w:rPr>
        <w:t xml:space="preserve">становлена предельная ставка 0,3% для личного «кадастрового» имущества: жилья, гаражей, </w:t>
      </w:r>
      <w:proofErr w:type="spellStart"/>
      <w:r w:rsidRPr="00EB411A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EB411A">
        <w:rPr>
          <w:rFonts w:ascii="Times New Roman" w:hAnsi="Times New Roman" w:cs="Times New Roman"/>
          <w:sz w:val="24"/>
          <w:szCs w:val="24"/>
        </w:rPr>
        <w:t xml:space="preserve">-мест (исключение — недвижимость, оцененная по кадастру более чем в 300 </w:t>
      </w:r>
      <w:proofErr w:type="gramStart"/>
      <w:r w:rsidRPr="00EB411A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EB411A">
        <w:rPr>
          <w:rFonts w:ascii="Times New Roman" w:hAnsi="Times New Roman" w:cs="Times New Roman"/>
          <w:sz w:val="24"/>
          <w:szCs w:val="24"/>
        </w:rPr>
        <w:t xml:space="preserve"> рублей, ст</w:t>
      </w:r>
      <w:r w:rsidR="00F85C38">
        <w:rPr>
          <w:rFonts w:ascii="Times New Roman" w:hAnsi="Times New Roman" w:cs="Times New Roman"/>
          <w:sz w:val="24"/>
          <w:szCs w:val="24"/>
        </w:rPr>
        <w:t>авка для которой ограничена 2%);</w:t>
      </w:r>
    </w:p>
    <w:p w:rsidR="00163521" w:rsidRDefault="00EB411A" w:rsidP="00EB4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C38">
        <w:rPr>
          <w:rFonts w:ascii="Times New Roman" w:hAnsi="Times New Roman" w:cs="Times New Roman"/>
          <w:sz w:val="24"/>
          <w:szCs w:val="24"/>
        </w:rPr>
        <w:t>д</w:t>
      </w:r>
      <w:r w:rsidRPr="00EB411A">
        <w:rPr>
          <w:rFonts w:ascii="Times New Roman" w:hAnsi="Times New Roman" w:cs="Times New Roman"/>
          <w:sz w:val="24"/>
          <w:szCs w:val="24"/>
        </w:rPr>
        <w:t>ля физлиц введены дополнительные категории льготников, освобождаемых от налога на имущество</w:t>
      </w:r>
      <w:r w:rsidR="00F85C38">
        <w:rPr>
          <w:rFonts w:ascii="Times New Roman" w:hAnsi="Times New Roman" w:cs="Times New Roman"/>
          <w:sz w:val="24"/>
          <w:szCs w:val="24"/>
        </w:rPr>
        <w:t>,</w:t>
      </w:r>
      <w:r w:rsidRPr="00EB411A">
        <w:rPr>
          <w:rFonts w:ascii="Times New Roman" w:hAnsi="Times New Roman" w:cs="Times New Roman"/>
          <w:sz w:val="24"/>
          <w:szCs w:val="24"/>
        </w:rPr>
        <w:t xml:space="preserve"> ­ это участники специальной военной операции</w:t>
      </w:r>
      <w:r w:rsidR="00F85C38">
        <w:rPr>
          <w:rFonts w:ascii="Times New Roman" w:hAnsi="Times New Roman" w:cs="Times New Roman"/>
          <w:sz w:val="24"/>
          <w:szCs w:val="24"/>
        </w:rPr>
        <w:t xml:space="preserve"> (военнослужащие, контрактники),</w:t>
      </w:r>
      <w:r w:rsidRPr="00EB411A">
        <w:rPr>
          <w:rFonts w:ascii="Times New Roman" w:hAnsi="Times New Roman" w:cs="Times New Roman"/>
          <w:sz w:val="24"/>
          <w:szCs w:val="24"/>
        </w:rPr>
        <w:t xml:space="preserve"> работники определенных служб, выполняющих свои прямые обязанности на территории СВО и новых российских рег</w:t>
      </w:r>
      <w:r w:rsidR="00F85C38">
        <w:rPr>
          <w:rFonts w:ascii="Times New Roman" w:hAnsi="Times New Roman" w:cs="Times New Roman"/>
          <w:sz w:val="24"/>
          <w:szCs w:val="24"/>
        </w:rPr>
        <w:t>ионов,</w:t>
      </w:r>
      <w:r w:rsidRPr="00EB411A">
        <w:rPr>
          <w:rFonts w:ascii="Times New Roman" w:hAnsi="Times New Roman" w:cs="Times New Roman"/>
          <w:sz w:val="24"/>
          <w:szCs w:val="24"/>
        </w:rPr>
        <w:t xml:space="preserve"> а также члены семей всех указанных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11A" w:rsidRDefault="00EB411A" w:rsidP="00EB4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изменение в отношении земельного налога</w:t>
      </w:r>
      <w:r w:rsidRPr="00EB411A">
        <w:t xml:space="preserve"> </w:t>
      </w:r>
      <w:r w:rsidRPr="00EB411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муниципальный округ Змеиногорский район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стало применение </w:t>
      </w:r>
      <w:r w:rsidR="008608B5">
        <w:rPr>
          <w:rFonts w:ascii="Times New Roman" w:hAnsi="Times New Roman" w:cs="Times New Roman"/>
          <w:sz w:val="24"/>
          <w:szCs w:val="24"/>
        </w:rPr>
        <w:t xml:space="preserve">ставки </w:t>
      </w:r>
      <w:r w:rsidR="00F85C38">
        <w:rPr>
          <w:rFonts w:ascii="Times New Roman" w:hAnsi="Times New Roman" w:cs="Times New Roman"/>
          <w:sz w:val="24"/>
          <w:szCs w:val="24"/>
        </w:rPr>
        <w:t>0,3%</w:t>
      </w:r>
      <w:r w:rsidRPr="00EB411A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на всей территории муниципального образования.</w:t>
      </w:r>
    </w:p>
    <w:p w:rsidR="00EB411A" w:rsidRDefault="00EB411A" w:rsidP="00EB4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Депутаты приняли решение «</w:t>
      </w:r>
      <w:r w:rsidRPr="00EB411A">
        <w:rPr>
          <w:rFonts w:ascii="Times New Roman" w:hAnsi="Times New Roman" w:cs="Times New Roman"/>
          <w:sz w:val="24"/>
          <w:szCs w:val="24"/>
        </w:rPr>
        <w:t>Об установлении и введении туристического налога на территории муниципального округа Змеиногорский район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EB411A">
        <w:rPr>
          <w:rFonts w:ascii="Times New Roman" w:hAnsi="Times New Roman" w:cs="Times New Roman"/>
          <w:sz w:val="24"/>
          <w:szCs w:val="24"/>
        </w:rPr>
        <w:t>С 2025 года гостиничный бизнес будет платить туристический налог</w:t>
      </w:r>
      <w:r w:rsidR="00F85C38">
        <w:rPr>
          <w:rFonts w:ascii="Times New Roman" w:hAnsi="Times New Roman" w:cs="Times New Roman"/>
          <w:sz w:val="24"/>
          <w:szCs w:val="24"/>
        </w:rPr>
        <w:t xml:space="preserve">, а именно владельцы всех видов гостиниц - </w:t>
      </w:r>
      <w:r w:rsidRPr="00EB411A">
        <w:rPr>
          <w:rFonts w:ascii="Times New Roman" w:hAnsi="Times New Roman" w:cs="Times New Roman"/>
          <w:sz w:val="24"/>
          <w:szCs w:val="24"/>
        </w:rPr>
        <w:t xml:space="preserve">отелей, пансионатов, хостелов, </w:t>
      </w:r>
      <w:proofErr w:type="spellStart"/>
      <w:r w:rsidRPr="00EB411A">
        <w:rPr>
          <w:rFonts w:ascii="Times New Roman" w:hAnsi="Times New Roman" w:cs="Times New Roman"/>
          <w:sz w:val="24"/>
          <w:szCs w:val="24"/>
        </w:rPr>
        <w:t>глэмпингов</w:t>
      </w:r>
      <w:proofErr w:type="spellEnd"/>
      <w:r w:rsidRPr="00EB411A">
        <w:rPr>
          <w:rFonts w:ascii="Times New Roman" w:hAnsi="Times New Roman" w:cs="Times New Roman"/>
          <w:sz w:val="24"/>
          <w:szCs w:val="24"/>
        </w:rPr>
        <w:t xml:space="preserve">. Гостиница должна быть в реестре классифицированных средств размещения. От налога освободили </w:t>
      </w:r>
      <w:r>
        <w:rPr>
          <w:rFonts w:ascii="Times New Roman" w:hAnsi="Times New Roman" w:cs="Times New Roman"/>
          <w:sz w:val="24"/>
          <w:szCs w:val="24"/>
        </w:rPr>
        <w:t xml:space="preserve">только квартиры и апартаменты. </w:t>
      </w:r>
      <w:r w:rsidRPr="00EB411A">
        <w:rPr>
          <w:rFonts w:ascii="Times New Roman" w:hAnsi="Times New Roman" w:cs="Times New Roman"/>
          <w:sz w:val="24"/>
          <w:szCs w:val="24"/>
        </w:rPr>
        <w:t>Налог будут считать по ставке от суммы, которую заплатил гость за номер или мест</w:t>
      </w:r>
      <w:r>
        <w:rPr>
          <w:rFonts w:ascii="Times New Roman" w:hAnsi="Times New Roman" w:cs="Times New Roman"/>
          <w:sz w:val="24"/>
          <w:szCs w:val="24"/>
        </w:rPr>
        <w:t xml:space="preserve">о в номере. </w:t>
      </w:r>
      <w:r w:rsidRPr="00EB411A">
        <w:rPr>
          <w:rFonts w:ascii="Times New Roman" w:hAnsi="Times New Roman" w:cs="Times New Roman"/>
          <w:sz w:val="24"/>
          <w:szCs w:val="24"/>
        </w:rPr>
        <w:t xml:space="preserve">В 2025 году это 1%, в 2026 — 2%, в 2027 — 3%, в 2028 </w:t>
      </w:r>
      <w:r w:rsidRPr="00EB411A">
        <w:rPr>
          <w:rFonts w:ascii="Times New Roman" w:hAnsi="Times New Roman" w:cs="Times New Roman"/>
          <w:sz w:val="24"/>
          <w:szCs w:val="24"/>
        </w:rPr>
        <w:lastRenderedPageBreak/>
        <w:t xml:space="preserve">— 4% и с 2029 — </w:t>
      </w:r>
      <w:r>
        <w:rPr>
          <w:rFonts w:ascii="Times New Roman" w:hAnsi="Times New Roman" w:cs="Times New Roman"/>
          <w:sz w:val="24"/>
          <w:szCs w:val="24"/>
        </w:rPr>
        <w:t xml:space="preserve">5%. </w:t>
      </w:r>
      <w:r w:rsidR="00F85C38">
        <w:rPr>
          <w:rFonts w:ascii="Times New Roman" w:hAnsi="Times New Roman" w:cs="Times New Roman"/>
          <w:sz w:val="24"/>
          <w:szCs w:val="24"/>
        </w:rPr>
        <w:t>Н</w:t>
      </w:r>
      <w:r w:rsidRPr="00EB411A">
        <w:rPr>
          <w:rFonts w:ascii="Times New Roman" w:hAnsi="Times New Roman" w:cs="Times New Roman"/>
          <w:sz w:val="24"/>
          <w:szCs w:val="24"/>
        </w:rPr>
        <w:t>алог</w:t>
      </w:r>
      <w:r w:rsidR="00F85C38">
        <w:rPr>
          <w:rFonts w:ascii="Times New Roman" w:hAnsi="Times New Roman" w:cs="Times New Roman"/>
          <w:sz w:val="24"/>
          <w:szCs w:val="24"/>
        </w:rPr>
        <w:t xml:space="preserve"> будет взиматься</w:t>
      </w:r>
      <w:r w:rsidRPr="00EB411A">
        <w:rPr>
          <w:rFonts w:ascii="Times New Roman" w:hAnsi="Times New Roman" w:cs="Times New Roman"/>
          <w:sz w:val="24"/>
          <w:szCs w:val="24"/>
        </w:rPr>
        <w:t xml:space="preserve"> раз в квартал. Срок уплаты — до 28 числа ме</w:t>
      </w:r>
      <w:r>
        <w:rPr>
          <w:rFonts w:ascii="Times New Roman" w:hAnsi="Times New Roman" w:cs="Times New Roman"/>
          <w:sz w:val="24"/>
          <w:szCs w:val="24"/>
        </w:rPr>
        <w:t xml:space="preserve">сяца, следующего за кварталом. </w:t>
      </w:r>
      <w:r w:rsidRPr="00EB411A">
        <w:rPr>
          <w:rFonts w:ascii="Times New Roman" w:hAnsi="Times New Roman" w:cs="Times New Roman"/>
          <w:sz w:val="24"/>
          <w:szCs w:val="24"/>
        </w:rPr>
        <w:t>Налог не надо платить с сумм, которые заплатили гости-льготники. Это герои страны и труда, участники войн и боевых действий, ветераны, блокадники, инвалиды. Для освобождения от налога у гостя надо скопировать подтверждающи</w:t>
      </w:r>
      <w:r w:rsidR="00F85C38">
        <w:rPr>
          <w:rFonts w:ascii="Times New Roman" w:hAnsi="Times New Roman" w:cs="Times New Roman"/>
          <w:sz w:val="24"/>
          <w:szCs w:val="24"/>
        </w:rPr>
        <w:t>е</w:t>
      </w:r>
      <w:r w:rsidRPr="00EB411A">
        <w:rPr>
          <w:rFonts w:ascii="Times New Roman" w:hAnsi="Times New Roman" w:cs="Times New Roman"/>
          <w:sz w:val="24"/>
          <w:szCs w:val="24"/>
        </w:rPr>
        <w:t xml:space="preserve"> докумен</w:t>
      </w:r>
      <w:r>
        <w:rPr>
          <w:rFonts w:ascii="Times New Roman" w:hAnsi="Times New Roman" w:cs="Times New Roman"/>
          <w:sz w:val="24"/>
          <w:szCs w:val="24"/>
        </w:rPr>
        <w:t>ты.</w:t>
      </w:r>
      <w:r w:rsidRPr="00EB4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Данный вид налога стал новым для нашей территории. </w:t>
      </w:r>
    </w:p>
    <w:p w:rsidR="00EB411A" w:rsidRPr="00E52FF9" w:rsidRDefault="004176C2" w:rsidP="0041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6C2">
        <w:rPr>
          <w:rFonts w:ascii="Times New Roman" w:hAnsi="Times New Roman" w:cs="Times New Roman"/>
          <w:sz w:val="24"/>
          <w:szCs w:val="24"/>
        </w:rPr>
        <w:t>В ходе заседания на все заданные депутатами вопросы получены ответы и приняты соответствующие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B411A" w:rsidRPr="00E5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63"/>
    <w:rsid w:val="00163521"/>
    <w:rsid w:val="004176C2"/>
    <w:rsid w:val="007B0D11"/>
    <w:rsid w:val="008608B5"/>
    <w:rsid w:val="008E4CA6"/>
    <w:rsid w:val="00AF2363"/>
    <w:rsid w:val="00E52FF9"/>
    <w:rsid w:val="00EB411A"/>
    <w:rsid w:val="00F8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2024-10-29T09:20:00Z</cp:lastPrinted>
  <dcterms:created xsi:type="dcterms:W3CDTF">2024-10-29T07:36:00Z</dcterms:created>
  <dcterms:modified xsi:type="dcterms:W3CDTF">2024-10-29T09:43:00Z</dcterms:modified>
</cp:coreProperties>
</file>