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1A7BC" w14:textId="77777777" w:rsidR="00F8198F" w:rsidRPr="00F8198F" w:rsidRDefault="00F8198F" w:rsidP="00F8198F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F8198F">
        <w:rPr>
          <w:rFonts w:ascii="Times New Roman" w:eastAsia="Times New Roman" w:hAnsi="Times New Roman" w:cs="Times New Roman"/>
          <w:b/>
          <w:bCs/>
          <w:color w:val="262D2F"/>
          <w:sz w:val="28"/>
          <w:szCs w:val="28"/>
          <w:lang w:eastAsia="ru-RU"/>
        </w:rPr>
        <w:t>Анализ ситуации на рынке труда:</w:t>
      </w:r>
      <w:r w:rsidRPr="00F8198F">
        <w:rPr>
          <w:rFonts w:ascii="Times New Roman" w:eastAsia="Times New Roman" w:hAnsi="Times New Roman" w:cs="Times New Roman"/>
          <w:b/>
          <w:bCs/>
          <w:color w:val="262D2F"/>
          <w:sz w:val="28"/>
          <w:szCs w:val="28"/>
          <w:lang w:eastAsia="ru-RU"/>
        </w:rPr>
        <w:br/>
        <w:t>вакансии для безработных будут!</w:t>
      </w:r>
    </w:p>
    <w:p w14:paraId="264CB0D7" w14:textId="74DAB02F" w:rsidR="00F8198F" w:rsidRPr="00F8198F" w:rsidRDefault="00F8198F" w:rsidP="00F819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F8198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В Змеиногорском районе происходит планомерное снижение напряженности на рынке труда - за 2014 год она составила 2,3 человека на 1 заявленную работодателями вакансию, в 2013 году было 2,9 человека. Во многом это снижение происходит за счет увеличения количества вакантных рабочих мест, заявленных работодателями в службу занятости населения: в 2013 году подано 2517 вакансий, в 2014 году - 2585.</w:t>
      </w:r>
      <w:r w:rsidRPr="00F8198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  <w:t xml:space="preserve">Служба занятости населения от лица граждан </w:t>
      </w:r>
      <w:proofErr w:type="spellStart"/>
      <w:r w:rsidRPr="00F8198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Змеиногорского</w:t>
      </w:r>
      <w:proofErr w:type="spellEnd"/>
      <w:r w:rsidRPr="00F8198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 xml:space="preserve"> района благодарит всех работодателей за активное сотрудничество и за предоставление вакансий рабочих мест.</w:t>
      </w:r>
      <w:r w:rsidRPr="00F8198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  <w:t xml:space="preserve">В связи с увеличением количества рабочих мест на рынке труда района, снижением напряженности на рынке труда происходит </w:t>
      </w:r>
      <w:proofErr w:type="spellStart"/>
      <w:r w:rsidRPr="00F8198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сниже¬ние</w:t>
      </w:r>
      <w:proofErr w:type="spellEnd"/>
      <w:r w:rsidRPr="00F8198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 xml:space="preserve"> количества обращений граждан в службу занятости населения. В 2013 году в ЦЗН обратилось 1160 человек, 2014 году -1050 человек. В том числе произошло снижение уровня безработицы с 3,3% до 3,2%.</w:t>
      </w:r>
      <w:r w:rsidRPr="00F8198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  <w:t>Численность безработных граждан, зарегистрированных на конец 2013 года - 406 человек, на конец 2014 года - 361 человек.</w:t>
      </w:r>
    </w:p>
    <w:p w14:paraId="6728DDE7" w14:textId="77777777" w:rsidR="00F8198F" w:rsidRPr="00F8198F" w:rsidRDefault="00F8198F" w:rsidP="00F8198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</w:pPr>
      <w:r w:rsidRPr="00F8198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СПРАВКА:</w:t>
      </w:r>
      <w:r w:rsidRPr="00F8198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  <w:t>Из 1050 обратившихся граждан трудоустроено 891 чел.</w:t>
      </w:r>
      <w:r w:rsidRPr="00F8198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  <w:t>Из 891 чел. трудоустроено на постоянные рабочие места 541 чел.,</w:t>
      </w:r>
      <w:r w:rsidRPr="00F8198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  <w:t>временные - 350 чел.</w:t>
      </w:r>
    </w:p>
    <w:p w14:paraId="25D5D0CB" w14:textId="5B94658E" w:rsidR="00F8198F" w:rsidRPr="00F8198F" w:rsidRDefault="00F8198F" w:rsidP="00F8198F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62D2F"/>
          <w:sz w:val="18"/>
          <w:szCs w:val="18"/>
          <w:lang w:eastAsia="ru-RU"/>
        </w:rPr>
      </w:pPr>
      <w:r w:rsidRPr="00F8198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На снижение напряженности на рынке труда в 2013 и 2014 годах большое влияние оказала реализация мероприятий в рамках Программы занятости населения с учетом социально-экономического развития района.</w:t>
      </w:r>
      <w:r w:rsidRPr="00F8198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  <w:t xml:space="preserve">В 2015 году в рамках этой </w:t>
      </w:r>
      <w:proofErr w:type="spellStart"/>
      <w:r w:rsidRPr="00F8198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про¬граммы</w:t>
      </w:r>
      <w:proofErr w:type="spellEnd"/>
      <w:r w:rsidRPr="00F8198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 xml:space="preserve"> планируется предложить работу по направлениям:</w:t>
      </w:r>
      <w:r w:rsidRPr="00F8198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  <w:t>• организация общественных работ (170 чел.);</w:t>
      </w:r>
      <w:r w:rsidRPr="00F8198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  <w:t xml:space="preserve">• организация трудоустройства граждан, испытывающих </w:t>
      </w:r>
      <w:proofErr w:type="spellStart"/>
      <w:r w:rsidRPr="00F8198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труд¬ности</w:t>
      </w:r>
      <w:proofErr w:type="spellEnd"/>
      <w:r w:rsidRPr="00F8198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 xml:space="preserve"> в поиске работы (23 чел.);</w:t>
      </w:r>
      <w:r w:rsidRPr="00F8198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  <w:t xml:space="preserve">• трудоустройство выпускников профессиональных </w:t>
      </w:r>
      <w:proofErr w:type="spellStart"/>
      <w:r w:rsidRPr="00F8198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образова¬тельных</w:t>
      </w:r>
      <w:proofErr w:type="spellEnd"/>
      <w:r w:rsidRPr="00F8198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 xml:space="preserve"> учреждений (1 чел.);</w:t>
      </w:r>
      <w:r w:rsidRPr="00F8198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  <w:t>• организация временного трудоустройства школьников (150 чел.);</w:t>
      </w:r>
      <w:r w:rsidRPr="00F8198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  <w:t>• профессиональное обучение безработных граждан (78 чел.);</w:t>
      </w:r>
      <w:r w:rsidRPr="00F8198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  <w:t>• оказание услуг по профессиональной ориентации граждан (820 чел.);</w:t>
      </w:r>
      <w:r w:rsidRPr="00F8198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  <w:t>• оказание услуг по социальной адаптации граждан на рынке труда (80 чел.);</w:t>
      </w:r>
      <w:r w:rsidRPr="00F8198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  <w:t xml:space="preserve">• содействие развитию малого предпринимательства и </w:t>
      </w:r>
      <w:proofErr w:type="spellStart"/>
      <w:r w:rsidRPr="00F8198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самоза¬нятости</w:t>
      </w:r>
      <w:proofErr w:type="spellEnd"/>
      <w:r w:rsidRPr="00F8198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 xml:space="preserve"> безработных граждан (11 чел.);</w:t>
      </w:r>
      <w:r w:rsidRPr="00F8198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  <w:t>• адресная поддержка граждан для трудоустройства в другой местности (1 чел.);</w:t>
      </w:r>
      <w:r w:rsidRPr="00F8198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  <w:t xml:space="preserve">• трудоустройство инвалидов, многодетных родителей на </w:t>
      </w:r>
      <w:proofErr w:type="spellStart"/>
      <w:r w:rsidRPr="00F8198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>спе¬циально</w:t>
      </w:r>
      <w:proofErr w:type="spellEnd"/>
      <w:r w:rsidRPr="00F8198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t xml:space="preserve"> созданные рабочие места (4 чел.);</w:t>
      </w:r>
      <w:r w:rsidRPr="00F8198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  <w:t xml:space="preserve">• профессиональная подготовка (повышение квалификации) женщин, </w:t>
      </w:r>
      <w:r w:rsidRPr="00F8198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lastRenderedPageBreak/>
        <w:t>находящихся в отпуске по уходу за ребенком до 3 лет (3 чел.).</w:t>
      </w:r>
      <w:r w:rsidRPr="00F8198F">
        <w:rPr>
          <w:rFonts w:ascii="Times New Roman" w:eastAsia="Times New Roman" w:hAnsi="Times New Roman" w:cs="Times New Roman"/>
          <w:color w:val="262D2F"/>
          <w:sz w:val="28"/>
          <w:szCs w:val="28"/>
          <w:lang w:eastAsia="ru-RU"/>
        </w:rPr>
        <w:br/>
      </w:r>
      <w:r w:rsidRPr="00F8198F">
        <w:rPr>
          <w:rFonts w:ascii="Arial" w:eastAsia="Times New Roman" w:hAnsi="Arial" w:cs="Arial"/>
          <w:color w:val="262D2F"/>
          <w:sz w:val="18"/>
          <w:szCs w:val="18"/>
          <w:lang w:eastAsia="ru-RU"/>
        </w:rPr>
        <w:t> </w:t>
      </w:r>
    </w:p>
    <w:p w14:paraId="21FEA3C8" w14:textId="77777777" w:rsidR="00856ED2" w:rsidRPr="00F8198F" w:rsidRDefault="00856ED2" w:rsidP="00F8198F"/>
    <w:sectPr w:rsidR="00856ED2" w:rsidRPr="00F81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CB9"/>
    <w:rsid w:val="00014178"/>
    <w:rsid w:val="00856ED2"/>
    <w:rsid w:val="008C3CB9"/>
    <w:rsid w:val="008C7500"/>
    <w:rsid w:val="00BB447E"/>
    <w:rsid w:val="00F8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588B2"/>
  <w15:chartTrackingRefBased/>
  <w15:docId w15:val="{AA6E4976-D4BD-494A-8BE1-94FAC21B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19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10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47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7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Taurus</dc:creator>
  <cp:keywords/>
  <dc:description/>
  <cp:lastModifiedBy>Taurus</cp:lastModifiedBy>
  <cp:revision>5</cp:revision>
  <dcterms:created xsi:type="dcterms:W3CDTF">2023-05-11T04:14:00Z</dcterms:created>
  <dcterms:modified xsi:type="dcterms:W3CDTF">2023-05-11T04:25:00Z</dcterms:modified>
</cp:coreProperties>
</file>