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12F" w:rsidRDefault="0052312F" w:rsidP="00955372">
      <w:pPr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margin">
              <wp:posOffset>501015</wp:posOffset>
            </wp:positionH>
            <wp:positionV relativeFrom="margin">
              <wp:posOffset>-596265</wp:posOffset>
            </wp:positionV>
            <wp:extent cx="4781550" cy="2724150"/>
            <wp:effectExtent l="19050" t="0" r="0" b="0"/>
            <wp:wrapNone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72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312F" w:rsidRDefault="0052312F" w:rsidP="00955372">
      <w:pPr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2312F" w:rsidRDefault="0052312F" w:rsidP="00955372">
      <w:pPr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2312F" w:rsidRDefault="0052312F" w:rsidP="00955372">
      <w:pPr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2312F" w:rsidRDefault="0052312F" w:rsidP="00955372">
      <w:pPr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2312F" w:rsidRDefault="0052312F" w:rsidP="00955372">
      <w:pPr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2312F" w:rsidRDefault="0052312F" w:rsidP="00955372">
      <w:pPr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2312F" w:rsidRDefault="0052312F" w:rsidP="00955372">
      <w:pPr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2312F" w:rsidRDefault="0052312F" w:rsidP="00955372">
      <w:pPr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2312F" w:rsidRDefault="0052312F" w:rsidP="00955372">
      <w:pPr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2312F" w:rsidRDefault="0052312F" w:rsidP="00955372">
      <w:pPr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55372" w:rsidRPr="00955372" w:rsidRDefault="00955372" w:rsidP="00955372">
      <w:pPr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55372">
        <w:rPr>
          <w:rFonts w:ascii="Times New Roman" w:hAnsi="Times New Roman"/>
          <w:b/>
          <w:sz w:val="28"/>
          <w:szCs w:val="28"/>
          <w:lang w:val="ru-RU"/>
        </w:rPr>
        <w:t>ИНФОРМАЦИЯ О ДЕЯТЕЛЬНОСТИ АДМИНИСТРАТИВНОЙ  КОМИССИИ ЗА  6 МЕСЯЦЕВ 2021 ГОДА.</w:t>
      </w:r>
    </w:p>
    <w:p w:rsidR="00955372" w:rsidRDefault="00955372" w:rsidP="00955372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955372" w:rsidRDefault="00955372" w:rsidP="00955372">
      <w:pPr>
        <w:tabs>
          <w:tab w:val="left" w:pos="709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180A51">
        <w:rPr>
          <w:rFonts w:ascii="Times New Roman" w:hAnsi="Times New Roman"/>
          <w:lang w:val="ru-RU"/>
        </w:rPr>
        <w:t xml:space="preserve">В соответствии со статьей 73-2 Закона Алтайского края от 10.07.2002 № 46-ЗС «Об </w:t>
      </w:r>
      <w:r>
        <w:rPr>
          <w:rFonts w:ascii="Times New Roman" w:hAnsi="Times New Roman"/>
          <w:lang w:val="ru-RU"/>
        </w:rPr>
        <w:t xml:space="preserve"> </w:t>
      </w:r>
      <w:r w:rsidRPr="00180A51">
        <w:rPr>
          <w:rFonts w:ascii="Times New Roman" w:hAnsi="Times New Roman"/>
          <w:lang w:val="ru-RU"/>
        </w:rPr>
        <w:t>административной ответственности за совершение правонарушений на территории Алтайского края»  и подпунктом  1 пункта 1 статьи 1 Закона Алтайского края от 10.03.2009 г. № 12-ЗС 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 решением</w:t>
      </w:r>
      <w:r>
        <w:rPr>
          <w:rFonts w:ascii="Times New Roman" w:hAnsi="Times New Roman"/>
          <w:lang w:val="ru-RU"/>
        </w:rPr>
        <w:t xml:space="preserve"> Змеиногорского </w:t>
      </w:r>
      <w:r w:rsidRPr="00180A51">
        <w:rPr>
          <w:rFonts w:ascii="Times New Roman" w:hAnsi="Times New Roman"/>
          <w:lang w:val="ru-RU"/>
        </w:rPr>
        <w:t xml:space="preserve"> районного Совета депутатов от </w:t>
      </w:r>
      <w:r>
        <w:rPr>
          <w:rFonts w:ascii="Times New Roman" w:hAnsi="Times New Roman"/>
          <w:lang w:val="ru-RU"/>
        </w:rPr>
        <w:t>11.12.2020 № 70</w:t>
      </w:r>
      <w:proofErr w:type="gramEnd"/>
      <w:r w:rsidRPr="00180A51">
        <w:rPr>
          <w:rFonts w:ascii="Times New Roman" w:hAnsi="Times New Roman"/>
          <w:lang w:val="ru-RU"/>
        </w:rPr>
        <w:t xml:space="preserve"> утверждена административная комиссия при Администрации Змеиногорского района</w:t>
      </w:r>
      <w:r>
        <w:rPr>
          <w:rFonts w:ascii="Times New Roman" w:hAnsi="Times New Roman"/>
          <w:lang w:val="ru-RU"/>
        </w:rPr>
        <w:t xml:space="preserve"> </w:t>
      </w:r>
      <w:r w:rsidRPr="00180A51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действующая</w:t>
      </w:r>
      <w:r w:rsidRPr="00180A51">
        <w:rPr>
          <w:rFonts w:ascii="Times New Roman" w:hAnsi="Times New Roman"/>
          <w:lang w:val="ru-RU"/>
        </w:rPr>
        <w:t xml:space="preserve"> в границах Барановского, </w:t>
      </w:r>
      <w:proofErr w:type="spellStart"/>
      <w:r w:rsidRPr="00180A51">
        <w:rPr>
          <w:rFonts w:ascii="Times New Roman" w:hAnsi="Times New Roman"/>
          <w:lang w:val="ru-RU"/>
        </w:rPr>
        <w:t>Карамышевского</w:t>
      </w:r>
      <w:proofErr w:type="spellEnd"/>
      <w:r w:rsidRPr="00180A51">
        <w:rPr>
          <w:rFonts w:ascii="Times New Roman" w:hAnsi="Times New Roman"/>
          <w:lang w:val="ru-RU"/>
        </w:rPr>
        <w:t xml:space="preserve">, </w:t>
      </w:r>
      <w:proofErr w:type="spellStart"/>
      <w:r w:rsidRPr="00180A51">
        <w:rPr>
          <w:rFonts w:ascii="Times New Roman" w:hAnsi="Times New Roman"/>
          <w:lang w:val="ru-RU"/>
        </w:rPr>
        <w:t>Кузьминского</w:t>
      </w:r>
      <w:proofErr w:type="spellEnd"/>
      <w:r w:rsidRPr="00180A51">
        <w:rPr>
          <w:rFonts w:ascii="Times New Roman" w:hAnsi="Times New Roman"/>
          <w:lang w:val="ru-RU"/>
        </w:rPr>
        <w:t xml:space="preserve">, Октябрьского, </w:t>
      </w:r>
      <w:proofErr w:type="spellStart"/>
      <w:r w:rsidRPr="00180A51">
        <w:rPr>
          <w:rFonts w:ascii="Times New Roman" w:hAnsi="Times New Roman"/>
          <w:lang w:val="ru-RU"/>
        </w:rPr>
        <w:t>Саввушинского</w:t>
      </w:r>
      <w:proofErr w:type="spellEnd"/>
      <w:r w:rsidRPr="00180A51">
        <w:rPr>
          <w:rFonts w:ascii="Times New Roman" w:hAnsi="Times New Roman"/>
          <w:lang w:val="ru-RU"/>
        </w:rPr>
        <w:t xml:space="preserve">, Таловского, </w:t>
      </w:r>
      <w:proofErr w:type="spellStart"/>
      <w:r w:rsidRPr="00180A51">
        <w:rPr>
          <w:rFonts w:ascii="Times New Roman" w:hAnsi="Times New Roman"/>
          <w:lang w:val="ru-RU"/>
        </w:rPr>
        <w:t>Черепановского</w:t>
      </w:r>
      <w:proofErr w:type="spellEnd"/>
      <w:r w:rsidRPr="00180A51">
        <w:rPr>
          <w:rFonts w:ascii="Times New Roman" w:hAnsi="Times New Roman"/>
          <w:lang w:val="ru-RU"/>
        </w:rPr>
        <w:t xml:space="preserve"> сельсоветов (с внесенными изменениями от 14.05.2021).</w:t>
      </w:r>
    </w:p>
    <w:p w:rsidR="00955372" w:rsidRDefault="00955372" w:rsidP="00955372">
      <w:pPr>
        <w:tabs>
          <w:tab w:val="left" w:pos="709"/>
        </w:tabs>
        <w:jc w:val="both"/>
        <w:rPr>
          <w:rFonts w:ascii="Times New Roman" w:hAnsi="Times New Roman"/>
          <w:color w:val="000004"/>
          <w:lang w:val="ru-RU"/>
        </w:rPr>
      </w:pPr>
      <w:r w:rsidRPr="00F979B0">
        <w:rPr>
          <w:rFonts w:ascii="Times New Roman" w:hAnsi="Times New Roman"/>
          <w:color w:val="000004"/>
          <w:lang w:val="ru-RU"/>
        </w:rPr>
        <w:t xml:space="preserve">   </w:t>
      </w:r>
      <w:r>
        <w:rPr>
          <w:rFonts w:ascii="Times New Roman" w:hAnsi="Times New Roman"/>
          <w:color w:val="000004"/>
          <w:lang w:val="ru-RU"/>
        </w:rPr>
        <w:t xml:space="preserve">       </w:t>
      </w:r>
      <w:r w:rsidRPr="00F979B0">
        <w:rPr>
          <w:rFonts w:ascii="Times New Roman" w:hAnsi="Times New Roman"/>
          <w:color w:val="000004"/>
          <w:lang w:val="ru-RU"/>
        </w:rPr>
        <w:t xml:space="preserve">  </w:t>
      </w:r>
      <w:proofErr w:type="gramStart"/>
      <w:r w:rsidRPr="00F979B0">
        <w:rPr>
          <w:rFonts w:ascii="Times New Roman" w:hAnsi="Times New Roman"/>
          <w:color w:val="000004"/>
          <w:lang w:val="ru-RU"/>
        </w:rPr>
        <w:t xml:space="preserve">Административная комиссия при Администрации Змеиногорского района </w:t>
      </w:r>
      <w:r>
        <w:rPr>
          <w:rFonts w:ascii="Times New Roman" w:hAnsi="Times New Roman"/>
          <w:lang w:val="ru-RU"/>
        </w:rPr>
        <w:t>действующая</w:t>
      </w:r>
      <w:r w:rsidRPr="00F979B0">
        <w:rPr>
          <w:rFonts w:ascii="Times New Roman" w:hAnsi="Times New Roman"/>
          <w:lang w:val="ru-RU"/>
        </w:rPr>
        <w:t xml:space="preserve"> в границах Барановского, </w:t>
      </w:r>
      <w:proofErr w:type="spellStart"/>
      <w:r w:rsidRPr="00F979B0">
        <w:rPr>
          <w:rFonts w:ascii="Times New Roman" w:hAnsi="Times New Roman"/>
          <w:lang w:val="ru-RU"/>
        </w:rPr>
        <w:t>Карамышевского</w:t>
      </w:r>
      <w:proofErr w:type="spellEnd"/>
      <w:r w:rsidRPr="00F979B0">
        <w:rPr>
          <w:rFonts w:ascii="Times New Roman" w:hAnsi="Times New Roman"/>
          <w:lang w:val="ru-RU"/>
        </w:rPr>
        <w:t xml:space="preserve">, </w:t>
      </w:r>
      <w:proofErr w:type="spellStart"/>
      <w:r w:rsidRPr="00F979B0">
        <w:rPr>
          <w:rFonts w:ascii="Times New Roman" w:hAnsi="Times New Roman"/>
          <w:lang w:val="ru-RU"/>
        </w:rPr>
        <w:t>Кузьминского</w:t>
      </w:r>
      <w:proofErr w:type="spellEnd"/>
      <w:r w:rsidRPr="00F979B0">
        <w:rPr>
          <w:rFonts w:ascii="Times New Roman" w:hAnsi="Times New Roman"/>
          <w:lang w:val="ru-RU"/>
        </w:rPr>
        <w:t>,</w:t>
      </w:r>
      <w:r w:rsidRPr="00180A51">
        <w:rPr>
          <w:rFonts w:ascii="Times New Roman" w:hAnsi="Times New Roman"/>
          <w:lang w:val="ru-RU"/>
        </w:rPr>
        <w:t xml:space="preserve"> Октябрьского, </w:t>
      </w:r>
      <w:proofErr w:type="spellStart"/>
      <w:r w:rsidRPr="00180A51">
        <w:rPr>
          <w:rFonts w:ascii="Times New Roman" w:hAnsi="Times New Roman"/>
          <w:lang w:val="ru-RU"/>
        </w:rPr>
        <w:t>Саввушинского</w:t>
      </w:r>
      <w:proofErr w:type="spellEnd"/>
      <w:r w:rsidRPr="00180A51">
        <w:rPr>
          <w:rFonts w:ascii="Times New Roman" w:hAnsi="Times New Roman"/>
          <w:lang w:val="ru-RU"/>
        </w:rPr>
        <w:t xml:space="preserve">, Таловского, </w:t>
      </w:r>
      <w:proofErr w:type="spellStart"/>
      <w:r w:rsidRPr="00180A51">
        <w:rPr>
          <w:rFonts w:ascii="Times New Roman" w:hAnsi="Times New Roman"/>
          <w:lang w:val="ru-RU"/>
        </w:rPr>
        <w:t>Черепановского</w:t>
      </w:r>
      <w:proofErr w:type="spellEnd"/>
      <w:r w:rsidRPr="00180A51">
        <w:rPr>
          <w:rFonts w:ascii="Times New Roman" w:hAnsi="Times New Roman"/>
          <w:lang w:val="ru-RU"/>
        </w:rPr>
        <w:t xml:space="preserve"> сельсоветов</w:t>
      </w:r>
      <w:r>
        <w:rPr>
          <w:rFonts w:ascii="Times New Roman" w:hAnsi="Times New Roman"/>
          <w:lang w:val="ru-RU"/>
        </w:rPr>
        <w:t xml:space="preserve">  создана </w:t>
      </w:r>
      <w:r>
        <w:rPr>
          <w:color w:val="000004"/>
          <w:lang w:val="ru-RU"/>
        </w:rPr>
        <w:t xml:space="preserve"> </w:t>
      </w:r>
      <w:r w:rsidRPr="000E0E7F">
        <w:rPr>
          <w:color w:val="000004"/>
          <w:lang w:val="ru-RU"/>
        </w:rPr>
        <w:t xml:space="preserve"> </w:t>
      </w:r>
      <w:r w:rsidRPr="00F979B0">
        <w:rPr>
          <w:rFonts w:ascii="Times New Roman" w:hAnsi="Times New Roman"/>
          <w:color w:val="000004"/>
          <w:lang w:val="ru-RU"/>
        </w:rPr>
        <w:t>с целью защиты личности, охраны прав и свобод человека и гражданина; охраны здоровья граждан, санитарно-эпидемиологического благополучия населения; охраны окружающей среды, установленного порядка и общественной безопасности, собственности;</w:t>
      </w:r>
      <w:proofErr w:type="gramEnd"/>
      <w:r w:rsidRPr="00F979B0">
        <w:rPr>
          <w:rFonts w:ascii="Times New Roman" w:hAnsi="Times New Roman"/>
          <w:color w:val="000004"/>
          <w:lang w:val="ru-RU"/>
        </w:rPr>
        <w:t xml:space="preserve"> всестороннего, полного, объективного и своевременного выяснения обстоятельств каждого дела, разрешения его в соответствии с законом, обеспечения исполнения вынесенного постановления (определения), а также предупреждения и выявления причин и условий, способствующих совершению административных правонарушений на территории Змеиногорского  района Алтайского края.</w:t>
      </w:r>
    </w:p>
    <w:p w:rsidR="00955372" w:rsidRPr="00F979B0" w:rsidRDefault="00955372" w:rsidP="00955372">
      <w:pPr>
        <w:tabs>
          <w:tab w:val="left" w:pos="709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4"/>
          <w:lang w:val="ru-RU"/>
        </w:rPr>
        <w:t xml:space="preserve">           </w:t>
      </w:r>
      <w:r w:rsidRPr="00F979B0">
        <w:rPr>
          <w:rFonts w:ascii="Times New Roman" w:hAnsi="Times New Roman"/>
          <w:color w:val="000004"/>
          <w:lang w:val="ru-RU"/>
        </w:rPr>
        <w:t xml:space="preserve"> Административная комиссия в своей деятельности руководствуется Конституцией РФ, Кодексом об административных правонарушениях РФ. </w:t>
      </w:r>
      <w:r w:rsidRPr="00F979B0">
        <w:rPr>
          <w:rFonts w:ascii="Times New Roman" w:hAnsi="Times New Roman"/>
          <w:lang w:val="ru-RU"/>
        </w:rPr>
        <w:t>Деятельность административной комиссии при Администрации Змеиногорского района направлена на соблюдение Закона Алтайского края от 10.07.2002 № 46-ЗС «Об административной ответственности за совершение правонарушений на территории Алтайского края».</w:t>
      </w:r>
    </w:p>
    <w:p w:rsidR="00955372" w:rsidRDefault="00955372" w:rsidP="00955372">
      <w:pPr>
        <w:tabs>
          <w:tab w:val="left" w:pos="709"/>
        </w:tabs>
        <w:jc w:val="both"/>
        <w:rPr>
          <w:rFonts w:ascii="Times New Roman" w:hAnsi="Times New Roman"/>
          <w:color w:val="000004"/>
          <w:lang w:val="ru-RU"/>
        </w:rPr>
      </w:pPr>
      <w:r>
        <w:rPr>
          <w:rFonts w:ascii="Times New Roman" w:hAnsi="Times New Roman"/>
          <w:color w:val="000004"/>
          <w:lang w:val="ru-RU"/>
        </w:rPr>
        <w:t xml:space="preserve">            </w:t>
      </w:r>
      <w:r w:rsidRPr="00F979B0">
        <w:rPr>
          <w:rFonts w:ascii="Times New Roman" w:hAnsi="Times New Roman"/>
          <w:color w:val="000004"/>
          <w:lang w:val="ru-RU"/>
        </w:rPr>
        <w:t>На сегодняшний день, административная комиссия действует в составе 9 человек. Заседания комиссии проводятся по мере поступления административных материалов, но не реже 1 раза в пятнадцать дней. Налажено взаимодействие с МО МВД России «Змеиногорский». Организован учет материалов об административном правонарушении строго в соответствии с правилами делопроизводства и требованиями Кодекса РФ об административных правонарушениях.</w:t>
      </w:r>
    </w:p>
    <w:p w:rsidR="00955372" w:rsidRPr="00955372" w:rsidRDefault="00955372" w:rsidP="00955372">
      <w:pPr>
        <w:tabs>
          <w:tab w:val="left" w:pos="709"/>
        </w:tabs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        </w:t>
      </w:r>
      <w:proofErr w:type="gramStart"/>
      <w:r w:rsidRPr="00955372">
        <w:rPr>
          <w:rFonts w:ascii="Times New Roman" w:hAnsi="Times New Roman"/>
          <w:bCs/>
          <w:lang w:val="ru-RU"/>
        </w:rPr>
        <w:t xml:space="preserve">В целом наиболее часто в отчетном периоде к административной ответственности привлекались граждане за нарушение правил благоустройства </w:t>
      </w:r>
      <w:r w:rsidRPr="0052312F">
        <w:rPr>
          <w:rFonts w:ascii="Times New Roman" w:hAnsi="Times New Roman"/>
          <w:bCs/>
          <w:lang w:val="ru-RU"/>
        </w:rPr>
        <w:t xml:space="preserve">по ст. 61 (поступило 7 материалов);  по ст. 70 (13 материалов); по ст. 27-1 (7 материалов); 27-6 (1 материал); </w:t>
      </w:r>
      <w:r w:rsidR="0052312F">
        <w:rPr>
          <w:rFonts w:ascii="Times New Roman" w:hAnsi="Times New Roman"/>
          <w:bCs/>
          <w:lang w:val="ru-RU"/>
        </w:rPr>
        <w:t xml:space="preserve">    </w:t>
      </w:r>
      <w:r w:rsidRPr="0052312F">
        <w:rPr>
          <w:rFonts w:ascii="Times New Roman" w:hAnsi="Times New Roman"/>
          <w:bCs/>
          <w:lang w:val="ru-RU"/>
        </w:rPr>
        <w:t>27-10 (6 материалов) За</w:t>
      </w:r>
      <w:r w:rsidRPr="00955372">
        <w:rPr>
          <w:rFonts w:ascii="Times New Roman" w:hAnsi="Times New Roman"/>
          <w:bCs/>
          <w:lang w:val="ru-RU"/>
        </w:rPr>
        <w:t xml:space="preserve">кона Алтайского края от 10.07.2002 № 46-ЗС «Об </w:t>
      </w:r>
      <w:r w:rsidRPr="00955372">
        <w:rPr>
          <w:rFonts w:ascii="Times New Roman" w:hAnsi="Times New Roman"/>
          <w:bCs/>
          <w:lang w:val="ru-RU"/>
        </w:rPr>
        <w:lastRenderedPageBreak/>
        <w:t>административной ответственности за совершение правонарушений на территории Алтайского края»</w:t>
      </w:r>
      <w:proofErr w:type="gramEnd"/>
    </w:p>
    <w:p w:rsidR="00955372" w:rsidRPr="00CC416A" w:rsidRDefault="00955372" w:rsidP="00955372">
      <w:pPr>
        <w:tabs>
          <w:tab w:val="left" w:pos="709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4"/>
          <w:lang w:val="ru-RU"/>
        </w:rPr>
        <w:t xml:space="preserve">           </w:t>
      </w:r>
      <w:r>
        <w:rPr>
          <w:rFonts w:ascii="Times New Roman" w:hAnsi="Times New Roman"/>
          <w:lang w:val="ru-RU"/>
        </w:rPr>
        <w:t>Всего за 1 полугодие 2021 года было рассмотрено 34 материала.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 w:rsidRPr="00180A51">
        <w:rPr>
          <w:rFonts w:ascii="Times New Roman" w:hAnsi="Times New Roman"/>
          <w:lang w:val="ru-RU"/>
        </w:rPr>
        <w:t>За аналогичный период 2020 года было рассмотрено 12 материалов, что существенно ниже количества рассмотренных материалов за 1 полугодие 2021 года.</w:t>
      </w:r>
      <w:r>
        <w:rPr>
          <w:rFonts w:ascii="Times New Roman" w:hAnsi="Times New Roman"/>
          <w:lang w:val="ru-RU"/>
        </w:rPr>
        <w:t xml:space="preserve"> </w:t>
      </w:r>
      <w:r w:rsidRPr="00180A51">
        <w:rPr>
          <w:rFonts w:ascii="Times New Roman" w:hAnsi="Times New Roman"/>
          <w:lang w:val="ru-RU"/>
        </w:rPr>
        <w:t xml:space="preserve"> Увеличение поступивших в административную комиссию материалов и рассмотренных в административной комиссии дел об административных правонарушениях объясняется</w:t>
      </w:r>
      <w:r>
        <w:rPr>
          <w:rFonts w:ascii="Times New Roman" w:hAnsi="Times New Roman"/>
          <w:lang w:val="ru-RU"/>
        </w:rPr>
        <w:t xml:space="preserve"> увеличением количества рейдов по проверке соблюдения законодательства Алтайского края, в связи с объединением административных комиссий в одну, также</w:t>
      </w:r>
      <w:r w:rsidRPr="00180A51">
        <w:rPr>
          <w:rFonts w:ascii="Times New Roman" w:hAnsi="Times New Roman"/>
          <w:lang w:val="ru-RU"/>
        </w:rPr>
        <w:t xml:space="preserve"> проведением разъяснительной работы с лицами, уполномоченными на составление протоколов об административных правонарушениях</w:t>
      </w:r>
      <w:r w:rsidRPr="00180A51">
        <w:rPr>
          <w:rFonts w:ascii="Times New Roman" w:hAnsi="Times New Roman"/>
          <w:bCs/>
          <w:lang w:val="ru-RU"/>
        </w:rPr>
        <w:t>.</w:t>
      </w:r>
    </w:p>
    <w:p w:rsidR="00955372" w:rsidRDefault="00955372" w:rsidP="00955372">
      <w:pPr>
        <w:tabs>
          <w:tab w:val="left" w:pos="709"/>
        </w:tabs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            За отчетный период было проведено 6</w:t>
      </w:r>
      <w:r w:rsidRPr="00C10B7C">
        <w:rPr>
          <w:rFonts w:ascii="Times New Roman" w:hAnsi="Times New Roman"/>
          <w:color w:val="000000"/>
          <w:shd w:val="clear" w:color="auto" w:fill="FFFFFF"/>
        </w:rPr>
        <w:t> </w:t>
      </w:r>
      <w:r w:rsidRPr="00C10B7C">
        <w:rPr>
          <w:rFonts w:ascii="Times New Roman" w:hAnsi="Times New Roman"/>
          <w:color w:val="000000"/>
          <w:shd w:val="clear" w:color="auto" w:fill="FFFFFF"/>
          <w:lang w:val="ru-RU"/>
        </w:rPr>
        <w:t xml:space="preserve"> заседаний административной</w:t>
      </w:r>
      <w:r w:rsidRPr="00C10B7C">
        <w:rPr>
          <w:rFonts w:ascii="Times New Roman" w:hAnsi="Times New Roman"/>
          <w:color w:val="000000"/>
          <w:shd w:val="clear" w:color="auto" w:fill="FFFFFF"/>
        </w:rPr>
        <w:t> </w:t>
      </w:r>
      <w:r w:rsidRPr="00C10B7C">
        <w:rPr>
          <w:rFonts w:ascii="Times New Roman" w:hAnsi="Times New Roman"/>
          <w:color w:val="000000"/>
          <w:shd w:val="clear" w:color="auto" w:fill="FFFFFF"/>
          <w:lang w:val="ru-RU"/>
        </w:rPr>
        <w:t xml:space="preserve"> комиссии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.</w:t>
      </w:r>
    </w:p>
    <w:p w:rsidR="00955372" w:rsidRPr="00660ADB" w:rsidRDefault="00955372" w:rsidP="00955372">
      <w:pPr>
        <w:tabs>
          <w:tab w:val="left" w:pos="709"/>
        </w:tabs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lang w:val="ru-RU"/>
        </w:rPr>
        <w:t xml:space="preserve">            </w:t>
      </w:r>
      <w:r w:rsidRPr="00180A51">
        <w:rPr>
          <w:rFonts w:ascii="Times New Roman" w:hAnsi="Times New Roman"/>
          <w:lang w:val="ru-RU"/>
        </w:rPr>
        <w:t xml:space="preserve">В ходе рейдов административная комиссия проводит разъяснительную работу с гражданами, с целью недопущения нарушений административного законодательства населением. </w:t>
      </w:r>
    </w:p>
    <w:p w:rsidR="00955372" w:rsidRDefault="00955372" w:rsidP="00955372">
      <w:pPr>
        <w:tabs>
          <w:tab w:val="left" w:pos="709"/>
        </w:tabs>
        <w:jc w:val="both"/>
        <w:rPr>
          <w:rFonts w:ascii="Times New Roman" w:hAnsi="Times New Roman"/>
          <w:lang w:val="ru-RU"/>
        </w:rPr>
      </w:pPr>
      <w:r w:rsidRPr="00180A51">
        <w:rPr>
          <w:rFonts w:ascii="Times New Roman" w:hAnsi="Times New Roman"/>
          <w:lang w:val="ru-RU"/>
        </w:rPr>
        <w:t xml:space="preserve">          </w:t>
      </w:r>
      <w:r>
        <w:rPr>
          <w:rFonts w:ascii="Times New Roman" w:hAnsi="Times New Roman"/>
          <w:lang w:val="ru-RU"/>
        </w:rPr>
        <w:t xml:space="preserve">  </w:t>
      </w:r>
      <w:r w:rsidRPr="00180A51">
        <w:rPr>
          <w:rFonts w:ascii="Times New Roman" w:hAnsi="Times New Roman"/>
          <w:lang w:val="ru-RU"/>
        </w:rPr>
        <w:t xml:space="preserve">За </w:t>
      </w:r>
      <w:r>
        <w:rPr>
          <w:rFonts w:ascii="Times New Roman" w:hAnsi="Times New Roman"/>
          <w:lang w:val="ru-RU"/>
        </w:rPr>
        <w:t>1 полугодие 2021 года</w:t>
      </w:r>
      <w:r w:rsidRPr="00180A51">
        <w:rPr>
          <w:rFonts w:ascii="Times New Roman" w:hAnsi="Times New Roman"/>
          <w:lang w:val="ru-RU"/>
        </w:rPr>
        <w:t xml:space="preserve"> административной комиссией при Администрации Змеиногорского района, действующей в границах Барановского, </w:t>
      </w:r>
      <w:proofErr w:type="spellStart"/>
      <w:r w:rsidRPr="00180A51">
        <w:rPr>
          <w:rFonts w:ascii="Times New Roman" w:hAnsi="Times New Roman"/>
          <w:lang w:val="ru-RU"/>
        </w:rPr>
        <w:t>Карамышевского</w:t>
      </w:r>
      <w:proofErr w:type="spellEnd"/>
      <w:r w:rsidRPr="00180A51">
        <w:rPr>
          <w:rFonts w:ascii="Times New Roman" w:hAnsi="Times New Roman"/>
          <w:lang w:val="ru-RU"/>
        </w:rPr>
        <w:t xml:space="preserve">, </w:t>
      </w:r>
      <w:proofErr w:type="spellStart"/>
      <w:r w:rsidRPr="00180A51">
        <w:rPr>
          <w:rFonts w:ascii="Times New Roman" w:hAnsi="Times New Roman"/>
          <w:lang w:val="ru-RU"/>
        </w:rPr>
        <w:t>Кузьминского</w:t>
      </w:r>
      <w:proofErr w:type="spellEnd"/>
      <w:r w:rsidRPr="00180A51">
        <w:rPr>
          <w:rFonts w:ascii="Times New Roman" w:hAnsi="Times New Roman"/>
          <w:lang w:val="ru-RU"/>
        </w:rPr>
        <w:t xml:space="preserve">, Октябрьского, </w:t>
      </w:r>
      <w:proofErr w:type="spellStart"/>
      <w:r w:rsidRPr="00180A51">
        <w:rPr>
          <w:rFonts w:ascii="Times New Roman" w:hAnsi="Times New Roman"/>
          <w:lang w:val="ru-RU"/>
        </w:rPr>
        <w:t>Саввушинского</w:t>
      </w:r>
      <w:proofErr w:type="spellEnd"/>
      <w:r w:rsidRPr="00180A51">
        <w:rPr>
          <w:rFonts w:ascii="Times New Roman" w:hAnsi="Times New Roman"/>
          <w:lang w:val="ru-RU"/>
        </w:rPr>
        <w:t xml:space="preserve">, Таловского, </w:t>
      </w:r>
      <w:proofErr w:type="spellStart"/>
      <w:r w:rsidRPr="00180A51">
        <w:rPr>
          <w:rFonts w:ascii="Times New Roman" w:hAnsi="Times New Roman"/>
          <w:lang w:val="ru-RU"/>
        </w:rPr>
        <w:t>Черепан</w:t>
      </w:r>
      <w:r>
        <w:rPr>
          <w:rFonts w:ascii="Times New Roman" w:hAnsi="Times New Roman"/>
          <w:lang w:val="ru-RU"/>
        </w:rPr>
        <w:t>овского</w:t>
      </w:r>
      <w:proofErr w:type="spellEnd"/>
      <w:r>
        <w:rPr>
          <w:rFonts w:ascii="Times New Roman" w:hAnsi="Times New Roman"/>
          <w:lang w:val="ru-RU"/>
        </w:rPr>
        <w:t xml:space="preserve"> сельсоветов проведено 17</w:t>
      </w:r>
      <w:r w:rsidRPr="00180A51">
        <w:rPr>
          <w:rFonts w:ascii="Times New Roman" w:hAnsi="Times New Roman"/>
          <w:lang w:val="ru-RU"/>
        </w:rPr>
        <w:t xml:space="preserve"> рейдов.</w:t>
      </w:r>
    </w:p>
    <w:p w:rsidR="00955372" w:rsidRDefault="00955372" w:rsidP="00955372">
      <w:pPr>
        <w:tabs>
          <w:tab w:val="left" w:pos="709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</w:t>
      </w:r>
      <w:r w:rsidRPr="00180A51">
        <w:rPr>
          <w:rFonts w:ascii="Times New Roman" w:hAnsi="Times New Roman"/>
          <w:lang w:val="ru-RU"/>
        </w:rPr>
        <w:t xml:space="preserve"> Наиболее часто к административной ответственности привлекались граждане за совершение правонарушений, предусмотренных ст.</w:t>
      </w:r>
      <w:r>
        <w:rPr>
          <w:rFonts w:ascii="Times New Roman" w:hAnsi="Times New Roman"/>
          <w:lang w:val="ru-RU"/>
        </w:rPr>
        <w:t xml:space="preserve"> </w:t>
      </w:r>
      <w:r w:rsidRPr="00180A51">
        <w:rPr>
          <w:rFonts w:ascii="Times New Roman" w:hAnsi="Times New Roman"/>
          <w:lang w:val="ru-RU"/>
        </w:rPr>
        <w:t>27 «Нарушение в области благоустройства территорий муниципальных образований»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  <w:lang w:val="ru-RU"/>
        </w:rPr>
        <w:t xml:space="preserve">. </w:t>
      </w:r>
      <w:proofErr w:type="gramStart"/>
      <w:r>
        <w:rPr>
          <w:rFonts w:ascii="Times New Roman" w:hAnsi="Times New Roman"/>
          <w:shd w:val="clear" w:color="auto" w:fill="FFFFFF"/>
          <w:lang w:val="ru-RU"/>
        </w:rPr>
        <w:t>Самыми</w:t>
      </w:r>
      <w:r w:rsidRPr="00E97196">
        <w:rPr>
          <w:rFonts w:ascii="Times New Roman" w:hAnsi="Times New Roman"/>
          <w:shd w:val="clear" w:color="auto" w:fill="FFFFFF"/>
          <w:lang w:val="ru-RU"/>
        </w:rPr>
        <w:t xml:space="preserve"> распространенными нарушениями</w:t>
      </w:r>
      <w:r>
        <w:rPr>
          <w:rFonts w:ascii="Times New Roman" w:hAnsi="Times New Roman"/>
          <w:shd w:val="clear" w:color="auto" w:fill="FFFFFF"/>
          <w:lang w:val="ru-RU"/>
        </w:rPr>
        <w:t xml:space="preserve"> правил благоустройства являлись</w:t>
      </w:r>
      <w:r w:rsidRPr="00E97196">
        <w:rPr>
          <w:rFonts w:ascii="Times New Roman" w:hAnsi="Times New Roman"/>
          <w:shd w:val="clear" w:color="auto" w:fill="FFFFFF"/>
          <w:lang w:val="ru-RU"/>
        </w:rPr>
        <w:t>: складирование дров, строительных материалов, отходов лесопиления, автомобильных покрышек, органических удобрений, металлолома, разукомплектованного транспорта, бытового мусора, парковка автотранспорта на газонах и тротуарах, на пути подъезда специального транспорта</w:t>
      </w:r>
      <w:r w:rsidRPr="00180A51">
        <w:rPr>
          <w:rFonts w:ascii="Times New Roman" w:hAnsi="Times New Roman"/>
          <w:lang w:val="ru-RU"/>
        </w:rPr>
        <w:t>;</w:t>
      </w:r>
      <w:r>
        <w:rPr>
          <w:rFonts w:ascii="Times New Roman" w:hAnsi="Times New Roman"/>
          <w:lang w:val="ru-RU"/>
        </w:rPr>
        <w:t xml:space="preserve"> </w:t>
      </w:r>
      <w:r w:rsidRPr="00180A51">
        <w:rPr>
          <w:rFonts w:ascii="Times New Roman" w:hAnsi="Times New Roman"/>
          <w:lang w:val="ru-RU"/>
        </w:rPr>
        <w:t xml:space="preserve"> ст.</w:t>
      </w:r>
      <w:r>
        <w:rPr>
          <w:rFonts w:ascii="Times New Roman" w:hAnsi="Times New Roman"/>
          <w:lang w:val="ru-RU"/>
        </w:rPr>
        <w:t xml:space="preserve"> </w:t>
      </w:r>
      <w:r w:rsidRPr="00180A51">
        <w:rPr>
          <w:rFonts w:ascii="Times New Roman" w:hAnsi="Times New Roman"/>
          <w:lang w:val="ru-RU"/>
        </w:rPr>
        <w:t>61 «Нарушение тишины и покоя граждан»;</w:t>
      </w:r>
      <w:r>
        <w:rPr>
          <w:rFonts w:ascii="Times New Roman" w:hAnsi="Times New Roman"/>
          <w:lang w:val="ru-RU"/>
        </w:rPr>
        <w:t xml:space="preserve"> </w:t>
      </w:r>
      <w:r w:rsidRPr="00180A51">
        <w:rPr>
          <w:rFonts w:ascii="Times New Roman" w:hAnsi="Times New Roman"/>
          <w:lang w:val="ru-RU"/>
        </w:rPr>
        <w:t xml:space="preserve"> ст. 70 «Причинение собаками физического и (или) материального вреда».</w:t>
      </w:r>
      <w:proofErr w:type="gramEnd"/>
    </w:p>
    <w:p w:rsidR="00955372" w:rsidRDefault="00955372" w:rsidP="00955372">
      <w:pPr>
        <w:tabs>
          <w:tab w:val="left" w:pos="709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</w:t>
      </w:r>
      <w:r w:rsidRPr="00180A51">
        <w:rPr>
          <w:rFonts w:ascii="Times New Roman" w:hAnsi="Times New Roman"/>
          <w:lang w:val="ru-RU"/>
        </w:rPr>
        <w:t xml:space="preserve"> Административные правонарушения по другим статьям не выявлены.</w:t>
      </w:r>
    </w:p>
    <w:p w:rsidR="00955372" w:rsidRDefault="00955372" w:rsidP="00955372">
      <w:pPr>
        <w:tabs>
          <w:tab w:val="left" w:pos="709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Учитывая вышеизложенное</w:t>
      </w:r>
      <w:r w:rsidRPr="009B4426">
        <w:rPr>
          <w:rFonts w:ascii="Times New Roman" w:hAnsi="Times New Roman"/>
          <w:lang w:val="ru-RU"/>
        </w:rPr>
        <w:t>, проведенный анали</w:t>
      </w:r>
      <w:r>
        <w:rPr>
          <w:rFonts w:ascii="Times New Roman" w:hAnsi="Times New Roman"/>
          <w:lang w:val="ru-RU"/>
        </w:rPr>
        <w:t>з итогов работы административной комиссии</w:t>
      </w:r>
      <w:r w:rsidRPr="009B4426">
        <w:rPr>
          <w:rFonts w:ascii="Times New Roman" w:hAnsi="Times New Roman"/>
          <w:lang w:val="ru-RU"/>
        </w:rPr>
        <w:t xml:space="preserve"> за </w:t>
      </w:r>
      <w:r>
        <w:rPr>
          <w:rFonts w:ascii="Times New Roman" w:hAnsi="Times New Roman"/>
          <w:lang w:val="ru-RU"/>
        </w:rPr>
        <w:t xml:space="preserve">1 полугодие 2021 </w:t>
      </w:r>
      <w:r w:rsidRPr="009B4426">
        <w:rPr>
          <w:rFonts w:ascii="Times New Roman" w:hAnsi="Times New Roman"/>
          <w:lang w:val="ru-RU"/>
        </w:rPr>
        <w:t xml:space="preserve"> год</w:t>
      </w:r>
      <w:r>
        <w:rPr>
          <w:rFonts w:ascii="Times New Roman" w:hAnsi="Times New Roman"/>
          <w:lang w:val="ru-RU"/>
        </w:rPr>
        <w:t>а</w:t>
      </w:r>
      <w:r w:rsidRPr="009B4426">
        <w:rPr>
          <w:rFonts w:ascii="Times New Roman" w:hAnsi="Times New Roman"/>
          <w:lang w:val="ru-RU"/>
        </w:rPr>
        <w:t xml:space="preserve"> выявил опреде</w:t>
      </w:r>
      <w:r>
        <w:rPr>
          <w:rFonts w:ascii="Times New Roman" w:hAnsi="Times New Roman"/>
          <w:lang w:val="ru-RU"/>
        </w:rPr>
        <w:t>ленную положительную динамику</w:t>
      </w:r>
      <w:r w:rsidRPr="009B4426">
        <w:rPr>
          <w:rFonts w:ascii="Times New Roman" w:hAnsi="Times New Roman"/>
          <w:lang w:val="ru-RU"/>
        </w:rPr>
        <w:t xml:space="preserve"> деятельности</w:t>
      </w:r>
      <w:r>
        <w:rPr>
          <w:rFonts w:ascii="Times New Roman" w:hAnsi="Times New Roman"/>
          <w:lang w:val="ru-RU"/>
        </w:rPr>
        <w:t xml:space="preserve"> комиссии</w:t>
      </w:r>
      <w:r w:rsidRPr="009B4426">
        <w:rPr>
          <w:rFonts w:ascii="Times New Roman" w:hAnsi="Times New Roman"/>
          <w:lang w:val="ru-RU"/>
        </w:rPr>
        <w:t xml:space="preserve">. За отчетный период увеличилось количество проведенных </w:t>
      </w:r>
      <w:r>
        <w:rPr>
          <w:rFonts w:ascii="Times New Roman" w:hAnsi="Times New Roman"/>
          <w:lang w:val="ru-RU"/>
        </w:rPr>
        <w:t>рейдов</w:t>
      </w:r>
      <w:r w:rsidRPr="009B4426">
        <w:rPr>
          <w:rFonts w:ascii="Times New Roman" w:hAnsi="Times New Roman"/>
          <w:lang w:val="ru-RU"/>
        </w:rPr>
        <w:t>, увеличилось количество поступивших протоколов, снизилось количество жалоб на решение административных комиссий</w:t>
      </w:r>
      <w:r>
        <w:rPr>
          <w:rFonts w:ascii="Times New Roman" w:hAnsi="Times New Roman"/>
          <w:lang w:val="ru-RU"/>
        </w:rPr>
        <w:t xml:space="preserve"> </w:t>
      </w:r>
      <w:r w:rsidRPr="009B4426">
        <w:rPr>
          <w:rFonts w:ascii="Times New Roman" w:hAnsi="Times New Roman"/>
          <w:lang w:val="ru-RU"/>
        </w:rPr>
        <w:t xml:space="preserve"> в сравнении с</w:t>
      </w:r>
      <w:r>
        <w:rPr>
          <w:rFonts w:ascii="Times New Roman" w:hAnsi="Times New Roman"/>
          <w:lang w:val="ru-RU"/>
        </w:rPr>
        <w:t xml:space="preserve"> итогами работы административной комиссии</w:t>
      </w:r>
      <w:r w:rsidRPr="009B442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за 1 полугодие 2020 года</w:t>
      </w:r>
      <w:r w:rsidRPr="009B4426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 xml:space="preserve"> </w:t>
      </w:r>
    </w:p>
    <w:p w:rsidR="00912A97" w:rsidRPr="00955372" w:rsidRDefault="00912A97">
      <w:pPr>
        <w:rPr>
          <w:lang w:val="ru-RU"/>
        </w:rPr>
      </w:pPr>
    </w:p>
    <w:sectPr w:rsidR="00912A97" w:rsidRPr="00955372" w:rsidSect="00912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372"/>
    <w:rsid w:val="0052312F"/>
    <w:rsid w:val="005809D6"/>
    <w:rsid w:val="00912A97"/>
    <w:rsid w:val="00955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372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788</Words>
  <Characters>4496</Characters>
  <Application>Microsoft Office Word</Application>
  <DocSecurity>0</DocSecurity>
  <Lines>37</Lines>
  <Paragraphs>10</Paragraphs>
  <ScaleCrop>false</ScaleCrop>
  <Company/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2021-07-07T04:47:00Z</dcterms:created>
  <dcterms:modified xsi:type="dcterms:W3CDTF">2021-07-07T04:58:00Z</dcterms:modified>
</cp:coreProperties>
</file>