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23CC5F" w14:textId="355E3576" w:rsidR="004334CB" w:rsidRDefault="004334CB" w:rsidP="004334CB">
      <w:pPr>
        <w:shd w:val="clear" w:color="auto" w:fill="FFFFFF"/>
        <w:spacing w:after="0" w:line="374" w:lineRule="atLeast"/>
        <w:jc w:val="center"/>
        <w:outlineLvl w:val="1"/>
        <w:rPr>
          <w:rFonts w:ascii="Helvetica" w:eastAsia="Times New Roman" w:hAnsi="Helvetica" w:cs="Helvetica"/>
          <w:color w:val="000000"/>
          <w:sz w:val="29"/>
          <w:szCs w:val="29"/>
          <w:lang w:eastAsia="ru-RU"/>
        </w:rPr>
      </w:pPr>
      <w:r w:rsidRPr="004334CB">
        <w:rPr>
          <w:rFonts w:ascii="Helvetica" w:eastAsia="Times New Roman" w:hAnsi="Helvetica" w:cs="Helvetica"/>
          <w:color w:val="000000"/>
          <w:sz w:val="29"/>
          <w:szCs w:val="29"/>
          <w:lang w:eastAsia="ru-RU"/>
        </w:rPr>
        <w:t>Межведомственная комплексная профилактическая операция "Каникулы"</w:t>
      </w:r>
    </w:p>
    <w:p w14:paraId="7A35C9A1" w14:textId="77777777" w:rsidR="004334CB" w:rsidRPr="004334CB" w:rsidRDefault="004334CB" w:rsidP="004334CB">
      <w:pPr>
        <w:shd w:val="clear" w:color="auto" w:fill="FFFFFF"/>
        <w:spacing w:after="0" w:line="374" w:lineRule="atLeast"/>
        <w:outlineLvl w:val="1"/>
        <w:rPr>
          <w:rFonts w:ascii="Helvetica" w:eastAsia="Times New Roman" w:hAnsi="Helvetica" w:cs="Helvetica"/>
          <w:color w:val="000000"/>
          <w:sz w:val="29"/>
          <w:szCs w:val="29"/>
          <w:lang w:eastAsia="ru-RU"/>
        </w:rPr>
      </w:pPr>
    </w:p>
    <w:p w14:paraId="3730B5D4" w14:textId="77777777" w:rsidR="004334CB" w:rsidRDefault="004334CB" w:rsidP="004334CB">
      <w:pPr>
        <w:shd w:val="clear" w:color="auto" w:fill="FFFFFF"/>
        <w:spacing w:after="288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334C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 1 июня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по 31 августа 2023 </w:t>
      </w:r>
      <w:proofErr w:type="gramStart"/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года</w:t>
      </w:r>
      <w:r w:rsidRPr="004334C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на</w:t>
      </w:r>
      <w:proofErr w:type="gramEnd"/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территории </w:t>
      </w:r>
      <w:proofErr w:type="spellStart"/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Змеиногорского</w:t>
      </w:r>
      <w:proofErr w:type="spellEnd"/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района</w:t>
      </w:r>
      <w:r w:rsidRPr="004334C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стартует межведомственная комплексная профилактическая операция «Каникулы». Данная операция проводится ежегодно с целью предупреждения безнадзорности и правонарушений несовершеннолетних, вовлечения подростков, состоящих на 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различных видах профилактического </w:t>
      </w:r>
      <w:r w:rsidRPr="004334C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учет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</w:t>
      </w:r>
      <w:r w:rsidRPr="004334C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в организованные формы досуга. </w:t>
      </w:r>
    </w:p>
    <w:p w14:paraId="424A6F64" w14:textId="4CCABF9C" w:rsidR="00D1646C" w:rsidRPr="00D1646C" w:rsidRDefault="004334CB" w:rsidP="00D1646C">
      <w:pPr>
        <w:shd w:val="clear" w:color="auto" w:fill="FFFFFF"/>
        <w:spacing w:after="288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334C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В операции задействованы все органы и учреждения системы профилактики, которые совместно с родителями подростков, состоящих на 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различных видах профилактического </w:t>
      </w:r>
      <w:r w:rsidRPr="004334C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учет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</w:t>
      </w:r>
      <w:r w:rsidRPr="004334C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определят формы занятости детей по каждому летнему месяцу.</w:t>
      </w:r>
    </w:p>
    <w:p w14:paraId="76D64AA7" w14:textId="0061C762" w:rsidR="00D1646C" w:rsidRPr="00D1646C" w:rsidRDefault="00D1646C" w:rsidP="00D1646C">
      <w:r w:rsidRPr="00D1646C">
        <w:drawing>
          <wp:inline distT="0" distB="0" distL="0" distR="0" wp14:anchorId="3394B6A8" wp14:editId="05253B54">
            <wp:extent cx="5829300" cy="3562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356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9A2D76" w14:textId="77777777" w:rsidR="00D1646C" w:rsidRDefault="00D1646C" w:rsidP="00D1646C"/>
    <w:p w14:paraId="15FADBE9" w14:textId="19B566CD" w:rsidR="00D1646C" w:rsidRPr="00D1646C" w:rsidRDefault="00D1646C" w:rsidP="00D1646C">
      <w:r w:rsidRPr="00D1646C">
        <w:t>Координатором операции «Каникулы» является комиссия по делам несовершеннолетних и защите их прав</w:t>
      </w:r>
      <w:r>
        <w:t xml:space="preserve"> Администрации </w:t>
      </w:r>
      <w:proofErr w:type="spellStart"/>
      <w:r>
        <w:t>Змеиногорского</w:t>
      </w:r>
      <w:proofErr w:type="spellEnd"/>
      <w:r>
        <w:t xml:space="preserve"> района.</w:t>
      </w:r>
    </w:p>
    <w:p w14:paraId="66D10E5F" w14:textId="77777777" w:rsidR="00D1646C" w:rsidRPr="00D1646C" w:rsidRDefault="00D1646C" w:rsidP="00D1646C"/>
    <w:sectPr w:rsidR="00D1646C" w:rsidRPr="00D164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3A7"/>
    <w:rsid w:val="004334CB"/>
    <w:rsid w:val="005243A7"/>
    <w:rsid w:val="005B6ACA"/>
    <w:rsid w:val="00D16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EB9B9"/>
  <w15:chartTrackingRefBased/>
  <w15:docId w15:val="{E630E6C3-D7F2-46F6-9A56-200F0DA23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646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164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4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97650">
          <w:marLeft w:val="-48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51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82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61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428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447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772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764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2333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415263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0213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6761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5357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19952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5944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4061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205090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951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370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19148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903622">
                  <w:marLeft w:val="-60"/>
                  <w:marRight w:val="-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78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454591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244760">
                  <w:marLeft w:val="-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454600">
          <w:marLeft w:val="-480"/>
          <w:marRight w:val="-48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63385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243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05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6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329100">
              <w:marLeft w:val="-390"/>
              <w:marRight w:val="-39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single" w:sz="6" w:space="18" w:color="E9E9E9"/>
                <w:right w:val="none" w:sz="0" w:space="0" w:color="auto"/>
              </w:divBdr>
              <w:divsChild>
                <w:div w:id="1402412290">
                  <w:marLeft w:val="0"/>
                  <w:marRight w:val="0"/>
                  <w:marTop w:val="144"/>
                  <w:marBottom w:val="1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2023-05-31T03:37:00Z</dcterms:created>
  <dcterms:modified xsi:type="dcterms:W3CDTF">2023-05-31T03:47:00Z</dcterms:modified>
</cp:coreProperties>
</file>