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75644" w14:textId="6FCFDBA5" w:rsidR="001F64AD" w:rsidRPr="00E6091D" w:rsidRDefault="001F64AD" w:rsidP="00E609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62D2F"/>
          <w:sz w:val="28"/>
          <w:szCs w:val="28"/>
          <w:lang w:eastAsia="ru-RU"/>
        </w:rPr>
      </w:pPr>
      <w:r w:rsidRPr="00E6091D">
        <w:rPr>
          <w:rFonts w:ascii="Times New Roman" w:eastAsia="Times New Roman" w:hAnsi="Times New Roman" w:cs="Times New Roman"/>
          <w:b/>
          <w:bCs/>
          <w:color w:val="262D2F"/>
          <w:sz w:val="28"/>
          <w:szCs w:val="28"/>
          <w:lang w:eastAsia="ru-RU"/>
        </w:rPr>
        <w:t>Январские выплаты из краевого бюджета направлены получателям в полном объ</w:t>
      </w:r>
      <w:r w:rsidR="00E6091D" w:rsidRPr="00E6091D">
        <w:rPr>
          <w:rFonts w:ascii="Times New Roman" w:eastAsia="Times New Roman" w:hAnsi="Times New Roman" w:cs="Times New Roman"/>
          <w:b/>
          <w:bCs/>
          <w:color w:val="262D2F"/>
          <w:sz w:val="28"/>
          <w:szCs w:val="28"/>
          <w:lang w:eastAsia="ru-RU"/>
        </w:rPr>
        <w:t>ё</w:t>
      </w:r>
      <w:r w:rsidRPr="00E6091D">
        <w:rPr>
          <w:rFonts w:ascii="Times New Roman" w:eastAsia="Times New Roman" w:hAnsi="Times New Roman" w:cs="Times New Roman"/>
          <w:b/>
          <w:bCs/>
          <w:color w:val="262D2F"/>
          <w:sz w:val="28"/>
          <w:szCs w:val="28"/>
          <w:lang w:eastAsia="ru-RU"/>
        </w:rPr>
        <w:t>ме</w:t>
      </w:r>
    </w:p>
    <w:p w14:paraId="02551B5D" w14:textId="4625BCAF" w:rsidR="001F64AD" w:rsidRPr="00E6091D" w:rsidRDefault="001F64AD" w:rsidP="001F64A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E6091D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 xml:space="preserve"> Обязательства по предоставлению мер социальной поддержки за счет средств краевого бюджета в 2016 году исполнены в полном объеме. На социальные выплаты гражданам из краевого бюджета направлено более 14 </w:t>
      </w:r>
      <w:proofErr w:type="spellStart"/>
      <w:r w:rsidRPr="00E6091D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млрд.руб</w:t>
      </w:r>
      <w:proofErr w:type="spellEnd"/>
      <w:r w:rsidRPr="00E6091D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.</w:t>
      </w:r>
      <w:r w:rsidRPr="00E6091D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В текущем году социальные выплаты предоставляются жителям края в соответствии с законодательством Российской Федерации и Алтайского края.</w:t>
      </w:r>
      <w:r w:rsidRPr="00E6091D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В декабре 2016 года перечислено 69 млн. руб. в виде аванса на выплату в январе 2017 года ежемесячного пособия на ребенка, ЕДВ ветеранам, реабилитированным и труженикам тыла. Денежные средства были направлены в УФПС Алтайского края-филиал ФГУП «Почта России. Это позволило начать выплаты в первой декаде января.</w:t>
      </w:r>
      <w:r w:rsidRPr="00E6091D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 xml:space="preserve">Всего в январе текущего года на социальные выплаты гражданам из средств краевого бюджета перечислено более 1,3 </w:t>
      </w:r>
      <w:proofErr w:type="spellStart"/>
      <w:r w:rsidRPr="00E6091D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млрд.руб</w:t>
      </w:r>
      <w:proofErr w:type="spellEnd"/>
      <w:r w:rsidRPr="00E6091D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., из них на выплаты семьям с детьми – 395,3 млн. руб., на выплаты компенсаций по оплате ЖКУ и субсидии – 587,6 млн. руб., на ежемесячные денежные выплаты ветеранам труда, труженикам тыла, реабилитированным лицам и лицам, признанным пострадавшими от политических репрессий, сельским специалистам – 176,4 млн. руб. Около 80 млн. руб. перечислено на выплаты компенсационного характера.</w:t>
      </w:r>
      <w:r w:rsidRPr="00E6091D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Все обязательства по предоставлению мер социальной поддержки исполняются в полном объеме.</w:t>
      </w:r>
    </w:p>
    <w:p w14:paraId="7790B237" w14:textId="77777777" w:rsidR="00691CED" w:rsidRDefault="00691CED"/>
    <w:sectPr w:rsidR="00691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5A"/>
    <w:rsid w:val="00087F7B"/>
    <w:rsid w:val="00111C5A"/>
    <w:rsid w:val="001F64AD"/>
    <w:rsid w:val="005C232D"/>
    <w:rsid w:val="00691CED"/>
    <w:rsid w:val="00E6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39D0"/>
  <w15:chartTrackingRefBased/>
  <w15:docId w15:val="{ED18E450-13CF-4F48-A161-3E0A07DC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3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303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Taurus</dc:creator>
  <cp:keywords/>
  <dc:description/>
  <cp:lastModifiedBy>Taurus</cp:lastModifiedBy>
  <cp:revision>6</cp:revision>
  <dcterms:created xsi:type="dcterms:W3CDTF">2023-03-30T06:39:00Z</dcterms:created>
  <dcterms:modified xsi:type="dcterms:W3CDTF">2023-03-30T07:05:00Z</dcterms:modified>
</cp:coreProperties>
</file>