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Российская  Федерация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АДМИНИСТРАЦИЯ ЗМЕИНОГОРСКОГО РАЙОНА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08469C">
        <w:rPr>
          <w:rFonts w:ascii="Times New Roman" w:eastAsia="Times New Roman" w:hAnsi="Times New Roman" w:cs="Times New Roman"/>
          <w:b/>
          <w:sz w:val="26"/>
          <w:szCs w:val="24"/>
        </w:rPr>
        <w:t xml:space="preserve">АЛТАЙСКОГО  КРАЯ </w:t>
      </w:r>
    </w:p>
    <w:p w:rsidR="0008469C" w:rsidRPr="0008469C" w:rsidRDefault="0008469C" w:rsidP="00084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08469C" w:rsidRDefault="0008469C" w:rsidP="0008469C">
      <w:pPr>
        <w:spacing w:before="240" w:after="6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4"/>
        </w:rPr>
      </w:pPr>
      <w:proofErr w:type="gramStart"/>
      <w:r w:rsidRPr="0008469C">
        <w:rPr>
          <w:rFonts w:ascii="Arial" w:eastAsia="Times New Roman" w:hAnsi="Arial" w:cs="Times New Roman"/>
          <w:b/>
          <w:sz w:val="36"/>
          <w:szCs w:val="24"/>
        </w:rPr>
        <w:t>П</w:t>
      </w:r>
      <w:proofErr w:type="gramEnd"/>
      <w:r w:rsidRPr="0008469C">
        <w:rPr>
          <w:rFonts w:ascii="Arial" w:eastAsia="Times New Roman" w:hAnsi="Arial" w:cs="Times New Roman"/>
          <w:b/>
          <w:sz w:val="36"/>
          <w:szCs w:val="24"/>
        </w:rPr>
        <w:t xml:space="preserve"> О С Т А Н О В Л Е Н И Е</w:t>
      </w:r>
    </w:p>
    <w:p w:rsidR="0008469C" w:rsidRPr="0008469C" w:rsidRDefault="0008469C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9B59AD" w:rsidP="0008469C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21.10.2022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A3DD0" w:rsidRPr="007B3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</w:t>
      </w:r>
      <w:r w:rsidR="007C7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438 </w:t>
      </w:r>
      <w:r w:rsidR="00BC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08469C" w:rsidRPr="0008469C">
        <w:rPr>
          <w:rFonts w:ascii="Times New Roman" w:eastAsia="Times New Roman" w:hAnsi="Times New Roman" w:cs="Times New Roman"/>
          <w:color w:val="000000"/>
          <w:sz w:val="24"/>
          <w:szCs w:val="24"/>
        </w:rPr>
        <w:t>г. Змеиногорск</w:t>
      </w:r>
    </w:p>
    <w:p w:rsidR="0008469C" w:rsidRPr="0008469C" w:rsidRDefault="0008469C" w:rsidP="00084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9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E98" w:rsidRPr="000846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530F8B" w:rsidRPr="0008469C">
        <w:rPr>
          <w:rFonts w:ascii="Times New Roman" w:eastAsia="Times New Roman" w:hAnsi="Times New Roman" w:cs="Times New Roman"/>
          <w:sz w:val="24"/>
          <w:szCs w:val="24"/>
        </w:rPr>
        <w:t>утверждении муниципальной Программы</w:t>
      </w:r>
      <w:r w:rsidR="001333A7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08469C" w:rsidRPr="0008469C" w:rsidRDefault="0008469C" w:rsidP="0008469C">
      <w:pPr>
        <w:spacing w:after="0" w:line="240" w:lineRule="auto"/>
        <w:ind w:right="47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510" w:rsidRDefault="00637A72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 частью 3 статьи12.1 Федерального закона от 24.07.1998 № 124-ФЗ «Об основных гарантиях прав ребёнка</w:t>
      </w:r>
      <w:r w:rsidR="007E1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Российской Федерации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7E1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связи с 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осуществлением в преде</w:t>
      </w:r>
      <w:r w:rsidR="007E10B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лах своих полномочий</w:t>
      </w:r>
      <w:r w:rsidR="004C6C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обеспечению организации отдыха детей, включая мероприятия по обеспечению безопасности их жизни и здоровья</w:t>
      </w:r>
      <w:r w:rsidR="00B539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454510" w:rsidRPr="00ED44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454510" w:rsidRPr="0008469C" w:rsidRDefault="00454510" w:rsidP="00454510">
      <w:pPr>
        <w:spacing w:after="0" w:line="240" w:lineRule="auto"/>
        <w:ind w:right="-54" w:firstLine="684"/>
        <w:jc w:val="both"/>
        <w:rPr>
          <w:rFonts w:ascii="Times New Roman" w:hAnsi="Times New Roman"/>
          <w:sz w:val="24"/>
          <w:szCs w:val="24"/>
        </w:rPr>
      </w:pPr>
      <w:r w:rsidRPr="0008469C">
        <w:rPr>
          <w:rFonts w:ascii="Times New Roman" w:hAnsi="Times New Roman"/>
          <w:sz w:val="24"/>
          <w:szCs w:val="24"/>
        </w:rPr>
        <w:t xml:space="preserve"> </w:t>
      </w:r>
      <w:r w:rsidRPr="0008469C">
        <w:rPr>
          <w:rFonts w:ascii="Times New Roman" w:hAnsi="Times New Roman"/>
          <w:color w:val="000000"/>
          <w:sz w:val="24"/>
          <w:szCs w:val="24"/>
        </w:rPr>
        <w:t>1. Внести в постановление Администр</w:t>
      </w:r>
      <w:r>
        <w:rPr>
          <w:rFonts w:ascii="Times New Roman" w:hAnsi="Times New Roman"/>
          <w:color w:val="000000"/>
          <w:sz w:val="24"/>
          <w:szCs w:val="24"/>
        </w:rPr>
        <w:t>ации Змеиногорского района от 13.10.2020 № 442</w:t>
      </w:r>
      <w:r w:rsidRPr="0008469C">
        <w:rPr>
          <w:rFonts w:ascii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>«Обеспечение прав граждан и их безопасности на территории  Змеиногорского района» на 2021-2025</w:t>
      </w:r>
      <w:r w:rsidRPr="0008469C">
        <w:rPr>
          <w:rFonts w:ascii="Times New Roman" w:hAnsi="Times New Roman"/>
          <w:sz w:val="24"/>
          <w:szCs w:val="24"/>
        </w:rPr>
        <w:t xml:space="preserve"> годы, следующие изменения:</w:t>
      </w:r>
    </w:p>
    <w:p w:rsidR="00454510" w:rsidRDefault="00315C75" w:rsidP="00315C75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454510" w:rsidRPr="0008469C">
        <w:rPr>
          <w:rFonts w:ascii="Times New Roman" w:hAnsi="Times New Roman"/>
          <w:sz w:val="24"/>
          <w:szCs w:val="24"/>
        </w:rPr>
        <w:t>. Перечень мероприятий п</w:t>
      </w:r>
      <w:r w:rsidR="00454510">
        <w:rPr>
          <w:rFonts w:ascii="Times New Roman" w:hAnsi="Times New Roman"/>
          <w:sz w:val="24"/>
          <w:szCs w:val="24"/>
        </w:rPr>
        <w:t>рограммы, указанный в таблице №3</w:t>
      </w:r>
      <w:r w:rsidR="00454510" w:rsidRPr="0008469C">
        <w:rPr>
          <w:rFonts w:ascii="Times New Roman" w:hAnsi="Times New Roman"/>
          <w:sz w:val="24"/>
          <w:szCs w:val="24"/>
        </w:rPr>
        <w:t>, изложить в редакции согласно приложению №1.</w:t>
      </w:r>
    </w:p>
    <w:p w:rsidR="0008469C" w:rsidRDefault="00C5354C" w:rsidP="00C5354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15C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469C" w:rsidRPr="0008469C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принятия.</w:t>
      </w:r>
    </w:p>
    <w:p w:rsidR="00454510" w:rsidRDefault="00454510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0E" w:rsidRDefault="00ED440E" w:rsidP="0008469C">
      <w:pPr>
        <w:suppressAutoHyphens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69C" w:rsidRPr="00ED440E" w:rsidRDefault="00ED440E" w:rsidP="00503E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Змеиногорского района                                                             </w:t>
      </w:r>
      <w:r w:rsidR="00B53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="00503E98">
        <w:rPr>
          <w:rFonts w:ascii="Times New Roman" w:eastAsia="Times New Roman" w:hAnsi="Times New Roman" w:cs="Times New Roman"/>
          <w:color w:val="000000"/>
          <w:sz w:val="24"/>
          <w:szCs w:val="24"/>
        </w:rPr>
        <w:t>Е.В.Фролов</w:t>
      </w:r>
      <w:proofErr w:type="spellEnd"/>
    </w:p>
    <w:p w:rsidR="00503E98" w:rsidRDefault="00503E98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013BA" w:rsidRDefault="00A013BA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7A72" w:rsidRDefault="00637A72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8469C" w:rsidRDefault="00F0384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Горяинов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О.А</w:t>
      </w:r>
      <w:r w:rsidR="00BC2E5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BC2E5D" w:rsidRPr="00503E98" w:rsidRDefault="00BC2E5D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2-24-36</w:t>
      </w:r>
    </w:p>
    <w:p w:rsidR="0008469C" w:rsidRDefault="0008469C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590" w:rsidRDefault="00C7759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B5391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административная комиссия</w:t>
      </w:r>
    </w:p>
    <w:p w:rsid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proofErr w:type="spellStart"/>
      <w:r w:rsidR="00C77590" w:rsidRP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финкомитет</w:t>
      </w:r>
      <w:proofErr w:type="spellEnd"/>
    </w:p>
    <w:p w:rsidR="00E134C4" w:rsidRPr="00C77590" w:rsidRDefault="009076AB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E134C4" w:rsidRPr="00C77590" w:rsidSect="00692C71">
          <w:pgSz w:w="11906" w:h="16838"/>
          <w:pgMar w:top="1134" w:right="567" w:bottom="1134" w:left="1418" w:header="680" w:footer="68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</w:t>
      </w:r>
      <w:r w:rsidR="00C77590">
        <w:rPr>
          <w:rFonts w:ascii="Times New Roman" w:eastAsia="Times New Roman" w:hAnsi="Times New Roman" w:cs="Times New Roman"/>
          <w:color w:val="000000"/>
          <w:sz w:val="18"/>
          <w:szCs w:val="18"/>
        </w:rPr>
        <w:t>экономи</w:t>
      </w:r>
      <w:r w:rsidR="00C5354C"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Приложение №1</w:t>
      </w:r>
    </w:p>
    <w:p w:rsidR="0008469C" w:rsidRPr="0008469C" w:rsidRDefault="0008469C" w:rsidP="0008469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</w:rPr>
      </w:pPr>
      <w:r w:rsidRPr="0008469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к постановлению Администрации района</w:t>
      </w:r>
    </w:p>
    <w:p w:rsidR="0008469C" w:rsidRPr="001C4E1D" w:rsidRDefault="00AA3DD0" w:rsidP="000846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BC2E5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9B59AD">
        <w:rPr>
          <w:rFonts w:ascii="Times New Roman" w:eastAsia="Times New Roman" w:hAnsi="Times New Roman" w:cs="Times New Roman"/>
          <w:color w:val="000000"/>
        </w:rPr>
        <w:t xml:space="preserve">21.10.2022 </w:t>
      </w:r>
      <w:r w:rsidR="007C73E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№  </w:t>
      </w:r>
      <w:r w:rsidR="009B59AD">
        <w:rPr>
          <w:rFonts w:ascii="Times New Roman" w:eastAsia="Times New Roman" w:hAnsi="Times New Roman" w:cs="Times New Roman"/>
          <w:color w:val="000000"/>
        </w:rPr>
        <w:t>438</w:t>
      </w:r>
      <w:bookmarkStart w:id="0" w:name="_GoBack"/>
      <w:bookmarkEnd w:id="0"/>
    </w:p>
    <w:p w:rsidR="0008469C" w:rsidRPr="0008469C" w:rsidRDefault="0008469C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</w:p>
    <w:p w:rsidR="0008469C" w:rsidRPr="0008469C" w:rsidRDefault="00CD0705" w:rsidP="0008469C">
      <w:pPr>
        <w:shd w:val="clear" w:color="auto" w:fill="FFFFFF"/>
        <w:spacing w:after="0" w:line="240" w:lineRule="auto"/>
        <w:ind w:left="105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«Таблица №3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</w:rPr>
      </w:pPr>
      <w:r w:rsidRPr="0008469C">
        <w:rPr>
          <w:rFonts w:ascii="Times New Roman" w:eastAsia="Times New Roman" w:hAnsi="Times New Roman" w:cs="Times New Roman"/>
        </w:rPr>
        <w:t>к муниципальной программе</w:t>
      </w:r>
      <w:r w:rsidR="00CD0705">
        <w:rPr>
          <w:rFonts w:ascii="Times New Roman" w:eastAsia="Times New Roman" w:hAnsi="Times New Roman" w:cs="Times New Roman"/>
        </w:rPr>
        <w:t xml:space="preserve">              «Обеспечение прав граждан и их безопасности</w:t>
      </w:r>
      <w:r w:rsidR="00DC542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на территории Змеиногорского района» на 2021-2025</w:t>
      </w:r>
      <w:r w:rsidRPr="0008469C">
        <w:rPr>
          <w:rFonts w:ascii="Times New Roman" w:eastAsia="Times New Roman" w:hAnsi="Times New Roman" w:cs="Times New Roman"/>
        </w:rPr>
        <w:t xml:space="preserve"> годы, утвержденной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Змеиного</w:t>
      </w:r>
      <w:r w:rsidR="00CD0705">
        <w:rPr>
          <w:rFonts w:ascii="Times New Roman" w:eastAsia="Times New Roman" w:hAnsi="Times New Roman" w:cs="Times New Roman"/>
        </w:rPr>
        <w:t>рского района от 13.10.2020 №</w:t>
      </w:r>
      <w:r w:rsidR="009076AB">
        <w:rPr>
          <w:rFonts w:ascii="Times New Roman" w:eastAsia="Times New Roman" w:hAnsi="Times New Roman" w:cs="Times New Roman"/>
        </w:rPr>
        <w:t xml:space="preserve"> </w:t>
      </w:r>
      <w:r w:rsidR="00CD0705">
        <w:rPr>
          <w:rFonts w:ascii="Times New Roman" w:eastAsia="Times New Roman" w:hAnsi="Times New Roman" w:cs="Times New Roman"/>
        </w:rPr>
        <w:t>442</w:t>
      </w:r>
    </w:p>
    <w:p w:rsidR="0008469C" w:rsidRPr="0008469C" w:rsidRDefault="0008469C" w:rsidP="0008469C">
      <w:pPr>
        <w:widowControl w:val="0"/>
        <w:suppressAutoHyphens/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</w:rPr>
      </w:pP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мероприятий муниципальной программы </w:t>
      </w:r>
    </w:p>
    <w:p w:rsidR="00145830" w:rsidRPr="00145830" w:rsidRDefault="00145830" w:rsidP="0014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«Обеспечение прав граждан и их безопасности на территории Змеиногорского района»</w:t>
      </w:r>
    </w:p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19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"/>
        <w:gridCol w:w="407"/>
        <w:gridCol w:w="109"/>
        <w:gridCol w:w="3713"/>
        <w:gridCol w:w="17"/>
        <w:gridCol w:w="1149"/>
        <w:gridCol w:w="53"/>
        <w:gridCol w:w="2835"/>
        <w:gridCol w:w="16"/>
        <w:gridCol w:w="809"/>
        <w:gridCol w:w="25"/>
        <w:gridCol w:w="142"/>
        <w:gridCol w:w="641"/>
        <w:gridCol w:w="54"/>
        <w:gridCol w:w="14"/>
        <w:gridCol w:w="709"/>
        <w:gridCol w:w="32"/>
        <w:gridCol w:w="109"/>
        <w:gridCol w:w="699"/>
        <w:gridCol w:w="10"/>
        <w:gridCol w:w="799"/>
        <w:gridCol w:w="52"/>
        <w:gridCol w:w="869"/>
        <w:gridCol w:w="12"/>
        <w:gridCol w:w="111"/>
        <w:gridCol w:w="1698"/>
        <w:gridCol w:w="49"/>
        <w:gridCol w:w="17"/>
      </w:tblGrid>
      <w:tr w:rsidR="00145830" w:rsidRPr="00145830" w:rsidTr="00145830">
        <w:trPr>
          <w:trHeight w:val="518"/>
        </w:trPr>
        <w:tc>
          <w:tcPr>
            <w:tcW w:w="5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41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2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145830" w:rsidRPr="00145830" w:rsidTr="00145830">
        <w:trPr>
          <w:gridAfter w:val="2"/>
          <w:wAfter w:w="66" w:type="dxa"/>
          <w:trHeight w:val="547"/>
        </w:trPr>
        <w:tc>
          <w:tcPr>
            <w:tcW w:w="56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  <w:trHeight w:val="164"/>
          <w:tblHeader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«Профилактика преступлений и иных правонарушений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57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1.1. - обеспечение безопасности граждан, проживающих на территории Змеиногорского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  <w:trHeight w:val="491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A3009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1.1. 1. Укрепление материально-технической базы субъектов, реализующих мероприятия в области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правонарушений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A1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A1DA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1.2. 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7346F6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  <w:p w:rsidR="00145830" w:rsidRPr="00145830" w:rsidRDefault="00C34F02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076AB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32F36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</w:t>
            </w:r>
            <w:r w:rsidR="003A1DA4">
              <w:rPr>
                <w:rFonts w:ascii="Times New Roman" w:eastAsia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1.3.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37A72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 2. Повышение уровня правовой культуры граждан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2.1. 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 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 2.2. Поощрение граждан, оказавших существенную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органам внутренних дел в охране общественного порядка и борьбе с преступностью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 района,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2.3. 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Змеиногорского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BC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787A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1.1.2.4. 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подростков, в том числе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спорту, комитет по образованию и делам молодежи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46F6" w:rsidRPr="00145830" w:rsidRDefault="007346F6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1.1.2.5. 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  <w:r w:rsid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 ЗРУСХ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7346F6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7346F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407B4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45830" w:rsidRPr="00407B4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07B4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1.1.2.6. Тематические показы художественных и документальных фильмов, направленных на снижение преступности среди несовершеннолетних граждан, состоящих на учете в 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1.1.2.7. Расширение 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частных охранных организаций в охране общественного порядка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1.1.2.8. 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EF4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1.1.3. Профилактика правонарушений среди лиц, склонных к противоправному поведению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8F787A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3.1. 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Змеиногорского района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3.2. Организация и проведение разъяснительной работы с населением по профилактике преступлений, совершаемых в сфере информационных технологий (изготовление памяток для населения по профилактике мошенничеств)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1.1.3.3. 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</w:t>
            </w: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органах внутренних дел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1.1.3.4. Проведение мероприятий по организации досуга и трудовой занятости учащихся во внеурочное время, в том числе несовершеннолетних, состоящих на учете в территориальных органах внутренних дел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спорту; 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культуре и туризму;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1.1.3.5. 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1.1.3.6. Проведение мероприятий по раннему выявлению неблагополучных семей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защите их прав;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УСЗН по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1.1.3.7. Создание в образовательных организациях края детских, подростковых и молодежных объединений по изучению уголовного и административного законодательства, правил дорожного движения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1.1.3.8. Проведение мероприятий по предупреждению нарушений в сфере миграции подконтрольными субъектами обязательных требований, включая устранение причин, факторов и условий, способствующих их возможному нарушению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1.1.3.9.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целью профилактического учета лиц, осужденных к наказаниям, не связанным с лишением свободы,  лиц, освободившихся из 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Змеиногорского района, а также лиц, находящихся под административным надзором, для организации их социальной адаптации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</w:p>
          <w:p w:rsidR="007B5355" w:rsidRPr="00145830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7B5355" w:rsidRPr="00782AFE" w:rsidRDefault="007B5355" w:rsidP="00637A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 КГБУЗ «ЦРБ г. Змеиногорска» (по согласованию);</w:t>
            </w:r>
          </w:p>
          <w:p w:rsidR="007B5355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 xml:space="preserve">Змеиногорский межмуниципальный филиал ФКУ УИИН УФСИН РФ по Алтайскому краю 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 Змеиногорскому району (по согласованию)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7B535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315C75" w:rsidRDefault="007B5355" w:rsidP="0031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1.1.3.10. </w:t>
            </w:r>
            <w:r w:rsidRPr="00782AFE">
              <w:rPr>
                <w:rFonts w:ascii="Times New Roman" w:hAnsi="Times New Roman"/>
                <w:sz w:val="24"/>
                <w:szCs w:val="24"/>
              </w:rPr>
              <w:t xml:space="preserve">Распространение среди лиц, осужденных к наказаниям, не связанным с лишением свободы, лиц, освободившихся из мест лишения свободы и вернувшихся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Змеиногорского района, а также лиц, находящихся под административным надзором, памяток с указанием перечня оказываемых социальных услуг, с разъяснением компетенции и адресов служб, оказывающих помощь в социальной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адаптации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КГБУЗ «ЦРБ г. Змеиногорска»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ЦЗН по Змеиногорскому району (по согласованию);</w:t>
            </w:r>
          </w:p>
          <w:p w:rsidR="007B5355" w:rsidRPr="00782AFE" w:rsidRDefault="007B5355" w:rsidP="00637A7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FE">
              <w:rPr>
                <w:rFonts w:ascii="Times New Roman" w:hAnsi="Times New Roman"/>
                <w:sz w:val="24"/>
                <w:szCs w:val="24"/>
              </w:rPr>
              <w:t>УСЗН по Змеиногорскому  району (по согласованию);</w:t>
            </w:r>
          </w:p>
          <w:p w:rsidR="007B5355" w:rsidRPr="00782AFE" w:rsidRDefault="007B5355" w:rsidP="0063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7B5355" w:rsidRPr="00145830" w:rsidRDefault="007B5355" w:rsidP="0063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FE7AC4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Мероприятие 1.1.3.11. Профилактика и снижение суицидальных проявлений и </w:t>
            </w:r>
            <w:proofErr w:type="spellStart"/>
            <w:r>
              <w:rPr>
                <w:lang w:val="ru-RU"/>
              </w:rPr>
              <w:t>аутоагрессивного</w:t>
            </w:r>
            <w:proofErr w:type="spellEnd"/>
            <w:r>
              <w:rPr>
                <w:lang w:val="ru-RU"/>
              </w:rPr>
              <w:t xml:space="preserve"> поведения несовершеннолетних. Мониторинг социальных сетей.</w:t>
            </w:r>
            <w:r w:rsidRPr="00114DBC">
              <w:rPr>
                <w:lang w:val="ru-RU"/>
              </w:rPr>
              <w:t xml:space="preserve"> 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D069D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782AFE" w:rsidRDefault="00FE7AC4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FE7AC4" w:rsidRPr="00F0384C" w:rsidRDefault="00FE7AC4" w:rsidP="00F0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E7AC4" w:rsidRPr="00145830" w:rsidRDefault="00FE7AC4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315C75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243C51" w:rsidP="00315C75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1.1.3.12</w:t>
            </w:r>
            <w:r w:rsidR="00315C75">
              <w:rPr>
                <w:lang w:val="ru-RU"/>
              </w:rPr>
              <w:t>. Профилактика преступлений против половой неприкосновенности несовершеннолетних.</w:t>
            </w:r>
            <w:r w:rsidR="00315C75" w:rsidRPr="00114DBC">
              <w:rPr>
                <w:lang w:val="ru-RU"/>
              </w:rPr>
              <w:t xml:space="preserve"> 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782AFE" w:rsidRDefault="00315C75" w:rsidP="0031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315C75" w:rsidRPr="00782AFE" w:rsidRDefault="00315C75" w:rsidP="00FE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315C75" w:rsidRPr="00145830" w:rsidRDefault="00315C75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F0384C" w:rsidRPr="00145830" w:rsidTr="003A1DA4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315C75">
            <w:pPr>
              <w:pStyle w:val="af4"/>
              <w:tabs>
                <w:tab w:val="left" w:pos="709"/>
              </w:tabs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Мероприятие 1.1.3.13. Противодействие вовлечению детей в преступную деятельность, деструктивные общества в том числе с использованием информационно </w:t>
            </w:r>
            <w:proofErr w:type="gramStart"/>
            <w:r>
              <w:rPr>
                <w:lang w:val="ru-RU"/>
              </w:rPr>
              <w:t>–т</w:t>
            </w:r>
            <w:proofErr w:type="gramEnd"/>
            <w:r>
              <w:rPr>
                <w:lang w:val="ru-RU"/>
              </w:rPr>
              <w:t xml:space="preserve">елекоммуникационной сети «Интернет» </w:t>
            </w:r>
            <w:r w:rsidRPr="00114DBC">
              <w:rPr>
                <w:lang w:val="ru-RU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315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Pr="00782AFE" w:rsidRDefault="00F0384C" w:rsidP="0062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:rsidR="00F0384C" w:rsidRPr="00782AFE" w:rsidRDefault="00F0384C" w:rsidP="0062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Pr="00145830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Pr="00145830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F0384C" w:rsidRPr="00145830" w:rsidRDefault="00F0384C" w:rsidP="006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151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2 «Повышение безопасности дорожного движения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Змеиногорском</w:t>
            </w:r>
            <w:proofErr w:type="gramEnd"/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B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0C0C0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B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1. Предупреждение опасного поведения участников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CF1B8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1.2.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АНО  редакции газеты «Змеиногорский вестник    (по согласованию);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4A461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931688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D78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315C75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B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 3. Обеспечение безопасности участия детей в дорожном движении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5830" w:rsidRPr="00145830" w:rsidTr="00145830">
        <w:trPr>
          <w:gridBefore w:val="1"/>
          <w:gridAfter w:val="1"/>
          <w:wBefore w:w="45" w:type="dxa"/>
          <w:wAfter w:w="17" w:type="dxa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FE7A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3.1. Обеспечение проведения  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2025 годы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молодежи;</w:t>
            </w:r>
          </w:p>
          <w:p w:rsidR="00145830" w:rsidRPr="00145830" w:rsidRDefault="00145830" w:rsidP="0014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E134C4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A176F1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6D78AC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45830"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2" w:type="dxa"/>
              <w:bottom w:w="102" w:type="dxa"/>
              <w:right w:w="62" w:type="dxa"/>
            </w:tcMar>
            <w:hideMark/>
          </w:tcPr>
          <w:p w:rsidR="00145830" w:rsidRPr="00145830" w:rsidRDefault="00145830" w:rsidP="0014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83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145830" w:rsidRPr="00145830" w:rsidRDefault="00145830" w:rsidP="0014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1578"/>
      <w:bookmarkEnd w:id="1"/>
      <w:r w:rsidRPr="001458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469C" w:rsidRPr="0008469C" w:rsidRDefault="0008469C" w:rsidP="001458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71" w:rsidRPr="0008469C" w:rsidRDefault="00692C71" w:rsidP="00F038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92C71" w:rsidRPr="0008469C" w:rsidSect="009A2B92">
      <w:pgSz w:w="16840" w:h="11907" w:orient="landscape" w:code="9"/>
      <w:pgMar w:top="993" w:right="567" w:bottom="851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4E" w:rsidRDefault="002F3C4E" w:rsidP="00692C71">
      <w:pPr>
        <w:spacing w:after="0" w:line="240" w:lineRule="auto"/>
      </w:pPr>
      <w:r>
        <w:separator/>
      </w:r>
    </w:p>
  </w:endnote>
  <w:endnote w:type="continuationSeparator" w:id="0">
    <w:p w:rsidR="002F3C4E" w:rsidRDefault="002F3C4E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4E" w:rsidRDefault="002F3C4E" w:rsidP="00692C71">
      <w:pPr>
        <w:spacing w:after="0" w:line="240" w:lineRule="auto"/>
      </w:pPr>
      <w:r>
        <w:separator/>
      </w:r>
    </w:p>
  </w:footnote>
  <w:footnote w:type="continuationSeparator" w:id="0">
    <w:p w:rsidR="002F3C4E" w:rsidRDefault="002F3C4E" w:rsidP="006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BB0"/>
    <w:multiLevelType w:val="hybridMultilevel"/>
    <w:tmpl w:val="0F629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C1787"/>
    <w:multiLevelType w:val="singleLevel"/>
    <w:tmpl w:val="79C87B70"/>
    <w:lvl w:ilvl="0"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2">
    <w:nsid w:val="4EA12C9C"/>
    <w:multiLevelType w:val="hybridMultilevel"/>
    <w:tmpl w:val="9C4A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261"/>
    <w:rsid w:val="0008469C"/>
    <w:rsid w:val="000A6099"/>
    <w:rsid w:val="000C0C00"/>
    <w:rsid w:val="000E6E14"/>
    <w:rsid w:val="001029A5"/>
    <w:rsid w:val="001333A7"/>
    <w:rsid w:val="00145830"/>
    <w:rsid w:val="001A17D6"/>
    <w:rsid w:val="001C4E1D"/>
    <w:rsid w:val="001E6943"/>
    <w:rsid w:val="00224CEE"/>
    <w:rsid w:val="00243C51"/>
    <w:rsid w:val="002754F6"/>
    <w:rsid w:val="00285865"/>
    <w:rsid w:val="002962AE"/>
    <w:rsid w:val="002D284A"/>
    <w:rsid w:val="002F3C4E"/>
    <w:rsid w:val="00315C75"/>
    <w:rsid w:val="00332F36"/>
    <w:rsid w:val="00356CB0"/>
    <w:rsid w:val="003836E5"/>
    <w:rsid w:val="003A0456"/>
    <w:rsid w:val="003A1DA4"/>
    <w:rsid w:val="00407B40"/>
    <w:rsid w:val="004363FE"/>
    <w:rsid w:val="004407B6"/>
    <w:rsid w:val="004416C4"/>
    <w:rsid w:val="00454510"/>
    <w:rsid w:val="004631D4"/>
    <w:rsid w:val="0046734D"/>
    <w:rsid w:val="004908E2"/>
    <w:rsid w:val="00492D57"/>
    <w:rsid w:val="004A4611"/>
    <w:rsid w:val="004B4261"/>
    <w:rsid w:val="004C6CC9"/>
    <w:rsid w:val="004F311D"/>
    <w:rsid w:val="004F7B47"/>
    <w:rsid w:val="00502EFB"/>
    <w:rsid w:val="00503E98"/>
    <w:rsid w:val="00513B07"/>
    <w:rsid w:val="00530F8B"/>
    <w:rsid w:val="005562C6"/>
    <w:rsid w:val="005A082A"/>
    <w:rsid w:val="005E3FB2"/>
    <w:rsid w:val="00617ECE"/>
    <w:rsid w:val="006355D3"/>
    <w:rsid w:val="00637A72"/>
    <w:rsid w:val="00651576"/>
    <w:rsid w:val="00667D32"/>
    <w:rsid w:val="00692C71"/>
    <w:rsid w:val="006C11E4"/>
    <w:rsid w:val="006D142A"/>
    <w:rsid w:val="006D78AC"/>
    <w:rsid w:val="006E306E"/>
    <w:rsid w:val="007346F6"/>
    <w:rsid w:val="007B3A6C"/>
    <w:rsid w:val="007B5355"/>
    <w:rsid w:val="007C73E9"/>
    <w:rsid w:val="007E10B9"/>
    <w:rsid w:val="00803C46"/>
    <w:rsid w:val="00840380"/>
    <w:rsid w:val="00860D3F"/>
    <w:rsid w:val="00865192"/>
    <w:rsid w:val="008809D4"/>
    <w:rsid w:val="008A4E49"/>
    <w:rsid w:val="008C29B4"/>
    <w:rsid w:val="008F1E64"/>
    <w:rsid w:val="008F43D3"/>
    <w:rsid w:val="008F787A"/>
    <w:rsid w:val="009047C0"/>
    <w:rsid w:val="009076AB"/>
    <w:rsid w:val="00930789"/>
    <w:rsid w:val="00931688"/>
    <w:rsid w:val="00976B4E"/>
    <w:rsid w:val="00976D2A"/>
    <w:rsid w:val="009833D4"/>
    <w:rsid w:val="00994D27"/>
    <w:rsid w:val="009A2B92"/>
    <w:rsid w:val="009B59AD"/>
    <w:rsid w:val="009C7408"/>
    <w:rsid w:val="00A013BA"/>
    <w:rsid w:val="00A06EE0"/>
    <w:rsid w:val="00A11EBD"/>
    <w:rsid w:val="00A176F1"/>
    <w:rsid w:val="00A30090"/>
    <w:rsid w:val="00A52774"/>
    <w:rsid w:val="00A63857"/>
    <w:rsid w:val="00AA3DD0"/>
    <w:rsid w:val="00AD000B"/>
    <w:rsid w:val="00B5391E"/>
    <w:rsid w:val="00B60EC1"/>
    <w:rsid w:val="00B81D90"/>
    <w:rsid w:val="00BC2E5D"/>
    <w:rsid w:val="00BC3CFD"/>
    <w:rsid w:val="00BE3BC0"/>
    <w:rsid w:val="00C038CA"/>
    <w:rsid w:val="00C34F02"/>
    <w:rsid w:val="00C4246F"/>
    <w:rsid w:val="00C5354C"/>
    <w:rsid w:val="00C77590"/>
    <w:rsid w:val="00C87B06"/>
    <w:rsid w:val="00C92E6A"/>
    <w:rsid w:val="00CA5976"/>
    <w:rsid w:val="00CD0705"/>
    <w:rsid w:val="00CD7D6A"/>
    <w:rsid w:val="00CE2977"/>
    <w:rsid w:val="00CF1B8C"/>
    <w:rsid w:val="00D02FCE"/>
    <w:rsid w:val="00D11849"/>
    <w:rsid w:val="00D8102C"/>
    <w:rsid w:val="00DB1215"/>
    <w:rsid w:val="00DB3C17"/>
    <w:rsid w:val="00DC0E0A"/>
    <w:rsid w:val="00DC542B"/>
    <w:rsid w:val="00E134C4"/>
    <w:rsid w:val="00E504CB"/>
    <w:rsid w:val="00E65786"/>
    <w:rsid w:val="00E95E8E"/>
    <w:rsid w:val="00ED440E"/>
    <w:rsid w:val="00ED5439"/>
    <w:rsid w:val="00ED599D"/>
    <w:rsid w:val="00EF443B"/>
    <w:rsid w:val="00F0384C"/>
    <w:rsid w:val="00F31DF5"/>
    <w:rsid w:val="00F412C9"/>
    <w:rsid w:val="00F841ED"/>
    <w:rsid w:val="00FC6B03"/>
    <w:rsid w:val="00FE7AC4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7"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  <w:style w:type="paragraph" w:styleId="af4">
    <w:name w:val="Normal (Web)"/>
    <w:basedOn w:val="a"/>
    <w:uiPriority w:val="99"/>
    <w:unhideWhenUsed/>
    <w:rsid w:val="00FE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6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84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08469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846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46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46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8469C"/>
  </w:style>
  <w:style w:type="paragraph" w:customStyle="1" w:styleId="ConsPlusNonformat">
    <w:name w:val="ConsPlusNonformat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0846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4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4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46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846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4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0846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">
    <w:name w:val="Основной текст 21"/>
    <w:basedOn w:val="a"/>
    <w:rsid w:val="000846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Òàáëèöà"/>
    <w:basedOn w:val="a8"/>
    <w:rsid w:val="00084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Plain Text"/>
    <w:basedOn w:val="a"/>
    <w:link w:val="aa"/>
    <w:rsid w:val="0008469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84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08469C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styleId="a8">
    <w:name w:val="Message Header"/>
    <w:basedOn w:val="a"/>
    <w:link w:val="ab"/>
    <w:rsid w:val="00084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Шапка Знак"/>
    <w:basedOn w:val="a0"/>
    <w:link w:val="a8"/>
    <w:rsid w:val="0008469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13">
    <w:name w:val="Знак Знак Знак1 Знак Знак Знак Знак Знак"/>
    <w:basedOn w:val="a"/>
    <w:rsid w:val="0008469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084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rsid w:val="0008469C"/>
    <w:rPr>
      <w:b/>
      <w:bCs/>
      <w:color w:val="000080"/>
      <w:sz w:val="20"/>
      <w:szCs w:val="20"/>
    </w:rPr>
  </w:style>
  <w:style w:type="paragraph" w:customStyle="1" w:styleId="BodyTextIndent">
    <w:name w:val="Body Text Indent Знак"/>
    <w:basedOn w:val="a"/>
    <w:link w:val="BodyTextIndent0"/>
    <w:semiHidden/>
    <w:rsid w:val="0008469C"/>
    <w:pPr>
      <w:spacing w:after="0" w:line="240" w:lineRule="auto"/>
      <w:ind w:firstLine="720"/>
      <w:jc w:val="both"/>
    </w:pPr>
    <w:rPr>
      <w:rFonts w:ascii="Arial" w:eastAsia="Times New Roman" w:hAnsi="Arial" w:cs="Times New Roman"/>
      <w:color w:val="99CC00"/>
      <w:sz w:val="24"/>
      <w:szCs w:val="24"/>
    </w:rPr>
  </w:style>
  <w:style w:type="character" w:customStyle="1" w:styleId="BodyTextIndent0">
    <w:name w:val="Body Text Indent Знак Знак"/>
    <w:link w:val="BodyTextIndent"/>
    <w:semiHidden/>
    <w:rsid w:val="0008469C"/>
    <w:rPr>
      <w:rFonts w:ascii="Arial" w:eastAsia="Times New Roman" w:hAnsi="Arial" w:cs="Times New Roman"/>
      <w:color w:val="99CC00"/>
      <w:sz w:val="24"/>
      <w:szCs w:val="24"/>
    </w:rPr>
  </w:style>
  <w:style w:type="paragraph" w:styleId="22">
    <w:name w:val="Body Text 2"/>
    <w:basedOn w:val="a"/>
    <w:link w:val="23"/>
    <w:rsid w:val="0008469C"/>
    <w:pPr>
      <w:spacing w:after="120" w:line="480" w:lineRule="auto"/>
    </w:pPr>
    <w:rPr>
      <w:rFonts w:ascii="Times New Roman" w:eastAsia="Times New Roman" w:hAnsi="Times New Roman" w:cs="Times New Roman"/>
      <w:sz w:val="29"/>
      <w:szCs w:val="20"/>
    </w:rPr>
  </w:style>
  <w:style w:type="character" w:customStyle="1" w:styleId="23">
    <w:name w:val="Основной текст 2 Знак"/>
    <w:basedOn w:val="a0"/>
    <w:link w:val="22"/>
    <w:rsid w:val="0008469C"/>
    <w:rPr>
      <w:rFonts w:ascii="Times New Roman" w:eastAsia="Times New Roman" w:hAnsi="Times New Roman" w:cs="Times New Roman"/>
      <w:sz w:val="29"/>
      <w:szCs w:val="20"/>
    </w:rPr>
  </w:style>
  <w:style w:type="paragraph" w:customStyle="1" w:styleId="ad">
    <w:name w:val="Нормальный (таблица)"/>
    <w:basedOn w:val="a"/>
    <w:next w:val="a"/>
    <w:rsid w:val="00084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1E6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92C71"/>
  </w:style>
  <w:style w:type="paragraph" w:styleId="af2">
    <w:name w:val="footer"/>
    <w:basedOn w:val="a"/>
    <w:link w:val="af3"/>
    <w:uiPriority w:val="99"/>
    <w:unhideWhenUsed/>
    <w:rsid w:val="006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0367-BD46-431A-9FAA-2421C2C1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2022-10-21T04:34:00Z</cp:lastPrinted>
  <dcterms:created xsi:type="dcterms:W3CDTF">2022-10-21T03:41:00Z</dcterms:created>
  <dcterms:modified xsi:type="dcterms:W3CDTF">2022-10-26T02:49:00Z</dcterms:modified>
</cp:coreProperties>
</file>